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448D" w:rsidRDefault="0063448D" w:rsidP="003A5AEF">
      <w:pPr>
        <w:numPr>
          <w:ilvl w:val="0"/>
          <w:numId w:val="0"/>
        </w:numPr>
        <w:rPr>
          <w:b/>
          <w:color w:val="0000CC"/>
          <w:sz w:val="28"/>
          <w:lang w:val="en-US"/>
        </w:rPr>
      </w:pPr>
      <w:r w:rsidRPr="00790A4B">
        <w:rPr>
          <w:noProof/>
          <w:szCs w:val="24"/>
          <w:lang w:val="en-US"/>
        </w:rPr>
        <w:drawing>
          <wp:inline distT="0" distB="0" distL="0" distR="0" wp14:anchorId="69476B3E" wp14:editId="73EA06A8">
            <wp:extent cx="4971570" cy="2809875"/>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972801" cy="2810571"/>
                    </a:xfrm>
                    <a:prstGeom prst="rect">
                      <a:avLst/>
                    </a:prstGeom>
                    <a:noFill/>
                    <a:ln>
                      <a:noFill/>
                    </a:ln>
                  </pic:spPr>
                </pic:pic>
              </a:graphicData>
            </a:graphic>
          </wp:inline>
        </w:drawing>
      </w:r>
    </w:p>
    <w:p w:rsidR="0063448D" w:rsidRDefault="0063448D" w:rsidP="003A5AEF">
      <w:pPr>
        <w:numPr>
          <w:ilvl w:val="0"/>
          <w:numId w:val="0"/>
        </w:numPr>
        <w:rPr>
          <w:b/>
          <w:color w:val="0000CC"/>
          <w:sz w:val="28"/>
          <w:lang w:val="en-US"/>
        </w:rPr>
      </w:pPr>
    </w:p>
    <w:p w:rsidR="0063448D" w:rsidRDefault="0063448D" w:rsidP="003A5AEF">
      <w:pPr>
        <w:numPr>
          <w:ilvl w:val="0"/>
          <w:numId w:val="0"/>
        </w:numPr>
        <w:rPr>
          <w:b/>
          <w:color w:val="0000CC"/>
          <w:sz w:val="28"/>
          <w:lang w:val="en-US"/>
        </w:rPr>
      </w:pPr>
    </w:p>
    <w:p w:rsidR="0063448D" w:rsidRDefault="0063448D" w:rsidP="003A5AEF">
      <w:pPr>
        <w:numPr>
          <w:ilvl w:val="0"/>
          <w:numId w:val="0"/>
        </w:numPr>
        <w:rPr>
          <w:b/>
          <w:color w:val="0000CC"/>
          <w:sz w:val="28"/>
          <w:lang w:val="en-US"/>
        </w:rPr>
      </w:pPr>
    </w:p>
    <w:p w:rsidR="0063448D" w:rsidRDefault="0063448D" w:rsidP="003A5AEF">
      <w:pPr>
        <w:numPr>
          <w:ilvl w:val="0"/>
          <w:numId w:val="0"/>
        </w:numPr>
        <w:rPr>
          <w:b/>
          <w:color w:val="0000CC"/>
          <w:sz w:val="28"/>
          <w:lang w:val="en-US"/>
        </w:rPr>
      </w:pPr>
    </w:p>
    <w:p w:rsidR="00323BBB" w:rsidRDefault="00323BBB" w:rsidP="003A5AEF">
      <w:pPr>
        <w:numPr>
          <w:ilvl w:val="0"/>
          <w:numId w:val="0"/>
        </w:numPr>
        <w:rPr>
          <w:b/>
          <w:color w:val="0000CC"/>
          <w:sz w:val="28"/>
          <w:lang w:val="en-US"/>
        </w:rPr>
      </w:pPr>
    </w:p>
    <w:p w:rsidR="00323BBB" w:rsidRDefault="00323BBB" w:rsidP="003A5AEF">
      <w:pPr>
        <w:numPr>
          <w:ilvl w:val="0"/>
          <w:numId w:val="0"/>
        </w:numPr>
        <w:rPr>
          <w:b/>
          <w:color w:val="0000CC"/>
          <w:sz w:val="28"/>
          <w:lang w:val="en-US"/>
        </w:rPr>
      </w:pPr>
    </w:p>
    <w:p w:rsidR="00323BBB" w:rsidRDefault="00323BBB" w:rsidP="003A5AEF">
      <w:pPr>
        <w:numPr>
          <w:ilvl w:val="0"/>
          <w:numId w:val="0"/>
        </w:numPr>
        <w:rPr>
          <w:b/>
          <w:color w:val="0000CC"/>
          <w:sz w:val="28"/>
          <w:lang w:val="en-US"/>
        </w:rPr>
      </w:pPr>
    </w:p>
    <w:p w:rsidR="00323BBB" w:rsidRDefault="00323BBB" w:rsidP="003A5AEF">
      <w:pPr>
        <w:numPr>
          <w:ilvl w:val="0"/>
          <w:numId w:val="0"/>
        </w:numPr>
        <w:rPr>
          <w:b/>
          <w:color w:val="0000CC"/>
          <w:sz w:val="28"/>
          <w:lang w:val="en-US"/>
        </w:rPr>
      </w:pPr>
    </w:p>
    <w:p w:rsidR="00323BBB" w:rsidRDefault="00323BBB" w:rsidP="003A5AEF">
      <w:pPr>
        <w:numPr>
          <w:ilvl w:val="0"/>
          <w:numId w:val="0"/>
        </w:numPr>
        <w:rPr>
          <w:b/>
          <w:color w:val="0000CC"/>
          <w:sz w:val="28"/>
          <w:lang w:val="en-US"/>
        </w:rPr>
      </w:pPr>
    </w:p>
    <w:p w:rsidR="00323BBB" w:rsidRDefault="00323BBB" w:rsidP="003A5AEF">
      <w:pPr>
        <w:numPr>
          <w:ilvl w:val="0"/>
          <w:numId w:val="0"/>
        </w:numPr>
        <w:rPr>
          <w:b/>
          <w:color w:val="0000CC"/>
          <w:sz w:val="28"/>
          <w:lang w:val="en-US"/>
        </w:rPr>
      </w:pPr>
    </w:p>
    <w:p w:rsidR="00323BBB" w:rsidRDefault="00323BBB" w:rsidP="003A5AEF">
      <w:pPr>
        <w:numPr>
          <w:ilvl w:val="0"/>
          <w:numId w:val="0"/>
        </w:numPr>
        <w:rPr>
          <w:b/>
          <w:color w:val="0000CC"/>
          <w:sz w:val="28"/>
          <w:lang w:val="en-US"/>
        </w:rPr>
      </w:pPr>
    </w:p>
    <w:p w:rsidR="0063448D" w:rsidRDefault="0063448D" w:rsidP="003A5AEF">
      <w:pPr>
        <w:numPr>
          <w:ilvl w:val="0"/>
          <w:numId w:val="0"/>
        </w:numPr>
        <w:rPr>
          <w:b/>
          <w:color w:val="000000" w:themeColor="text1"/>
          <w:sz w:val="40"/>
          <w:szCs w:val="40"/>
          <w:lang w:val="en-US"/>
        </w:rPr>
      </w:pPr>
    </w:p>
    <w:p w:rsidR="0063448D" w:rsidRDefault="0063448D" w:rsidP="003A5AEF">
      <w:pPr>
        <w:numPr>
          <w:ilvl w:val="0"/>
          <w:numId w:val="0"/>
        </w:numPr>
        <w:rPr>
          <w:b/>
          <w:color w:val="000000" w:themeColor="text1"/>
          <w:sz w:val="40"/>
          <w:szCs w:val="40"/>
          <w:lang w:val="en-US"/>
        </w:rPr>
      </w:pPr>
    </w:p>
    <w:p w:rsidR="0063448D" w:rsidRDefault="0063448D" w:rsidP="003A5AEF">
      <w:pPr>
        <w:numPr>
          <w:ilvl w:val="0"/>
          <w:numId w:val="0"/>
        </w:numPr>
        <w:rPr>
          <w:b/>
          <w:color w:val="000000" w:themeColor="text1"/>
          <w:sz w:val="40"/>
          <w:szCs w:val="40"/>
          <w:lang w:val="en-US"/>
        </w:rPr>
      </w:pPr>
    </w:p>
    <w:p w:rsidR="0063448D" w:rsidRDefault="0063448D" w:rsidP="003A5AEF">
      <w:pPr>
        <w:numPr>
          <w:ilvl w:val="0"/>
          <w:numId w:val="0"/>
        </w:numPr>
        <w:rPr>
          <w:b/>
          <w:color w:val="000000" w:themeColor="text1"/>
          <w:sz w:val="40"/>
          <w:szCs w:val="40"/>
          <w:lang w:val="en-US"/>
        </w:rPr>
      </w:pPr>
    </w:p>
    <w:p w:rsidR="0063448D" w:rsidRDefault="0063448D" w:rsidP="003A5AEF">
      <w:pPr>
        <w:numPr>
          <w:ilvl w:val="0"/>
          <w:numId w:val="0"/>
        </w:numPr>
        <w:rPr>
          <w:b/>
          <w:color w:val="000000" w:themeColor="text1"/>
          <w:sz w:val="40"/>
          <w:szCs w:val="40"/>
          <w:lang w:val="en-US"/>
        </w:rPr>
      </w:pPr>
    </w:p>
    <w:p w:rsidR="009F2B2E" w:rsidRDefault="009F2B2E" w:rsidP="00FB080A">
      <w:pPr>
        <w:numPr>
          <w:ilvl w:val="0"/>
          <w:numId w:val="0"/>
        </w:numPr>
        <w:jc w:val="center"/>
        <w:rPr>
          <w:b/>
          <w:color w:val="000000" w:themeColor="text1"/>
          <w:sz w:val="48"/>
          <w:szCs w:val="48"/>
          <w:lang w:val="en-US"/>
        </w:rPr>
      </w:pPr>
      <w:r w:rsidRPr="00FB080A">
        <w:rPr>
          <w:b/>
          <w:color w:val="000000" w:themeColor="text1"/>
          <w:sz w:val="48"/>
          <w:szCs w:val="48"/>
          <w:lang w:val="en-US"/>
        </w:rPr>
        <w:lastRenderedPageBreak/>
        <w:t>MULANJE DISTRICT COUNCIL</w:t>
      </w:r>
    </w:p>
    <w:p w:rsidR="00FB080A" w:rsidRDefault="00FB080A" w:rsidP="00FB080A">
      <w:pPr>
        <w:numPr>
          <w:ilvl w:val="0"/>
          <w:numId w:val="0"/>
        </w:numPr>
        <w:jc w:val="center"/>
        <w:rPr>
          <w:b/>
          <w:color w:val="000000" w:themeColor="text1"/>
          <w:sz w:val="48"/>
          <w:szCs w:val="48"/>
          <w:lang w:val="en-US"/>
        </w:rPr>
      </w:pPr>
    </w:p>
    <w:p w:rsidR="00FB080A" w:rsidRPr="00FB080A" w:rsidRDefault="00FB080A" w:rsidP="00FB080A">
      <w:pPr>
        <w:numPr>
          <w:ilvl w:val="0"/>
          <w:numId w:val="0"/>
        </w:numPr>
        <w:jc w:val="center"/>
        <w:rPr>
          <w:b/>
          <w:color w:val="000000" w:themeColor="text1"/>
          <w:sz w:val="48"/>
          <w:szCs w:val="48"/>
          <w:lang w:val="en-US"/>
        </w:rPr>
      </w:pPr>
      <w:r>
        <w:rPr>
          <w:b/>
          <w:color w:val="000000" w:themeColor="text1"/>
          <w:sz w:val="48"/>
          <w:szCs w:val="48"/>
          <w:lang w:val="en-US"/>
        </w:rPr>
        <w:t>BID EVALUATION REPORT FOR Mthiramanja Police Unit</w:t>
      </w:r>
    </w:p>
    <w:p w:rsidR="00FB080A" w:rsidRPr="001F7880" w:rsidRDefault="00FB080A" w:rsidP="00FB080A">
      <w:pPr>
        <w:numPr>
          <w:ilvl w:val="0"/>
          <w:numId w:val="0"/>
        </w:numPr>
        <w:jc w:val="center"/>
        <w:rPr>
          <w:b/>
          <w:color w:val="000000" w:themeColor="text1"/>
          <w:sz w:val="40"/>
          <w:szCs w:val="40"/>
          <w:lang w:val="en-US"/>
        </w:rPr>
      </w:pPr>
    </w:p>
    <w:p w:rsidR="00323BBB" w:rsidRPr="00EA723D" w:rsidRDefault="00323BBB" w:rsidP="00FB080A">
      <w:pPr>
        <w:numPr>
          <w:ilvl w:val="0"/>
          <w:numId w:val="0"/>
        </w:numPr>
        <w:jc w:val="center"/>
        <w:rPr>
          <w:b/>
          <w:color w:val="000000" w:themeColor="text1"/>
          <w:sz w:val="28"/>
          <w:lang w:val="en-US"/>
        </w:rPr>
      </w:pPr>
    </w:p>
    <w:p w:rsidR="00FB080A" w:rsidRDefault="00FB080A" w:rsidP="00FB080A">
      <w:pPr>
        <w:numPr>
          <w:ilvl w:val="0"/>
          <w:numId w:val="0"/>
        </w:numPr>
        <w:jc w:val="center"/>
        <w:rPr>
          <w:b/>
          <w:color w:val="000000" w:themeColor="text1"/>
          <w:szCs w:val="24"/>
          <w:lang w:val="en-US"/>
        </w:rPr>
      </w:pPr>
    </w:p>
    <w:p w:rsidR="00FF64B6" w:rsidRDefault="004A07B2" w:rsidP="00FB080A">
      <w:pPr>
        <w:numPr>
          <w:ilvl w:val="0"/>
          <w:numId w:val="0"/>
        </w:numPr>
        <w:jc w:val="center"/>
        <w:rPr>
          <w:sz w:val="28"/>
        </w:rPr>
      </w:pPr>
      <w:r w:rsidRPr="00EA723D">
        <w:rPr>
          <w:b/>
          <w:color w:val="000000" w:themeColor="text1"/>
          <w:szCs w:val="24"/>
          <w:lang w:val="en-US"/>
        </w:rPr>
        <w:t>Procurement Reference No</w:t>
      </w:r>
      <w:r w:rsidR="00EA723D" w:rsidRPr="00EA723D">
        <w:rPr>
          <w:b/>
          <w:color w:val="000000" w:themeColor="text1"/>
          <w:szCs w:val="24"/>
          <w:lang w:val="en-US"/>
        </w:rPr>
        <w:t xml:space="preserve">: </w:t>
      </w:r>
      <w:r w:rsidR="0063448D">
        <w:rPr>
          <w:b/>
          <w:color w:val="000000" w:themeColor="text1"/>
          <w:szCs w:val="24"/>
          <w:lang w:val="en-US"/>
        </w:rPr>
        <w:t xml:space="preserve">       </w:t>
      </w:r>
      <w:r w:rsidR="003727A1" w:rsidRPr="008721D0">
        <w:rPr>
          <w:sz w:val="28"/>
        </w:rPr>
        <w:t xml:space="preserve">     MJDC-IPDC-20</w:t>
      </w:r>
      <w:r w:rsidR="003727A1">
        <w:rPr>
          <w:sz w:val="28"/>
        </w:rPr>
        <w:t>20/20</w:t>
      </w:r>
      <w:r w:rsidR="0051696F">
        <w:rPr>
          <w:sz w:val="28"/>
        </w:rPr>
        <w:t>21-W-3</w:t>
      </w:r>
      <w:r w:rsidR="003727A1" w:rsidRPr="008721D0">
        <w:rPr>
          <w:sz w:val="28"/>
        </w:rPr>
        <w:t>-DDF</w:t>
      </w:r>
    </w:p>
    <w:p w:rsidR="00FB080A" w:rsidRPr="00EA723D" w:rsidRDefault="00FB080A" w:rsidP="00FB080A">
      <w:pPr>
        <w:numPr>
          <w:ilvl w:val="0"/>
          <w:numId w:val="0"/>
        </w:numPr>
        <w:jc w:val="center"/>
        <w:rPr>
          <w:rFonts w:eastAsia="Times New Roman"/>
          <w:b/>
          <w:color w:val="000000" w:themeColor="text1"/>
          <w:szCs w:val="24"/>
          <w:lang w:val="en-AU" w:eastAsia="en-AU"/>
        </w:rPr>
      </w:pPr>
    </w:p>
    <w:p w:rsidR="00EA723D" w:rsidRDefault="00EA723D" w:rsidP="00FB080A">
      <w:pPr>
        <w:numPr>
          <w:ilvl w:val="0"/>
          <w:numId w:val="0"/>
        </w:numPr>
        <w:jc w:val="center"/>
        <w:rPr>
          <w:rFonts w:eastAsia="Times New Roman"/>
          <w:color w:val="000000" w:themeColor="text1"/>
          <w:szCs w:val="24"/>
          <w:lang w:val="en-AU" w:eastAsia="en-AU"/>
        </w:rPr>
      </w:pPr>
      <w:r w:rsidRPr="00EA723D">
        <w:rPr>
          <w:rFonts w:eastAsia="Times New Roman"/>
          <w:b/>
          <w:color w:val="000000" w:themeColor="text1"/>
          <w:szCs w:val="24"/>
          <w:lang w:val="en-AU" w:eastAsia="en-AU"/>
        </w:rPr>
        <w:t xml:space="preserve">Procurement Method:                    </w:t>
      </w:r>
      <w:r w:rsidR="00D02E8B">
        <w:rPr>
          <w:rFonts w:eastAsia="Times New Roman"/>
          <w:color w:val="000000" w:themeColor="text1"/>
          <w:szCs w:val="24"/>
          <w:lang w:val="en-AU" w:eastAsia="en-AU"/>
        </w:rPr>
        <w:t xml:space="preserve">  National Competitive Biddi</w:t>
      </w:r>
      <w:r w:rsidR="003727A1">
        <w:rPr>
          <w:rFonts w:eastAsia="Times New Roman"/>
          <w:color w:val="000000" w:themeColor="text1"/>
          <w:szCs w:val="24"/>
          <w:lang w:val="en-AU" w:eastAsia="en-AU"/>
        </w:rPr>
        <w:t>ng-Open Tender</w:t>
      </w:r>
    </w:p>
    <w:p w:rsidR="00FB080A" w:rsidRDefault="00FB080A" w:rsidP="00FB080A">
      <w:pPr>
        <w:numPr>
          <w:ilvl w:val="0"/>
          <w:numId w:val="0"/>
        </w:numPr>
        <w:jc w:val="center"/>
        <w:rPr>
          <w:rFonts w:eastAsia="Times New Roman"/>
          <w:color w:val="000000" w:themeColor="text1"/>
          <w:szCs w:val="24"/>
          <w:lang w:val="en-AU" w:eastAsia="en-AU"/>
        </w:rPr>
      </w:pPr>
    </w:p>
    <w:p w:rsidR="00FB080A" w:rsidRPr="00EA723D" w:rsidRDefault="00FB080A" w:rsidP="00FB080A">
      <w:pPr>
        <w:numPr>
          <w:ilvl w:val="0"/>
          <w:numId w:val="0"/>
        </w:numPr>
        <w:jc w:val="center"/>
        <w:rPr>
          <w:rFonts w:eastAsia="Times New Roman"/>
          <w:color w:val="000000" w:themeColor="text1"/>
          <w:szCs w:val="24"/>
          <w:lang w:val="en-AU" w:eastAsia="en-AU"/>
        </w:rPr>
        <w:sectPr w:rsidR="00FB080A" w:rsidRPr="00EA723D" w:rsidSect="00FB080A">
          <w:footerReference w:type="even" r:id="rId10"/>
          <w:footerReference w:type="default" r:id="rId11"/>
          <w:headerReference w:type="first" r:id="rId12"/>
          <w:type w:val="continuous"/>
          <w:pgSz w:w="11906" w:h="16838" w:code="9"/>
          <w:pgMar w:top="1440" w:right="924" w:bottom="1440" w:left="1530" w:header="1009" w:footer="1009" w:gutter="0"/>
          <w:pgBorders w:display="notFirstPage" w:offsetFrom="page">
            <w:top w:val="thinThickThinSmallGap" w:sz="24" w:space="24" w:color="auto"/>
            <w:left w:val="thinThickThinSmallGap" w:sz="24" w:space="24" w:color="auto"/>
            <w:bottom w:val="thinThickThinSmallGap" w:sz="24" w:space="24" w:color="auto"/>
            <w:right w:val="thinThickThinSmallGap" w:sz="24" w:space="24" w:color="auto"/>
          </w:pgBorders>
          <w:pgNumType w:fmt="lowerRoman" w:start="1"/>
          <w:cols w:space="708"/>
          <w:vAlign w:val="center"/>
          <w:titlePg/>
          <w:docGrid w:linePitch="360"/>
        </w:sectPr>
      </w:pPr>
    </w:p>
    <w:p w:rsidR="00181364" w:rsidRDefault="00FB080A" w:rsidP="00FB080A">
      <w:pPr>
        <w:numPr>
          <w:ilvl w:val="0"/>
          <w:numId w:val="0"/>
        </w:numPr>
        <w:ind w:left="-270"/>
        <w:jc w:val="center"/>
        <w:rPr>
          <w:b/>
          <w:sz w:val="28"/>
        </w:rPr>
      </w:pPr>
      <w:r>
        <w:rPr>
          <w:b/>
          <w:color w:val="000000" w:themeColor="text1"/>
          <w:szCs w:val="24"/>
          <w:lang w:val="en-US"/>
        </w:rPr>
        <w:lastRenderedPageBreak/>
        <w:t xml:space="preserve">  </w:t>
      </w:r>
      <w:r w:rsidR="00EA723D" w:rsidRPr="00EA723D">
        <w:rPr>
          <w:b/>
          <w:color w:val="000000" w:themeColor="text1"/>
          <w:szCs w:val="24"/>
          <w:lang w:val="en-US"/>
        </w:rPr>
        <w:t>Subject of Procurement</w:t>
      </w:r>
      <w:r w:rsidR="004A07B2" w:rsidRPr="00EA723D">
        <w:rPr>
          <w:b/>
          <w:color w:val="000000" w:themeColor="text1"/>
          <w:szCs w:val="24"/>
          <w:lang w:val="en-US"/>
        </w:rPr>
        <w:t>:</w:t>
      </w:r>
      <w:r w:rsidR="00EA723D" w:rsidRPr="00EA723D">
        <w:rPr>
          <w:b/>
          <w:color w:val="000000" w:themeColor="text1"/>
          <w:szCs w:val="24"/>
          <w:lang w:val="en-US"/>
        </w:rPr>
        <w:t xml:space="preserve"> </w:t>
      </w:r>
      <w:r w:rsidR="003727A1" w:rsidRPr="008721D0">
        <w:rPr>
          <w:sz w:val="28"/>
        </w:rPr>
        <w:t xml:space="preserve">Construction of </w:t>
      </w:r>
      <w:r w:rsidR="0051696F">
        <w:rPr>
          <w:b/>
          <w:sz w:val="28"/>
        </w:rPr>
        <w:t>Nthiramanja</w:t>
      </w:r>
      <w:r w:rsidR="003727A1" w:rsidRPr="008721D0">
        <w:rPr>
          <w:b/>
          <w:sz w:val="28"/>
        </w:rPr>
        <w:t xml:space="preserve"> New </w:t>
      </w:r>
      <w:r w:rsidR="0051696F">
        <w:rPr>
          <w:b/>
          <w:sz w:val="28"/>
        </w:rPr>
        <w:t xml:space="preserve">Police Unit </w:t>
      </w:r>
      <w:r>
        <w:rPr>
          <w:b/>
          <w:sz w:val="28"/>
        </w:rPr>
        <w:t xml:space="preserve">   </w:t>
      </w:r>
      <w:r w:rsidR="003727A1" w:rsidRPr="008721D0">
        <w:rPr>
          <w:sz w:val="28"/>
        </w:rPr>
        <w:t xml:space="preserve">in </w:t>
      </w:r>
      <w:r w:rsidR="003727A1" w:rsidRPr="008721D0">
        <w:rPr>
          <w:b/>
          <w:sz w:val="28"/>
        </w:rPr>
        <w:t xml:space="preserve">Mulanje South </w:t>
      </w:r>
      <w:r w:rsidR="0051696F">
        <w:rPr>
          <w:b/>
          <w:sz w:val="28"/>
        </w:rPr>
        <w:t>West</w:t>
      </w:r>
      <w:r w:rsidR="003727A1" w:rsidRPr="008721D0">
        <w:rPr>
          <w:b/>
          <w:sz w:val="28"/>
        </w:rPr>
        <w:t xml:space="preserve"> Constituency</w:t>
      </w:r>
    </w:p>
    <w:p w:rsidR="00FB080A" w:rsidRDefault="00FB080A" w:rsidP="00FB080A">
      <w:pPr>
        <w:numPr>
          <w:ilvl w:val="0"/>
          <w:numId w:val="0"/>
        </w:numPr>
        <w:ind w:left="-270"/>
        <w:jc w:val="center"/>
        <w:rPr>
          <w:b/>
          <w:sz w:val="28"/>
        </w:rPr>
      </w:pPr>
    </w:p>
    <w:p w:rsidR="00FB080A" w:rsidRDefault="00FB080A" w:rsidP="00FB080A">
      <w:pPr>
        <w:numPr>
          <w:ilvl w:val="0"/>
          <w:numId w:val="0"/>
        </w:numPr>
        <w:ind w:left="-270"/>
        <w:jc w:val="center"/>
        <w:rPr>
          <w:b/>
          <w:sz w:val="28"/>
        </w:rPr>
      </w:pPr>
    </w:p>
    <w:p w:rsidR="00FB080A" w:rsidRDefault="00FB080A" w:rsidP="00FB080A">
      <w:pPr>
        <w:numPr>
          <w:ilvl w:val="0"/>
          <w:numId w:val="0"/>
        </w:numPr>
        <w:ind w:left="-270"/>
        <w:jc w:val="center"/>
        <w:rPr>
          <w:rFonts w:eastAsia="Times New Roman"/>
          <w:b/>
          <w:szCs w:val="24"/>
          <w:lang w:val="en-AU" w:eastAsia="en-AU"/>
        </w:rPr>
        <w:sectPr w:rsidR="00FB080A" w:rsidSect="00FF64B6">
          <w:type w:val="continuous"/>
          <w:pgSz w:w="11906" w:h="16838" w:code="9"/>
          <w:pgMar w:top="1440" w:right="924" w:bottom="1440" w:left="1797" w:header="1009" w:footer="1009" w:gutter="0"/>
          <w:pgNumType w:fmt="lowerRoman" w:start="1"/>
          <w:cols w:space="708"/>
          <w:vAlign w:val="center"/>
          <w:titlePg/>
          <w:docGrid w:linePitch="360"/>
        </w:sectPr>
      </w:pPr>
    </w:p>
    <w:p w:rsidR="00C43167" w:rsidRPr="00A92AF2" w:rsidRDefault="00C43167" w:rsidP="00FB080A">
      <w:pPr>
        <w:jc w:val="center"/>
        <w:rPr>
          <w:rFonts w:eastAsia="Times New Roman"/>
          <w:b/>
          <w:szCs w:val="24"/>
          <w:lang w:val="en-AU" w:eastAsia="en-AU"/>
        </w:rPr>
      </w:pPr>
    </w:p>
    <w:p w:rsidR="004A07B2" w:rsidRPr="00764CAF" w:rsidRDefault="004A07B2" w:rsidP="00962A4D">
      <w:pPr>
        <w:pBdr>
          <w:top w:val="double" w:sz="4" w:space="4" w:color="auto" w:shadow="1"/>
          <w:left w:val="double" w:sz="4" w:space="4" w:color="auto" w:shadow="1"/>
          <w:bottom w:val="double" w:sz="4" w:space="1" w:color="auto" w:shadow="1"/>
          <w:right w:val="double" w:sz="4" w:space="4" w:color="auto" w:shadow="1"/>
        </w:pBdr>
        <w:shd w:val="clear" w:color="auto" w:fill="F2F2F2" w:themeFill="background1" w:themeFillShade="F2"/>
        <w:rPr>
          <w:lang w:val="en-US"/>
        </w:rPr>
      </w:pPr>
    </w:p>
    <w:p w:rsidR="0034367F" w:rsidRPr="00FF64B6" w:rsidRDefault="004A07B2" w:rsidP="00962A4D">
      <w:pPr>
        <w:numPr>
          <w:ilvl w:val="0"/>
          <w:numId w:val="0"/>
        </w:numPr>
        <w:pBdr>
          <w:top w:val="double" w:sz="4" w:space="4" w:color="auto" w:shadow="1"/>
          <w:left w:val="double" w:sz="4" w:space="4" w:color="auto" w:shadow="1"/>
          <w:bottom w:val="double" w:sz="4" w:space="1" w:color="auto" w:shadow="1"/>
          <w:right w:val="double" w:sz="4" w:space="4" w:color="auto" w:shadow="1"/>
        </w:pBdr>
        <w:shd w:val="clear" w:color="auto" w:fill="F2F2F2" w:themeFill="background1" w:themeFillShade="F2"/>
        <w:spacing w:line="240" w:lineRule="auto"/>
        <w:jc w:val="center"/>
        <w:rPr>
          <w:b/>
          <w:color w:val="0000CC"/>
          <w:sz w:val="36"/>
          <w:lang w:val="en-US"/>
        </w:rPr>
      </w:pPr>
      <w:r w:rsidRPr="00FF64B6">
        <w:rPr>
          <w:b/>
          <w:color w:val="0000CC"/>
          <w:sz w:val="36"/>
          <w:lang w:val="en-US"/>
        </w:rPr>
        <w:t>BID EVALUATION REPORT</w:t>
      </w:r>
      <w:r w:rsidR="00730766" w:rsidRPr="00FF64B6">
        <w:rPr>
          <w:b/>
          <w:color w:val="0000CC"/>
          <w:sz w:val="36"/>
          <w:lang w:val="en-US"/>
        </w:rPr>
        <w:t xml:space="preserve"> </w:t>
      </w:r>
    </w:p>
    <w:p w:rsidR="004A07B2" w:rsidRPr="00FF64B6" w:rsidRDefault="00FF64B6" w:rsidP="00962A4D">
      <w:pPr>
        <w:numPr>
          <w:ilvl w:val="0"/>
          <w:numId w:val="0"/>
        </w:numPr>
        <w:pBdr>
          <w:top w:val="double" w:sz="4" w:space="4" w:color="auto" w:shadow="1"/>
          <w:left w:val="double" w:sz="4" w:space="4" w:color="auto" w:shadow="1"/>
          <w:bottom w:val="double" w:sz="4" w:space="1" w:color="auto" w:shadow="1"/>
          <w:right w:val="double" w:sz="4" w:space="4" w:color="auto" w:shadow="1"/>
        </w:pBdr>
        <w:shd w:val="clear" w:color="auto" w:fill="F2F2F2" w:themeFill="background1" w:themeFillShade="F2"/>
        <w:spacing w:line="240" w:lineRule="auto"/>
        <w:jc w:val="center"/>
        <w:rPr>
          <w:b/>
          <w:color w:val="0000CC"/>
          <w:sz w:val="28"/>
          <w:lang w:val="en-US"/>
        </w:rPr>
      </w:pPr>
      <w:r w:rsidRPr="00FF64B6">
        <w:rPr>
          <w:b/>
          <w:color w:val="0000CC"/>
          <w:sz w:val="28"/>
          <w:lang w:val="en-US"/>
        </w:rPr>
        <w:t xml:space="preserve">AND </w:t>
      </w:r>
      <w:r w:rsidR="0034367F" w:rsidRPr="00FF64B6">
        <w:rPr>
          <w:b/>
          <w:color w:val="0000CC"/>
          <w:sz w:val="28"/>
          <w:lang w:val="en-US"/>
        </w:rPr>
        <w:t>RECOMMENDATION FOR AWARD OF</w:t>
      </w:r>
      <w:r w:rsidRPr="00FF64B6">
        <w:rPr>
          <w:b/>
          <w:color w:val="0000CC"/>
          <w:sz w:val="28"/>
          <w:lang w:val="en-US"/>
        </w:rPr>
        <w:t xml:space="preserve"> </w:t>
      </w:r>
      <w:r w:rsidR="0034367F" w:rsidRPr="00FF64B6">
        <w:rPr>
          <w:b/>
          <w:color w:val="0000CC"/>
          <w:sz w:val="28"/>
          <w:lang w:val="en-US"/>
        </w:rPr>
        <w:t>CONTRACT</w:t>
      </w:r>
    </w:p>
    <w:p w:rsidR="00FF64B6" w:rsidRDefault="00FF64B6" w:rsidP="00962A4D">
      <w:pPr>
        <w:pBdr>
          <w:top w:val="double" w:sz="4" w:space="4" w:color="auto" w:shadow="1"/>
          <w:left w:val="double" w:sz="4" w:space="4" w:color="auto" w:shadow="1"/>
          <w:bottom w:val="double" w:sz="4" w:space="1" w:color="auto" w:shadow="1"/>
          <w:right w:val="double" w:sz="4" w:space="4" w:color="auto" w:shadow="1"/>
        </w:pBdr>
        <w:shd w:val="clear" w:color="auto" w:fill="F2F2F2" w:themeFill="background1" w:themeFillShade="F2"/>
        <w:spacing w:line="240" w:lineRule="auto"/>
        <w:jc w:val="center"/>
        <w:rPr>
          <w:color w:val="0000CC"/>
          <w:sz w:val="36"/>
          <w:szCs w:val="72"/>
          <w:lang w:val="en-US"/>
        </w:rPr>
      </w:pPr>
    </w:p>
    <w:p w:rsidR="003727A1" w:rsidRDefault="003727A1" w:rsidP="00962A4D">
      <w:pPr>
        <w:pBdr>
          <w:top w:val="double" w:sz="4" w:space="4" w:color="auto" w:shadow="1"/>
          <w:left w:val="double" w:sz="4" w:space="4" w:color="auto" w:shadow="1"/>
          <w:bottom w:val="double" w:sz="4" w:space="1" w:color="auto" w:shadow="1"/>
          <w:right w:val="double" w:sz="4" w:space="4" w:color="auto" w:shadow="1"/>
        </w:pBdr>
        <w:shd w:val="clear" w:color="auto" w:fill="F2F2F2" w:themeFill="background1" w:themeFillShade="F2"/>
        <w:spacing w:line="240" w:lineRule="auto"/>
        <w:jc w:val="center"/>
        <w:rPr>
          <w:color w:val="0000CC"/>
          <w:sz w:val="40"/>
          <w:szCs w:val="72"/>
          <w:lang w:val="en-US"/>
        </w:rPr>
      </w:pPr>
      <w:r w:rsidRPr="008721D0">
        <w:rPr>
          <w:sz w:val="28"/>
        </w:rPr>
        <w:t xml:space="preserve">Construction of </w:t>
      </w:r>
      <w:r>
        <w:rPr>
          <w:b/>
          <w:sz w:val="28"/>
        </w:rPr>
        <w:t>One</w:t>
      </w:r>
      <w:r w:rsidRPr="008721D0">
        <w:rPr>
          <w:b/>
          <w:sz w:val="28"/>
        </w:rPr>
        <w:t xml:space="preserve"> New </w:t>
      </w:r>
      <w:r w:rsidR="000906AB">
        <w:rPr>
          <w:b/>
          <w:sz w:val="28"/>
        </w:rPr>
        <w:t xml:space="preserve">Police Unit in Mulanje South West </w:t>
      </w:r>
      <w:r w:rsidRPr="008721D0">
        <w:rPr>
          <w:b/>
          <w:sz w:val="28"/>
        </w:rPr>
        <w:t>Constituency</w:t>
      </w:r>
      <w:r>
        <w:rPr>
          <w:color w:val="0000CC"/>
          <w:sz w:val="40"/>
          <w:szCs w:val="72"/>
          <w:lang w:val="en-US"/>
        </w:rPr>
        <w:t xml:space="preserve"> </w:t>
      </w:r>
    </w:p>
    <w:p w:rsidR="003727A1" w:rsidRDefault="003727A1" w:rsidP="00962A4D">
      <w:pPr>
        <w:pBdr>
          <w:top w:val="double" w:sz="4" w:space="4" w:color="auto" w:shadow="1"/>
          <w:left w:val="double" w:sz="4" w:space="4" w:color="auto" w:shadow="1"/>
          <w:bottom w:val="double" w:sz="4" w:space="1" w:color="auto" w:shadow="1"/>
          <w:right w:val="double" w:sz="4" w:space="4" w:color="auto" w:shadow="1"/>
        </w:pBdr>
        <w:shd w:val="clear" w:color="auto" w:fill="F2F2F2" w:themeFill="background1" w:themeFillShade="F2"/>
        <w:spacing w:line="240" w:lineRule="auto"/>
        <w:jc w:val="center"/>
        <w:rPr>
          <w:color w:val="0000CC"/>
          <w:sz w:val="40"/>
          <w:szCs w:val="72"/>
          <w:lang w:val="en-US"/>
        </w:rPr>
      </w:pPr>
    </w:p>
    <w:p w:rsidR="00030478" w:rsidRPr="00764CAF" w:rsidRDefault="00636E33" w:rsidP="00636E33">
      <w:pPr>
        <w:numPr>
          <w:ilvl w:val="0"/>
          <w:numId w:val="0"/>
        </w:numPr>
        <w:pBdr>
          <w:top w:val="double" w:sz="4" w:space="4" w:color="auto" w:shadow="1"/>
          <w:left w:val="double" w:sz="4" w:space="4" w:color="auto" w:shadow="1"/>
          <w:bottom w:val="double" w:sz="4" w:space="1" w:color="auto" w:shadow="1"/>
          <w:right w:val="double" w:sz="4" w:space="4" w:color="auto" w:shadow="1"/>
        </w:pBdr>
        <w:shd w:val="clear" w:color="auto" w:fill="F2F2F2" w:themeFill="background1" w:themeFillShade="F2"/>
        <w:spacing w:line="240" w:lineRule="auto"/>
        <w:jc w:val="center"/>
        <w:rPr>
          <w:szCs w:val="72"/>
          <w:lang w:val="en-US"/>
        </w:rPr>
      </w:pPr>
      <w:r>
        <w:rPr>
          <w:color w:val="0000CC"/>
          <w:sz w:val="40"/>
          <w:szCs w:val="72"/>
          <w:lang w:val="en-US"/>
        </w:rPr>
        <w:t>March</w:t>
      </w:r>
      <w:r w:rsidR="00B337CB" w:rsidRPr="00636E33">
        <w:rPr>
          <w:color w:val="0000CC"/>
          <w:sz w:val="40"/>
          <w:szCs w:val="72"/>
          <w:lang w:val="en-US"/>
        </w:rPr>
        <w:t xml:space="preserve">, </w:t>
      </w:r>
      <w:r w:rsidR="0034367F" w:rsidRPr="00636E33">
        <w:rPr>
          <w:color w:val="0000CC"/>
          <w:sz w:val="40"/>
          <w:szCs w:val="72"/>
          <w:lang w:val="en-US"/>
        </w:rPr>
        <w:t>20</w:t>
      </w:r>
      <w:r w:rsidR="00FF64B6" w:rsidRPr="00636E33">
        <w:rPr>
          <w:color w:val="0000CC"/>
          <w:sz w:val="40"/>
          <w:szCs w:val="72"/>
          <w:lang w:val="en-US"/>
        </w:rPr>
        <w:t>2</w:t>
      </w:r>
      <w:r w:rsidR="003727A1" w:rsidRPr="00636E33">
        <w:rPr>
          <w:color w:val="0000CC"/>
          <w:sz w:val="40"/>
          <w:szCs w:val="72"/>
          <w:lang w:val="en-US"/>
        </w:rPr>
        <w:t>1</w:t>
      </w:r>
    </w:p>
    <w:p w:rsidR="004A07B2" w:rsidRPr="00764CAF" w:rsidRDefault="004A07B2" w:rsidP="00513FDA">
      <w:pPr>
        <w:rPr>
          <w:rFonts w:eastAsia="Arial Unicode MS" w:cs="Tahoma"/>
          <w:b/>
          <w:sz w:val="32"/>
          <w:szCs w:val="32"/>
          <w:lang w:val="en-US"/>
        </w:rPr>
      </w:pPr>
    </w:p>
    <w:p w:rsidR="004A07B2" w:rsidRPr="00764CAF" w:rsidRDefault="004A07B2" w:rsidP="00513FDA">
      <w:pPr>
        <w:rPr>
          <w:rFonts w:eastAsia="Arial Unicode MS" w:cs="Tahoma"/>
          <w:b/>
          <w:color w:val="000080"/>
          <w:sz w:val="32"/>
          <w:szCs w:val="32"/>
          <w:lang w:val="en-US"/>
        </w:rPr>
        <w:sectPr w:rsidR="004A07B2" w:rsidRPr="00764CAF" w:rsidSect="00FF64B6">
          <w:type w:val="continuous"/>
          <w:pgSz w:w="11906" w:h="16838" w:code="9"/>
          <w:pgMar w:top="1440" w:right="924" w:bottom="1440" w:left="1797" w:header="1009" w:footer="1009" w:gutter="0"/>
          <w:pgNumType w:fmt="lowerRoman" w:start="1"/>
          <w:cols w:space="708"/>
          <w:vAlign w:val="center"/>
          <w:titlePg/>
          <w:docGrid w:linePitch="360"/>
        </w:sectPr>
      </w:pPr>
      <w:bookmarkStart w:id="0" w:name="_GoBack"/>
      <w:bookmarkEnd w:id="0"/>
    </w:p>
    <w:p w:rsidR="00672D97" w:rsidRDefault="004A07B2" w:rsidP="00045E9B">
      <w:pPr>
        <w:pStyle w:val="Heading2"/>
        <w:jc w:val="center"/>
        <w:rPr>
          <w:noProof/>
        </w:rPr>
      </w:pPr>
      <w:bookmarkStart w:id="1" w:name="_Toc494215057"/>
      <w:bookmarkStart w:id="2" w:name="_Toc494380494"/>
      <w:bookmarkStart w:id="3" w:name="_Toc494719285"/>
      <w:bookmarkStart w:id="4" w:name="_Toc7589590"/>
      <w:bookmarkStart w:id="5" w:name="_Toc34059957"/>
      <w:r w:rsidRPr="00045E9B">
        <w:rPr>
          <w:rFonts w:ascii="Georgia" w:hAnsi="Georgia"/>
        </w:rPr>
        <w:lastRenderedPageBreak/>
        <w:t>Table of Contents</w:t>
      </w:r>
      <w:bookmarkStart w:id="6" w:name="_Toc494380495"/>
      <w:bookmarkStart w:id="7" w:name="_Toc494719286"/>
      <w:bookmarkEnd w:id="1"/>
      <w:bookmarkEnd w:id="2"/>
      <w:bookmarkEnd w:id="3"/>
      <w:bookmarkEnd w:id="4"/>
      <w:bookmarkEnd w:id="5"/>
      <w:r w:rsidR="006C287E" w:rsidRPr="00764CAF">
        <w:rPr>
          <w:rFonts w:ascii="Calibri" w:eastAsia="Times New Roman" w:hAnsi="Calibri" w:cs="Calibri"/>
          <w:i/>
          <w:iCs/>
          <w:smallCaps/>
          <w:lang w:eastAsia="en-GB"/>
        </w:rPr>
        <w:fldChar w:fldCharType="begin"/>
      </w:r>
      <w:r w:rsidR="00910D5C" w:rsidRPr="00764CAF">
        <w:rPr>
          <w:rFonts w:ascii="Calibri" w:eastAsia="Times New Roman" w:hAnsi="Calibri" w:cs="Calibri"/>
          <w:i/>
          <w:iCs/>
          <w:smallCaps/>
          <w:lang w:eastAsia="en-GB"/>
        </w:rPr>
        <w:instrText xml:space="preserve"> TOC \o "1-3" \h \z \u </w:instrText>
      </w:r>
      <w:r w:rsidR="006C287E" w:rsidRPr="00764CAF">
        <w:rPr>
          <w:rFonts w:ascii="Calibri" w:eastAsia="Times New Roman" w:hAnsi="Calibri" w:cs="Calibri"/>
          <w:i/>
          <w:iCs/>
          <w:smallCaps/>
          <w:lang w:eastAsia="en-GB"/>
        </w:rPr>
        <w:fldChar w:fldCharType="separate"/>
      </w:r>
    </w:p>
    <w:p w:rsidR="00672D97" w:rsidRDefault="00A6283B">
      <w:pPr>
        <w:pStyle w:val="TOC2"/>
        <w:tabs>
          <w:tab w:val="right" w:leader="dot" w:pos="9638"/>
        </w:tabs>
        <w:rPr>
          <w:rFonts w:eastAsiaTheme="minorEastAsia" w:cstheme="minorBidi"/>
          <w:i w:val="0"/>
          <w:iCs w:val="0"/>
          <w:noProof/>
          <w:sz w:val="22"/>
          <w:szCs w:val="22"/>
          <w:lang w:val="en-US"/>
        </w:rPr>
      </w:pPr>
      <w:hyperlink w:anchor="_Toc34059957" w:history="1">
        <w:r w:rsidR="00672D97" w:rsidRPr="00E107DC">
          <w:rPr>
            <w:rStyle w:val="Hyperlink"/>
            <w:rFonts w:ascii="Georgia" w:hAnsi="Georgia"/>
            <w:noProof/>
          </w:rPr>
          <w:t>Table of Contents</w:t>
        </w:r>
        <w:r w:rsidR="00672D97">
          <w:rPr>
            <w:noProof/>
            <w:webHidden/>
          </w:rPr>
          <w:tab/>
        </w:r>
        <w:r w:rsidR="00672D97">
          <w:rPr>
            <w:noProof/>
            <w:webHidden/>
          </w:rPr>
          <w:fldChar w:fldCharType="begin"/>
        </w:r>
        <w:r w:rsidR="00672D97">
          <w:rPr>
            <w:noProof/>
            <w:webHidden/>
          </w:rPr>
          <w:instrText xml:space="preserve"> PAGEREF _Toc34059957 \h </w:instrText>
        </w:r>
        <w:r w:rsidR="00672D97">
          <w:rPr>
            <w:noProof/>
            <w:webHidden/>
          </w:rPr>
        </w:r>
        <w:r w:rsidR="00672D97">
          <w:rPr>
            <w:noProof/>
            <w:webHidden/>
          </w:rPr>
          <w:fldChar w:fldCharType="separate"/>
        </w:r>
        <w:r w:rsidR="00D12E64">
          <w:rPr>
            <w:noProof/>
            <w:webHidden/>
          </w:rPr>
          <w:t>i</w:t>
        </w:r>
        <w:r w:rsidR="00672D97">
          <w:rPr>
            <w:noProof/>
            <w:webHidden/>
          </w:rPr>
          <w:fldChar w:fldCharType="end"/>
        </w:r>
      </w:hyperlink>
    </w:p>
    <w:p w:rsidR="00672D97" w:rsidRDefault="00A6283B">
      <w:pPr>
        <w:pStyle w:val="TOC1"/>
        <w:tabs>
          <w:tab w:val="left" w:pos="720"/>
          <w:tab w:val="right" w:leader="dot" w:pos="9638"/>
        </w:tabs>
        <w:rPr>
          <w:rFonts w:asciiTheme="minorHAnsi" w:eastAsiaTheme="minorEastAsia" w:hAnsiTheme="minorHAnsi" w:cstheme="minorBidi"/>
          <w:b w:val="0"/>
          <w:bCs w:val="0"/>
          <w:noProof/>
          <w:sz w:val="22"/>
          <w:szCs w:val="22"/>
          <w:lang w:val="en-US"/>
        </w:rPr>
      </w:pPr>
      <w:hyperlink w:anchor="_Toc34059958" w:history="1">
        <w:r w:rsidR="00672D97" w:rsidRPr="00E107DC">
          <w:rPr>
            <w:rStyle w:val="Hyperlink"/>
            <w:noProof/>
          </w:rPr>
          <w:t>1.0</w:t>
        </w:r>
        <w:r w:rsidR="00672D97">
          <w:rPr>
            <w:rFonts w:asciiTheme="minorHAnsi" w:eastAsiaTheme="minorEastAsia" w:hAnsiTheme="minorHAnsi" w:cstheme="minorBidi"/>
            <w:b w:val="0"/>
            <w:bCs w:val="0"/>
            <w:noProof/>
            <w:sz w:val="22"/>
            <w:szCs w:val="22"/>
            <w:lang w:val="en-US"/>
          </w:rPr>
          <w:tab/>
        </w:r>
        <w:r w:rsidR="00672D97" w:rsidRPr="00E107DC">
          <w:rPr>
            <w:rStyle w:val="Hyperlink"/>
            <w:noProof/>
          </w:rPr>
          <w:t>Introduction</w:t>
        </w:r>
        <w:r w:rsidR="00672D97">
          <w:rPr>
            <w:noProof/>
            <w:webHidden/>
          </w:rPr>
          <w:tab/>
        </w:r>
        <w:r w:rsidR="00672D97">
          <w:rPr>
            <w:noProof/>
            <w:webHidden/>
          </w:rPr>
          <w:fldChar w:fldCharType="begin"/>
        </w:r>
        <w:r w:rsidR="00672D97">
          <w:rPr>
            <w:noProof/>
            <w:webHidden/>
          </w:rPr>
          <w:instrText xml:space="preserve"> PAGEREF _Toc34059958 \h </w:instrText>
        </w:r>
        <w:r w:rsidR="00672D97">
          <w:rPr>
            <w:noProof/>
            <w:webHidden/>
          </w:rPr>
        </w:r>
        <w:r w:rsidR="00672D97">
          <w:rPr>
            <w:noProof/>
            <w:webHidden/>
          </w:rPr>
          <w:fldChar w:fldCharType="separate"/>
        </w:r>
        <w:r w:rsidR="00D12E64">
          <w:rPr>
            <w:noProof/>
            <w:webHidden/>
          </w:rPr>
          <w:t>- 1 -</w:t>
        </w:r>
        <w:r w:rsidR="00672D97">
          <w:rPr>
            <w:noProof/>
            <w:webHidden/>
          </w:rPr>
          <w:fldChar w:fldCharType="end"/>
        </w:r>
      </w:hyperlink>
    </w:p>
    <w:p w:rsidR="00672D97" w:rsidRDefault="00A6283B">
      <w:pPr>
        <w:pStyle w:val="TOC1"/>
        <w:tabs>
          <w:tab w:val="left" w:pos="720"/>
          <w:tab w:val="right" w:leader="dot" w:pos="9638"/>
        </w:tabs>
        <w:rPr>
          <w:rFonts w:asciiTheme="minorHAnsi" w:eastAsiaTheme="minorEastAsia" w:hAnsiTheme="minorHAnsi" w:cstheme="minorBidi"/>
          <w:b w:val="0"/>
          <w:bCs w:val="0"/>
          <w:noProof/>
          <w:sz w:val="22"/>
          <w:szCs w:val="22"/>
          <w:lang w:val="en-US"/>
        </w:rPr>
      </w:pPr>
      <w:hyperlink w:anchor="_Toc34059959" w:history="1">
        <w:r w:rsidR="00672D97" w:rsidRPr="00E107DC">
          <w:rPr>
            <w:rStyle w:val="Hyperlink"/>
            <w:noProof/>
          </w:rPr>
          <w:t>2.0</w:t>
        </w:r>
        <w:r w:rsidR="00672D97">
          <w:rPr>
            <w:rFonts w:asciiTheme="minorHAnsi" w:eastAsiaTheme="minorEastAsia" w:hAnsiTheme="minorHAnsi" w:cstheme="minorBidi"/>
            <w:b w:val="0"/>
            <w:bCs w:val="0"/>
            <w:noProof/>
            <w:sz w:val="22"/>
            <w:szCs w:val="22"/>
            <w:lang w:val="en-US"/>
          </w:rPr>
          <w:tab/>
        </w:r>
        <w:r w:rsidR="00672D97" w:rsidRPr="00E107DC">
          <w:rPr>
            <w:rStyle w:val="Hyperlink"/>
            <w:noProof/>
          </w:rPr>
          <w:t>Collection of bid documents</w:t>
        </w:r>
        <w:r w:rsidR="00672D97">
          <w:rPr>
            <w:noProof/>
            <w:webHidden/>
          </w:rPr>
          <w:tab/>
        </w:r>
        <w:r w:rsidR="00672D97">
          <w:rPr>
            <w:noProof/>
            <w:webHidden/>
          </w:rPr>
          <w:fldChar w:fldCharType="begin"/>
        </w:r>
        <w:r w:rsidR="00672D97">
          <w:rPr>
            <w:noProof/>
            <w:webHidden/>
          </w:rPr>
          <w:instrText xml:space="preserve"> PAGEREF _Toc34059959 \h </w:instrText>
        </w:r>
        <w:r w:rsidR="00672D97">
          <w:rPr>
            <w:noProof/>
            <w:webHidden/>
          </w:rPr>
        </w:r>
        <w:r w:rsidR="00672D97">
          <w:rPr>
            <w:noProof/>
            <w:webHidden/>
          </w:rPr>
          <w:fldChar w:fldCharType="separate"/>
        </w:r>
        <w:r w:rsidR="00D12E64">
          <w:rPr>
            <w:noProof/>
            <w:webHidden/>
          </w:rPr>
          <w:t>- 3 -</w:t>
        </w:r>
        <w:r w:rsidR="00672D97">
          <w:rPr>
            <w:noProof/>
            <w:webHidden/>
          </w:rPr>
          <w:fldChar w:fldCharType="end"/>
        </w:r>
      </w:hyperlink>
    </w:p>
    <w:p w:rsidR="00672D97" w:rsidRDefault="00A6283B">
      <w:pPr>
        <w:pStyle w:val="TOC1"/>
        <w:tabs>
          <w:tab w:val="left" w:pos="720"/>
          <w:tab w:val="right" w:leader="dot" w:pos="9638"/>
        </w:tabs>
        <w:rPr>
          <w:rFonts w:asciiTheme="minorHAnsi" w:eastAsiaTheme="minorEastAsia" w:hAnsiTheme="minorHAnsi" w:cstheme="minorBidi"/>
          <w:b w:val="0"/>
          <w:bCs w:val="0"/>
          <w:noProof/>
          <w:sz w:val="22"/>
          <w:szCs w:val="22"/>
          <w:lang w:val="en-US"/>
        </w:rPr>
      </w:pPr>
      <w:hyperlink w:anchor="_Toc34059960" w:history="1">
        <w:r w:rsidR="00672D97" w:rsidRPr="00E107DC">
          <w:rPr>
            <w:rStyle w:val="Hyperlink"/>
            <w:noProof/>
          </w:rPr>
          <w:t>3.0</w:t>
        </w:r>
        <w:r w:rsidR="00672D97">
          <w:rPr>
            <w:rFonts w:asciiTheme="minorHAnsi" w:eastAsiaTheme="minorEastAsia" w:hAnsiTheme="minorHAnsi" w:cstheme="minorBidi"/>
            <w:b w:val="0"/>
            <w:bCs w:val="0"/>
            <w:noProof/>
            <w:sz w:val="22"/>
            <w:szCs w:val="22"/>
            <w:lang w:val="en-US"/>
          </w:rPr>
          <w:tab/>
        </w:r>
        <w:r w:rsidR="00672D97" w:rsidRPr="00E107DC">
          <w:rPr>
            <w:rStyle w:val="Hyperlink"/>
            <w:noProof/>
          </w:rPr>
          <w:t>Tender submission</w:t>
        </w:r>
        <w:r w:rsidR="00672D97">
          <w:rPr>
            <w:noProof/>
            <w:webHidden/>
          </w:rPr>
          <w:tab/>
        </w:r>
        <w:r w:rsidR="00672D97">
          <w:rPr>
            <w:noProof/>
            <w:webHidden/>
          </w:rPr>
          <w:fldChar w:fldCharType="begin"/>
        </w:r>
        <w:r w:rsidR="00672D97">
          <w:rPr>
            <w:noProof/>
            <w:webHidden/>
          </w:rPr>
          <w:instrText xml:space="preserve"> PAGEREF _Toc34059960 \h </w:instrText>
        </w:r>
        <w:r w:rsidR="00672D97">
          <w:rPr>
            <w:noProof/>
            <w:webHidden/>
          </w:rPr>
        </w:r>
        <w:r w:rsidR="00672D97">
          <w:rPr>
            <w:noProof/>
            <w:webHidden/>
          </w:rPr>
          <w:fldChar w:fldCharType="separate"/>
        </w:r>
        <w:r w:rsidR="00D12E64">
          <w:rPr>
            <w:noProof/>
            <w:webHidden/>
          </w:rPr>
          <w:t>- 3 -</w:t>
        </w:r>
        <w:r w:rsidR="00672D97">
          <w:rPr>
            <w:noProof/>
            <w:webHidden/>
          </w:rPr>
          <w:fldChar w:fldCharType="end"/>
        </w:r>
      </w:hyperlink>
    </w:p>
    <w:p w:rsidR="00672D97" w:rsidRDefault="00A6283B">
      <w:pPr>
        <w:pStyle w:val="TOC1"/>
        <w:tabs>
          <w:tab w:val="left" w:pos="720"/>
          <w:tab w:val="right" w:leader="dot" w:pos="9638"/>
        </w:tabs>
        <w:rPr>
          <w:rFonts w:asciiTheme="minorHAnsi" w:eastAsiaTheme="minorEastAsia" w:hAnsiTheme="minorHAnsi" w:cstheme="minorBidi"/>
          <w:b w:val="0"/>
          <w:bCs w:val="0"/>
          <w:noProof/>
          <w:sz w:val="22"/>
          <w:szCs w:val="22"/>
          <w:lang w:val="en-US"/>
        </w:rPr>
      </w:pPr>
      <w:hyperlink w:anchor="_Toc34059961" w:history="1">
        <w:r w:rsidR="00672D97" w:rsidRPr="00E107DC">
          <w:rPr>
            <w:rStyle w:val="Hyperlink"/>
            <w:noProof/>
          </w:rPr>
          <w:t>4.0</w:t>
        </w:r>
        <w:r w:rsidR="00672D97">
          <w:rPr>
            <w:rFonts w:asciiTheme="minorHAnsi" w:eastAsiaTheme="minorEastAsia" w:hAnsiTheme="minorHAnsi" w:cstheme="minorBidi"/>
            <w:b w:val="0"/>
            <w:bCs w:val="0"/>
            <w:noProof/>
            <w:sz w:val="22"/>
            <w:szCs w:val="22"/>
            <w:lang w:val="en-US"/>
          </w:rPr>
          <w:tab/>
        </w:r>
        <w:r w:rsidR="00672D97" w:rsidRPr="00E107DC">
          <w:rPr>
            <w:rStyle w:val="Hyperlink"/>
            <w:noProof/>
          </w:rPr>
          <w:t>Examination of bids and determination of responsiveness</w:t>
        </w:r>
        <w:r w:rsidR="00672D97">
          <w:rPr>
            <w:noProof/>
            <w:webHidden/>
          </w:rPr>
          <w:tab/>
        </w:r>
        <w:r w:rsidR="00672D97">
          <w:rPr>
            <w:noProof/>
            <w:webHidden/>
          </w:rPr>
          <w:fldChar w:fldCharType="begin"/>
        </w:r>
        <w:r w:rsidR="00672D97">
          <w:rPr>
            <w:noProof/>
            <w:webHidden/>
          </w:rPr>
          <w:instrText xml:space="preserve"> PAGEREF _Toc34059961 \h </w:instrText>
        </w:r>
        <w:r w:rsidR="00672D97">
          <w:rPr>
            <w:noProof/>
            <w:webHidden/>
          </w:rPr>
        </w:r>
        <w:r w:rsidR="00672D97">
          <w:rPr>
            <w:noProof/>
            <w:webHidden/>
          </w:rPr>
          <w:fldChar w:fldCharType="separate"/>
        </w:r>
        <w:r w:rsidR="00D12E64">
          <w:rPr>
            <w:noProof/>
            <w:webHidden/>
          </w:rPr>
          <w:t>- 9 -</w:t>
        </w:r>
        <w:r w:rsidR="00672D97">
          <w:rPr>
            <w:noProof/>
            <w:webHidden/>
          </w:rPr>
          <w:fldChar w:fldCharType="end"/>
        </w:r>
      </w:hyperlink>
    </w:p>
    <w:p w:rsidR="00672D97" w:rsidRDefault="00A6283B">
      <w:pPr>
        <w:pStyle w:val="TOC2"/>
        <w:tabs>
          <w:tab w:val="left" w:pos="960"/>
          <w:tab w:val="right" w:leader="dot" w:pos="9638"/>
        </w:tabs>
        <w:rPr>
          <w:rFonts w:eastAsiaTheme="minorEastAsia" w:cstheme="minorBidi"/>
          <w:i w:val="0"/>
          <w:iCs w:val="0"/>
          <w:noProof/>
          <w:sz w:val="22"/>
          <w:szCs w:val="22"/>
          <w:lang w:val="en-US"/>
        </w:rPr>
      </w:pPr>
      <w:hyperlink w:anchor="_Toc34059962" w:history="1">
        <w:r w:rsidR="00672D97" w:rsidRPr="00E107DC">
          <w:rPr>
            <w:rStyle w:val="Hyperlink"/>
            <w:noProof/>
          </w:rPr>
          <w:t>4.1.</w:t>
        </w:r>
        <w:r w:rsidR="00672D97">
          <w:rPr>
            <w:rFonts w:eastAsiaTheme="minorEastAsia" w:cstheme="minorBidi"/>
            <w:i w:val="0"/>
            <w:iCs w:val="0"/>
            <w:noProof/>
            <w:sz w:val="22"/>
            <w:szCs w:val="22"/>
            <w:lang w:val="en-US"/>
          </w:rPr>
          <w:tab/>
        </w:r>
        <w:r w:rsidR="00672D97" w:rsidRPr="00E107DC">
          <w:rPr>
            <w:rStyle w:val="Hyperlink"/>
            <w:noProof/>
          </w:rPr>
          <w:t>Preliminary examination: administrative compliance</w:t>
        </w:r>
        <w:r w:rsidR="00672D97">
          <w:rPr>
            <w:noProof/>
            <w:webHidden/>
          </w:rPr>
          <w:tab/>
        </w:r>
        <w:r w:rsidR="00672D97">
          <w:rPr>
            <w:noProof/>
            <w:webHidden/>
          </w:rPr>
          <w:fldChar w:fldCharType="begin"/>
        </w:r>
        <w:r w:rsidR="00672D97">
          <w:rPr>
            <w:noProof/>
            <w:webHidden/>
          </w:rPr>
          <w:instrText xml:space="preserve"> PAGEREF _Toc34059962 \h </w:instrText>
        </w:r>
        <w:r w:rsidR="00672D97">
          <w:rPr>
            <w:noProof/>
            <w:webHidden/>
          </w:rPr>
        </w:r>
        <w:r w:rsidR="00672D97">
          <w:rPr>
            <w:noProof/>
            <w:webHidden/>
          </w:rPr>
          <w:fldChar w:fldCharType="separate"/>
        </w:r>
        <w:r w:rsidR="00D12E64">
          <w:rPr>
            <w:noProof/>
            <w:webHidden/>
          </w:rPr>
          <w:t>- 9 -</w:t>
        </w:r>
        <w:r w:rsidR="00672D97">
          <w:rPr>
            <w:noProof/>
            <w:webHidden/>
          </w:rPr>
          <w:fldChar w:fldCharType="end"/>
        </w:r>
      </w:hyperlink>
    </w:p>
    <w:p w:rsidR="00672D97" w:rsidRDefault="00A6283B">
      <w:pPr>
        <w:pStyle w:val="TOC2"/>
        <w:tabs>
          <w:tab w:val="left" w:pos="960"/>
          <w:tab w:val="right" w:leader="dot" w:pos="9638"/>
        </w:tabs>
        <w:rPr>
          <w:rFonts w:eastAsiaTheme="minorEastAsia" w:cstheme="minorBidi"/>
          <w:i w:val="0"/>
          <w:iCs w:val="0"/>
          <w:noProof/>
          <w:sz w:val="22"/>
          <w:szCs w:val="22"/>
          <w:lang w:val="en-US"/>
        </w:rPr>
      </w:pPr>
      <w:hyperlink w:anchor="_Toc34059963" w:history="1">
        <w:r w:rsidR="00672D97" w:rsidRPr="00E107DC">
          <w:rPr>
            <w:rStyle w:val="Hyperlink"/>
            <w:noProof/>
          </w:rPr>
          <w:t>4.2.</w:t>
        </w:r>
        <w:r w:rsidR="00672D97">
          <w:rPr>
            <w:rFonts w:eastAsiaTheme="minorEastAsia" w:cstheme="minorBidi"/>
            <w:i w:val="0"/>
            <w:iCs w:val="0"/>
            <w:noProof/>
            <w:sz w:val="22"/>
            <w:szCs w:val="22"/>
            <w:lang w:val="en-US"/>
          </w:rPr>
          <w:tab/>
        </w:r>
        <w:r w:rsidR="00672D97" w:rsidRPr="00E107DC">
          <w:rPr>
            <w:rStyle w:val="Hyperlink"/>
            <w:noProof/>
          </w:rPr>
          <w:t>Tender responsiveness-technical compliance</w:t>
        </w:r>
        <w:r w:rsidR="00672D97">
          <w:rPr>
            <w:noProof/>
            <w:webHidden/>
          </w:rPr>
          <w:tab/>
        </w:r>
        <w:r w:rsidR="00672D97">
          <w:rPr>
            <w:noProof/>
            <w:webHidden/>
          </w:rPr>
          <w:fldChar w:fldCharType="begin"/>
        </w:r>
        <w:r w:rsidR="00672D97">
          <w:rPr>
            <w:noProof/>
            <w:webHidden/>
          </w:rPr>
          <w:instrText xml:space="preserve"> PAGEREF _Toc34059963 \h </w:instrText>
        </w:r>
        <w:r w:rsidR="00672D97">
          <w:rPr>
            <w:noProof/>
            <w:webHidden/>
          </w:rPr>
        </w:r>
        <w:r w:rsidR="00672D97">
          <w:rPr>
            <w:noProof/>
            <w:webHidden/>
          </w:rPr>
          <w:fldChar w:fldCharType="separate"/>
        </w:r>
        <w:r w:rsidR="00D12E64">
          <w:rPr>
            <w:noProof/>
            <w:webHidden/>
          </w:rPr>
          <w:t>19</w:t>
        </w:r>
        <w:r w:rsidR="00672D97">
          <w:rPr>
            <w:noProof/>
            <w:webHidden/>
          </w:rPr>
          <w:fldChar w:fldCharType="end"/>
        </w:r>
      </w:hyperlink>
    </w:p>
    <w:p w:rsidR="00672D97" w:rsidRDefault="00A6283B">
      <w:pPr>
        <w:pStyle w:val="TOC1"/>
        <w:tabs>
          <w:tab w:val="left" w:pos="720"/>
          <w:tab w:val="right" w:leader="dot" w:pos="9638"/>
        </w:tabs>
        <w:rPr>
          <w:rFonts w:asciiTheme="minorHAnsi" w:eastAsiaTheme="minorEastAsia" w:hAnsiTheme="minorHAnsi" w:cstheme="minorBidi"/>
          <w:b w:val="0"/>
          <w:bCs w:val="0"/>
          <w:noProof/>
          <w:sz w:val="22"/>
          <w:szCs w:val="22"/>
          <w:lang w:val="en-US"/>
        </w:rPr>
      </w:pPr>
      <w:hyperlink w:anchor="_Toc34059964" w:history="1">
        <w:r w:rsidR="00672D97" w:rsidRPr="00E107DC">
          <w:rPr>
            <w:rStyle w:val="Hyperlink"/>
            <w:noProof/>
          </w:rPr>
          <w:t>5.0</w:t>
        </w:r>
        <w:r w:rsidR="00672D97">
          <w:rPr>
            <w:rFonts w:asciiTheme="minorHAnsi" w:eastAsiaTheme="minorEastAsia" w:hAnsiTheme="minorHAnsi" w:cstheme="minorBidi"/>
            <w:b w:val="0"/>
            <w:bCs w:val="0"/>
            <w:noProof/>
            <w:sz w:val="22"/>
            <w:szCs w:val="22"/>
            <w:lang w:val="en-US"/>
          </w:rPr>
          <w:tab/>
        </w:r>
        <w:r w:rsidR="00672D97" w:rsidRPr="00E107DC">
          <w:rPr>
            <w:rStyle w:val="Hyperlink"/>
            <w:noProof/>
          </w:rPr>
          <w:t>Detailed examination</w:t>
        </w:r>
        <w:r w:rsidR="00672D97">
          <w:rPr>
            <w:noProof/>
            <w:webHidden/>
          </w:rPr>
          <w:tab/>
        </w:r>
        <w:r w:rsidR="00672D97">
          <w:rPr>
            <w:noProof/>
            <w:webHidden/>
          </w:rPr>
          <w:fldChar w:fldCharType="begin"/>
        </w:r>
        <w:r w:rsidR="00672D97">
          <w:rPr>
            <w:noProof/>
            <w:webHidden/>
          </w:rPr>
          <w:instrText xml:space="preserve"> PAGEREF _Toc34059964 \h </w:instrText>
        </w:r>
        <w:r w:rsidR="00672D97">
          <w:rPr>
            <w:noProof/>
            <w:webHidden/>
          </w:rPr>
        </w:r>
        <w:r w:rsidR="00672D97">
          <w:rPr>
            <w:noProof/>
            <w:webHidden/>
          </w:rPr>
          <w:fldChar w:fldCharType="separate"/>
        </w:r>
        <w:r w:rsidR="00D12E64">
          <w:rPr>
            <w:noProof/>
            <w:webHidden/>
          </w:rPr>
          <w:t>- 28 -</w:t>
        </w:r>
        <w:r w:rsidR="00672D97">
          <w:rPr>
            <w:noProof/>
            <w:webHidden/>
          </w:rPr>
          <w:fldChar w:fldCharType="end"/>
        </w:r>
      </w:hyperlink>
    </w:p>
    <w:p w:rsidR="00672D97" w:rsidRDefault="00A6283B">
      <w:pPr>
        <w:pStyle w:val="TOC2"/>
        <w:tabs>
          <w:tab w:val="left" w:pos="960"/>
          <w:tab w:val="right" w:leader="dot" w:pos="9638"/>
        </w:tabs>
        <w:rPr>
          <w:rFonts w:eastAsiaTheme="minorEastAsia" w:cstheme="minorBidi"/>
          <w:i w:val="0"/>
          <w:iCs w:val="0"/>
          <w:noProof/>
          <w:sz w:val="22"/>
          <w:szCs w:val="22"/>
          <w:lang w:val="en-US"/>
        </w:rPr>
      </w:pPr>
      <w:hyperlink w:anchor="_Toc34059965" w:history="1">
        <w:r w:rsidR="00672D97" w:rsidRPr="00E107DC">
          <w:rPr>
            <w:rStyle w:val="Hyperlink"/>
            <w:noProof/>
          </w:rPr>
          <w:t>5.1.</w:t>
        </w:r>
        <w:r w:rsidR="00672D97">
          <w:rPr>
            <w:rFonts w:eastAsiaTheme="minorEastAsia" w:cstheme="minorBidi"/>
            <w:i w:val="0"/>
            <w:iCs w:val="0"/>
            <w:noProof/>
            <w:sz w:val="22"/>
            <w:szCs w:val="22"/>
            <w:lang w:val="en-US"/>
          </w:rPr>
          <w:tab/>
        </w:r>
        <w:r w:rsidR="00672D97" w:rsidRPr="00E107DC">
          <w:rPr>
            <w:rStyle w:val="Hyperlink"/>
            <w:noProof/>
          </w:rPr>
          <w:t>Correction of arithmetical errors</w:t>
        </w:r>
        <w:r w:rsidR="00672D97">
          <w:rPr>
            <w:noProof/>
            <w:webHidden/>
          </w:rPr>
          <w:tab/>
        </w:r>
        <w:r w:rsidR="00672D97">
          <w:rPr>
            <w:noProof/>
            <w:webHidden/>
          </w:rPr>
          <w:fldChar w:fldCharType="begin"/>
        </w:r>
        <w:r w:rsidR="00672D97">
          <w:rPr>
            <w:noProof/>
            <w:webHidden/>
          </w:rPr>
          <w:instrText xml:space="preserve"> PAGEREF _Toc34059965 \h </w:instrText>
        </w:r>
        <w:r w:rsidR="00672D97">
          <w:rPr>
            <w:noProof/>
            <w:webHidden/>
          </w:rPr>
        </w:r>
        <w:r w:rsidR="00672D97">
          <w:rPr>
            <w:noProof/>
            <w:webHidden/>
          </w:rPr>
          <w:fldChar w:fldCharType="separate"/>
        </w:r>
        <w:r w:rsidR="00D12E64">
          <w:rPr>
            <w:noProof/>
            <w:webHidden/>
          </w:rPr>
          <w:t>- 28 -</w:t>
        </w:r>
        <w:r w:rsidR="00672D97">
          <w:rPr>
            <w:noProof/>
            <w:webHidden/>
          </w:rPr>
          <w:fldChar w:fldCharType="end"/>
        </w:r>
      </w:hyperlink>
    </w:p>
    <w:p w:rsidR="00672D97" w:rsidRDefault="00A6283B">
      <w:pPr>
        <w:pStyle w:val="TOC2"/>
        <w:tabs>
          <w:tab w:val="left" w:pos="960"/>
          <w:tab w:val="right" w:leader="dot" w:pos="9638"/>
        </w:tabs>
        <w:rPr>
          <w:rFonts w:eastAsiaTheme="minorEastAsia" w:cstheme="minorBidi"/>
          <w:i w:val="0"/>
          <w:iCs w:val="0"/>
          <w:noProof/>
          <w:sz w:val="22"/>
          <w:szCs w:val="22"/>
          <w:lang w:val="en-US"/>
        </w:rPr>
      </w:pPr>
      <w:hyperlink w:anchor="_Toc34059966" w:history="1">
        <w:r w:rsidR="00672D97" w:rsidRPr="00E107DC">
          <w:rPr>
            <w:rStyle w:val="Hyperlink"/>
            <w:noProof/>
          </w:rPr>
          <w:t>5.2.</w:t>
        </w:r>
        <w:r w:rsidR="00672D97">
          <w:rPr>
            <w:rFonts w:eastAsiaTheme="minorEastAsia" w:cstheme="minorBidi"/>
            <w:i w:val="0"/>
            <w:iCs w:val="0"/>
            <w:noProof/>
            <w:sz w:val="22"/>
            <w:szCs w:val="22"/>
            <w:lang w:val="en-US"/>
          </w:rPr>
          <w:tab/>
        </w:r>
        <w:r w:rsidR="00672D97" w:rsidRPr="00E107DC">
          <w:rPr>
            <w:rStyle w:val="Hyperlink"/>
            <w:noProof/>
          </w:rPr>
          <w:t>Ranking of Bids</w:t>
        </w:r>
        <w:r w:rsidR="00672D97">
          <w:rPr>
            <w:noProof/>
            <w:webHidden/>
          </w:rPr>
          <w:tab/>
        </w:r>
        <w:r w:rsidR="00672D97">
          <w:rPr>
            <w:noProof/>
            <w:webHidden/>
          </w:rPr>
          <w:fldChar w:fldCharType="begin"/>
        </w:r>
        <w:r w:rsidR="00672D97">
          <w:rPr>
            <w:noProof/>
            <w:webHidden/>
          </w:rPr>
          <w:instrText xml:space="preserve"> PAGEREF _Toc34059966 \h </w:instrText>
        </w:r>
        <w:r w:rsidR="00672D97">
          <w:rPr>
            <w:noProof/>
            <w:webHidden/>
          </w:rPr>
        </w:r>
        <w:r w:rsidR="00672D97">
          <w:rPr>
            <w:noProof/>
            <w:webHidden/>
          </w:rPr>
          <w:fldChar w:fldCharType="separate"/>
        </w:r>
        <w:r w:rsidR="00D12E64">
          <w:rPr>
            <w:noProof/>
            <w:webHidden/>
          </w:rPr>
          <w:t>- 32 -</w:t>
        </w:r>
        <w:r w:rsidR="00672D97">
          <w:rPr>
            <w:noProof/>
            <w:webHidden/>
          </w:rPr>
          <w:fldChar w:fldCharType="end"/>
        </w:r>
      </w:hyperlink>
    </w:p>
    <w:p w:rsidR="00672D97" w:rsidRDefault="00A6283B">
      <w:pPr>
        <w:pStyle w:val="TOC1"/>
        <w:tabs>
          <w:tab w:val="left" w:pos="720"/>
          <w:tab w:val="right" w:leader="dot" w:pos="9638"/>
        </w:tabs>
        <w:rPr>
          <w:rFonts w:asciiTheme="minorHAnsi" w:eastAsiaTheme="minorEastAsia" w:hAnsiTheme="minorHAnsi" w:cstheme="minorBidi"/>
          <w:b w:val="0"/>
          <w:bCs w:val="0"/>
          <w:noProof/>
          <w:sz w:val="22"/>
          <w:szCs w:val="22"/>
          <w:lang w:val="en-US"/>
        </w:rPr>
      </w:pPr>
      <w:hyperlink w:anchor="_Toc34059967" w:history="1">
        <w:r w:rsidR="00672D97" w:rsidRPr="00E107DC">
          <w:rPr>
            <w:rStyle w:val="Hyperlink"/>
            <w:noProof/>
          </w:rPr>
          <w:t>6.0</w:t>
        </w:r>
        <w:r w:rsidR="00672D97">
          <w:rPr>
            <w:rFonts w:asciiTheme="minorHAnsi" w:eastAsiaTheme="minorEastAsia" w:hAnsiTheme="minorHAnsi" w:cstheme="minorBidi"/>
            <w:b w:val="0"/>
            <w:bCs w:val="0"/>
            <w:noProof/>
            <w:sz w:val="22"/>
            <w:szCs w:val="22"/>
            <w:lang w:val="en-US"/>
          </w:rPr>
          <w:tab/>
        </w:r>
        <w:r w:rsidR="00672D97" w:rsidRPr="00E107DC">
          <w:rPr>
            <w:rStyle w:val="Hyperlink"/>
            <w:noProof/>
          </w:rPr>
          <w:t>Post qualification examination</w:t>
        </w:r>
        <w:r w:rsidR="00672D97">
          <w:rPr>
            <w:noProof/>
            <w:webHidden/>
          </w:rPr>
          <w:tab/>
        </w:r>
        <w:r w:rsidR="00672D97">
          <w:rPr>
            <w:noProof/>
            <w:webHidden/>
          </w:rPr>
          <w:fldChar w:fldCharType="begin"/>
        </w:r>
        <w:r w:rsidR="00672D97">
          <w:rPr>
            <w:noProof/>
            <w:webHidden/>
          </w:rPr>
          <w:instrText xml:space="preserve"> PAGEREF _Toc34059967 \h </w:instrText>
        </w:r>
        <w:r w:rsidR="00672D97">
          <w:rPr>
            <w:noProof/>
            <w:webHidden/>
          </w:rPr>
        </w:r>
        <w:r w:rsidR="00672D97">
          <w:rPr>
            <w:noProof/>
            <w:webHidden/>
          </w:rPr>
          <w:fldChar w:fldCharType="separate"/>
        </w:r>
        <w:r w:rsidR="00D12E64">
          <w:rPr>
            <w:noProof/>
            <w:webHidden/>
          </w:rPr>
          <w:t>- 32 -</w:t>
        </w:r>
        <w:r w:rsidR="00672D97">
          <w:rPr>
            <w:noProof/>
            <w:webHidden/>
          </w:rPr>
          <w:fldChar w:fldCharType="end"/>
        </w:r>
      </w:hyperlink>
    </w:p>
    <w:p w:rsidR="00672D97" w:rsidRDefault="00A6283B">
      <w:pPr>
        <w:pStyle w:val="TOC1"/>
        <w:tabs>
          <w:tab w:val="left" w:pos="720"/>
          <w:tab w:val="right" w:leader="dot" w:pos="9638"/>
        </w:tabs>
        <w:rPr>
          <w:rFonts w:asciiTheme="minorHAnsi" w:eastAsiaTheme="minorEastAsia" w:hAnsiTheme="minorHAnsi" w:cstheme="minorBidi"/>
          <w:b w:val="0"/>
          <w:bCs w:val="0"/>
          <w:noProof/>
          <w:sz w:val="22"/>
          <w:szCs w:val="22"/>
          <w:lang w:val="en-US"/>
        </w:rPr>
      </w:pPr>
      <w:hyperlink w:anchor="_Toc34059968" w:history="1">
        <w:r w:rsidR="00672D97" w:rsidRPr="00E107DC">
          <w:rPr>
            <w:rStyle w:val="Hyperlink"/>
            <w:noProof/>
          </w:rPr>
          <w:t>7.0</w:t>
        </w:r>
        <w:r w:rsidR="00672D97">
          <w:rPr>
            <w:rFonts w:asciiTheme="minorHAnsi" w:eastAsiaTheme="minorEastAsia" w:hAnsiTheme="minorHAnsi" w:cstheme="minorBidi"/>
            <w:b w:val="0"/>
            <w:bCs w:val="0"/>
            <w:noProof/>
            <w:sz w:val="22"/>
            <w:szCs w:val="22"/>
            <w:lang w:val="en-US"/>
          </w:rPr>
          <w:tab/>
        </w:r>
        <w:r w:rsidR="00672D97" w:rsidRPr="00E107DC">
          <w:rPr>
            <w:rStyle w:val="Hyperlink"/>
            <w:noProof/>
          </w:rPr>
          <w:t>Recommendations for award of contract</w:t>
        </w:r>
        <w:r w:rsidR="00672D97">
          <w:rPr>
            <w:noProof/>
            <w:webHidden/>
          </w:rPr>
          <w:tab/>
        </w:r>
        <w:r w:rsidR="00672D97">
          <w:rPr>
            <w:noProof/>
            <w:webHidden/>
          </w:rPr>
          <w:fldChar w:fldCharType="begin"/>
        </w:r>
        <w:r w:rsidR="00672D97">
          <w:rPr>
            <w:noProof/>
            <w:webHidden/>
          </w:rPr>
          <w:instrText xml:space="preserve"> PAGEREF _Toc34059968 \h </w:instrText>
        </w:r>
        <w:r w:rsidR="00672D97">
          <w:rPr>
            <w:noProof/>
            <w:webHidden/>
          </w:rPr>
        </w:r>
        <w:r w:rsidR="00672D97">
          <w:rPr>
            <w:noProof/>
            <w:webHidden/>
          </w:rPr>
          <w:fldChar w:fldCharType="separate"/>
        </w:r>
        <w:r w:rsidR="00D12E64">
          <w:rPr>
            <w:noProof/>
            <w:webHidden/>
          </w:rPr>
          <w:t>37</w:t>
        </w:r>
        <w:r w:rsidR="00672D97">
          <w:rPr>
            <w:noProof/>
            <w:webHidden/>
          </w:rPr>
          <w:fldChar w:fldCharType="end"/>
        </w:r>
      </w:hyperlink>
    </w:p>
    <w:p w:rsidR="00672D97" w:rsidRDefault="00A6283B">
      <w:pPr>
        <w:pStyle w:val="TOC1"/>
        <w:tabs>
          <w:tab w:val="left" w:pos="720"/>
          <w:tab w:val="right" w:leader="dot" w:pos="9638"/>
        </w:tabs>
        <w:rPr>
          <w:rFonts w:asciiTheme="minorHAnsi" w:eastAsiaTheme="minorEastAsia" w:hAnsiTheme="minorHAnsi" w:cstheme="minorBidi"/>
          <w:b w:val="0"/>
          <w:bCs w:val="0"/>
          <w:noProof/>
          <w:sz w:val="22"/>
          <w:szCs w:val="22"/>
          <w:lang w:val="en-US"/>
        </w:rPr>
      </w:pPr>
      <w:hyperlink w:anchor="_Toc34059969" w:history="1">
        <w:r w:rsidR="00672D97" w:rsidRPr="00E107DC">
          <w:rPr>
            <w:rStyle w:val="Hyperlink"/>
            <w:noProof/>
          </w:rPr>
          <w:t>8.0</w:t>
        </w:r>
        <w:r w:rsidR="00672D97">
          <w:rPr>
            <w:rFonts w:asciiTheme="minorHAnsi" w:eastAsiaTheme="minorEastAsia" w:hAnsiTheme="minorHAnsi" w:cstheme="minorBidi"/>
            <w:b w:val="0"/>
            <w:bCs w:val="0"/>
            <w:noProof/>
            <w:sz w:val="22"/>
            <w:szCs w:val="22"/>
            <w:lang w:val="en-US"/>
          </w:rPr>
          <w:tab/>
        </w:r>
        <w:r w:rsidR="00672D97" w:rsidRPr="00E107DC">
          <w:rPr>
            <w:rStyle w:val="Hyperlink"/>
            <w:noProof/>
          </w:rPr>
          <w:t>Confirmation of bid evaluation report</w:t>
        </w:r>
        <w:r w:rsidR="00672D97">
          <w:rPr>
            <w:noProof/>
            <w:webHidden/>
          </w:rPr>
          <w:tab/>
        </w:r>
        <w:r w:rsidR="00672D97">
          <w:rPr>
            <w:noProof/>
            <w:webHidden/>
          </w:rPr>
          <w:fldChar w:fldCharType="begin"/>
        </w:r>
        <w:r w:rsidR="00672D97">
          <w:rPr>
            <w:noProof/>
            <w:webHidden/>
          </w:rPr>
          <w:instrText xml:space="preserve"> PAGEREF _Toc34059969 \h </w:instrText>
        </w:r>
        <w:r w:rsidR="00672D97">
          <w:rPr>
            <w:noProof/>
            <w:webHidden/>
          </w:rPr>
        </w:r>
        <w:r w:rsidR="00672D97">
          <w:rPr>
            <w:noProof/>
            <w:webHidden/>
          </w:rPr>
          <w:fldChar w:fldCharType="separate"/>
        </w:r>
        <w:r w:rsidR="00D12E64">
          <w:rPr>
            <w:noProof/>
            <w:webHidden/>
          </w:rPr>
          <w:t>37</w:t>
        </w:r>
        <w:r w:rsidR="00672D97">
          <w:rPr>
            <w:noProof/>
            <w:webHidden/>
          </w:rPr>
          <w:fldChar w:fldCharType="end"/>
        </w:r>
      </w:hyperlink>
    </w:p>
    <w:p w:rsidR="00672D97" w:rsidRDefault="00A6283B">
      <w:pPr>
        <w:pStyle w:val="TOC2"/>
        <w:tabs>
          <w:tab w:val="right" w:leader="dot" w:pos="9638"/>
        </w:tabs>
        <w:rPr>
          <w:rFonts w:eastAsiaTheme="minorEastAsia" w:cstheme="minorBidi"/>
          <w:i w:val="0"/>
          <w:iCs w:val="0"/>
          <w:noProof/>
          <w:sz w:val="22"/>
          <w:szCs w:val="22"/>
          <w:lang w:val="en-US"/>
        </w:rPr>
      </w:pPr>
      <w:hyperlink w:anchor="_Toc34059970" w:history="1">
        <w:r w:rsidR="00672D97" w:rsidRPr="00E107DC">
          <w:rPr>
            <w:rStyle w:val="Hyperlink"/>
            <w:noProof/>
          </w:rPr>
          <w:t>Annex I: Detailed arithmetic assessment</w:t>
        </w:r>
        <w:r w:rsidR="00672D97">
          <w:rPr>
            <w:noProof/>
            <w:webHidden/>
          </w:rPr>
          <w:tab/>
        </w:r>
        <w:r w:rsidR="00672D97">
          <w:rPr>
            <w:noProof/>
            <w:webHidden/>
          </w:rPr>
          <w:fldChar w:fldCharType="begin"/>
        </w:r>
        <w:r w:rsidR="00672D97">
          <w:rPr>
            <w:noProof/>
            <w:webHidden/>
          </w:rPr>
          <w:instrText xml:space="preserve"> PAGEREF _Toc34059970 \h </w:instrText>
        </w:r>
        <w:r w:rsidR="00672D97">
          <w:rPr>
            <w:noProof/>
            <w:webHidden/>
          </w:rPr>
        </w:r>
        <w:r w:rsidR="00672D97">
          <w:rPr>
            <w:noProof/>
            <w:webHidden/>
          </w:rPr>
          <w:fldChar w:fldCharType="separate"/>
        </w:r>
        <w:r w:rsidR="00D12E64">
          <w:rPr>
            <w:noProof/>
            <w:webHidden/>
          </w:rPr>
          <w:t>39</w:t>
        </w:r>
        <w:r w:rsidR="00672D97">
          <w:rPr>
            <w:noProof/>
            <w:webHidden/>
          </w:rPr>
          <w:fldChar w:fldCharType="end"/>
        </w:r>
      </w:hyperlink>
    </w:p>
    <w:p w:rsidR="00AF090B" w:rsidRDefault="006C287E" w:rsidP="00910D5C">
      <w:r w:rsidRPr="00764CAF">
        <w:rPr>
          <w:lang w:eastAsia="en-GB"/>
        </w:rPr>
        <w:fldChar w:fldCharType="end"/>
      </w:r>
    </w:p>
    <w:p w:rsidR="00045E9B" w:rsidRDefault="00045E9B" w:rsidP="00045E9B"/>
    <w:p w:rsidR="00045E9B" w:rsidRDefault="00045E9B" w:rsidP="00045E9B"/>
    <w:p w:rsidR="00045E9B" w:rsidRPr="00045E9B" w:rsidRDefault="00045E9B" w:rsidP="00045E9B">
      <w:pPr>
        <w:sectPr w:rsidR="00045E9B" w:rsidRPr="00045E9B" w:rsidSect="009B2E2F">
          <w:headerReference w:type="default" r:id="rId13"/>
          <w:footerReference w:type="even" r:id="rId14"/>
          <w:footerReference w:type="default" r:id="rId15"/>
          <w:type w:val="continuous"/>
          <w:pgSz w:w="12240" w:h="15840" w:code="1"/>
          <w:pgMar w:top="1440" w:right="1152" w:bottom="1872" w:left="1440" w:header="864" w:footer="864" w:gutter="0"/>
          <w:pgNumType w:fmt="lowerRoman" w:start="1"/>
          <w:cols w:space="708"/>
          <w:docGrid w:linePitch="360"/>
        </w:sectPr>
      </w:pPr>
    </w:p>
    <w:p w:rsidR="004A07B2" w:rsidRPr="00764CAF" w:rsidRDefault="004A07B2" w:rsidP="00AF090B">
      <w:pPr>
        <w:pStyle w:val="Heading1"/>
      </w:pPr>
      <w:bookmarkStart w:id="8" w:name="_Toc450848554"/>
      <w:bookmarkStart w:id="9" w:name="_Toc494215058"/>
      <w:bookmarkStart w:id="10" w:name="_Toc494380496"/>
      <w:bookmarkStart w:id="11" w:name="_Toc494719287"/>
      <w:bookmarkStart w:id="12" w:name="_Toc34059958"/>
      <w:bookmarkEnd w:id="6"/>
      <w:bookmarkEnd w:id="7"/>
      <w:r w:rsidRPr="00764CAF">
        <w:lastRenderedPageBreak/>
        <w:t>Introduction</w:t>
      </w:r>
      <w:bookmarkEnd w:id="8"/>
      <w:bookmarkEnd w:id="9"/>
      <w:bookmarkEnd w:id="10"/>
      <w:bookmarkEnd w:id="11"/>
      <w:bookmarkEnd w:id="12"/>
    </w:p>
    <w:p w:rsidR="003B655C" w:rsidRPr="003B655C" w:rsidRDefault="003B655C" w:rsidP="003B655C">
      <w:pPr>
        <w:numPr>
          <w:ilvl w:val="0"/>
          <w:numId w:val="0"/>
        </w:numPr>
        <w:rPr>
          <w:rFonts w:eastAsia="Calibri"/>
        </w:rPr>
      </w:pPr>
      <w:r w:rsidRPr="003B655C">
        <w:rPr>
          <w:rFonts w:eastAsia="Calibri"/>
        </w:rPr>
        <w:t xml:space="preserve">The Government of Malawi through the </w:t>
      </w:r>
      <w:r w:rsidR="009F2B2E">
        <w:rPr>
          <w:rFonts w:eastAsia="Calibri"/>
        </w:rPr>
        <w:t>Mulanje District Council</w:t>
      </w:r>
      <w:r w:rsidRPr="003B655C">
        <w:rPr>
          <w:rFonts w:eastAsia="Calibri"/>
        </w:rPr>
        <w:t xml:space="preserve"> intends to use funding from the </w:t>
      </w:r>
      <w:r w:rsidR="009F2B2E">
        <w:rPr>
          <w:rFonts w:eastAsia="Calibri"/>
        </w:rPr>
        <w:t>District Development Fund (DDF</w:t>
      </w:r>
      <w:r w:rsidRPr="003B655C">
        <w:rPr>
          <w:rFonts w:eastAsia="Calibri"/>
        </w:rPr>
        <w:t xml:space="preserve">) towards the cost of </w:t>
      </w:r>
      <w:bookmarkStart w:id="13" w:name="_Hlk484502055"/>
      <w:r w:rsidR="000A1E51">
        <w:rPr>
          <w:rFonts w:eastAsia="Calibri"/>
        </w:rPr>
        <w:t xml:space="preserve">Constructing </w:t>
      </w:r>
      <w:r w:rsidR="000A1E51" w:rsidRPr="000A1E51">
        <w:rPr>
          <w:rFonts w:eastAsia="Calibri"/>
          <w:b/>
        </w:rPr>
        <w:t>Nthiramanja</w:t>
      </w:r>
      <w:r w:rsidR="008B1AE0" w:rsidRPr="000A1E51">
        <w:rPr>
          <w:rFonts w:eastAsia="Calibri"/>
          <w:b/>
        </w:rPr>
        <w:t xml:space="preserve"> New </w:t>
      </w:r>
      <w:r w:rsidR="0061154B" w:rsidRPr="000A1E51">
        <w:rPr>
          <w:rFonts w:eastAsia="Calibri"/>
          <w:b/>
        </w:rPr>
        <w:t>Police Unit</w:t>
      </w:r>
      <w:r w:rsidR="0061154B">
        <w:rPr>
          <w:rFonts w:eastAsia="Calibri"/>
        </w:rPr>
        <w:t xml:space="preserve"> in </w:t>
      </w:r>
      <w:r w:rsidR="0061154B" w:rsidRPr="000A1E51">
        <w:rPr>
          <w:rFonts w:eastAsia="Calibri"/>
          <w:b/>
        </w:rPr>
        <w:t>Mulanje South West Constituency</w:t>
      </w:r>
      <w:r w:rsidR="0061154B">
        <w:rPr>
          <w:rFonts w:eastAsia="Calibri"/>
        </w:rPr>
        <w:t xml:space="preserve"> </w:t>
      </w:r>
      <w:r>
        <w:rPr>
          <w:rFonts w:eastAsia="Calibri"/>
        </w:rPr>
        <w:t xml:space="preserve">in </w:t>
      </w:r>
      <w:r w:rsidR="009F2B2E">
        <w:rPr>
          <w:rFonts w:eastAsia="Calibri"/>
        </w:rPr>
        <w:t>the</w:t>
      </w:r>
      <w:r>
        <w:rPr>
          <w:rFonts w:eastAsia="Calibri"/>
        </w:rPr>
        <w:t xml:space="preserve"> district</w:t>
      </w:r>
      <w:r w:rsidRPr="003B655C">
        <w:rPr>
          <w:rFonts w:eastAsia="Calibri"/>
        </w:rPr>
        <w:t>.</w:t>
      </w:r>
      <w:bookmarkEnd w:id="13"/>
    </w:p>
    <w:p w:rsidR="003B655C" w:rsidRPr="00764CAF" w:rsidRDefault="003B655C" w:rsidP="003B655C">
      <w:pPr>
        <w:numPr>
          <w:ilvl w:val="0"/>
          <w:numId w:val="0"/>
        </w:numPr>
        <w:rPr>
          <w:rFonts w:eastAsia="Arial Unicode MS"/>
        </w:rPr>
      </w:pPr>
      <w:r w:rsidRPr="003B655C">
        <w:rPr>
          <w:rFonts w:eastAsia="Calibri"/>
        </w:rPr>
        <w:t xml:space="preserve">The </w:t>
      </w:r>
      <w:r w:rsidR="009F2B2E">
        <w:rPr>
          <w:rFonts w:eastAsia="Calibri"/>
        </w:rPr>
        <w:t>Mulanje District Council</w:t>
      </w:r>
      <w:r w:rsidR="009F2B2E" w:rsidRPr="003B655C">
        <w:rPr>
          <w:rFonts w:eastAsia="Calibri"/>
        </w:rPr>
        <w:t xml:space="preserve"> </w:t>
      </w:r>
      <w:r w:rsidRPr="003B655C">
        <w:rPr>
          <w:rFonts w:eastAsia="Calibri"/>
        </w:rPr>
        <w:t xml:space="preserve">invited sealed bids from eligible bidders for </w:t>
      </w:r>
      <w:r w:rsidR="009F2B2E">
        <w:rPr>
          <w:rFonts w:eastAsia="Calibri"/>
        </w:rPr>
        <w:t xml:space="preserve">the </w:t>
      </w:r>
      <w:r w:rsidR="008B1AE0">
        <w:rPr>
          <w:rFonts w:eastAsia="Calibri"/>
        </w:rPr>
        <w:t>Construction</w:t>
      </w:r>
      <w:r w:rsidR="009F2B2E">
        <w:rPr>
          <w:rFonts w:eastAsia="Calibri"/>
        </w:rPr>
        <w:t xml:space="preserve"> works.</w:t>
      </w:r>
      <w:r w:rsidRPr="003B655C">
        <w:rPr>
          <w:rFonts w:eastAsia="Calibri"/>
        </w:rPr>
        <w:t xml:space="preserve"> This Bid Evaluation Report contains the results of the evaluation of the submitted bids for the execution of the works. The bid evaluation was done based on the criteria indicated in the bidding document</w:t>
      </w:r>
      <w:r w:rsidR="009C11C9">
        <w:rPr>
          <w:rFonts w:eastAsia="Calibri"/>
        </w:rPr>
        <w:t>.</w:t>
      </w:r>
    </w:p>
    <w:p w:rsidR="004A07B2" w:rsidRPr="0093209C" w:rsidRDefault="004A07B2" w:rsidP="00B337CB">
      <w:pPr>
        <w:pStyle w:val="Caption"/>
        <w:rPr>
          <w:sz w:val="24"/>
        </w:rPr>
      </w:pPr>
      <w:bookmarkStart w:id="14" w:name="_Toc495217334"/>
      <w:r w:rsidRPr="0093209C">
        <w:rPr>
          <w:sz w:val="24"/>
        </w:rPr>
        <w:t xml:space="preserve">Table </w:t>
      </w:r>
      <w:r w:rsidR="006C287E" w:rsidRPr="0093209C">
        <w:rPr>
          <w:sz w:val="24"/>
        </w:rPr>
        <w:fldChar w:fldCharType="begin"/>
      </w:r>
      <w:r w:rsidR="00AD5DE9" w:rsidRPr="0093209C">
        <w:rPr>
          <w:sz w:val="24"/>
        </w:rPr>
        <w:instrText xml:space="preserve"> SEQ Table \* ARABIC </w:instrText>
      </w:r>
      <w:r w:rsidR="006C287E" w:rsidRPr="0093209C">
        <w:rPr>
          <w:sz w:val="24"/>
        </w:rPr>
        <w:fldChar w:fldCharType="separate"/>
      </w:r>
      <w:r w:rsidR="00D12E64">
        <w:rPr>
          <w:noProof/>
          <w:sz w:val="24"/>
        </w:rPr>
        <w:t>1</w:t>
      </w:r>
      <w:r w:rsidR="006C287E" w:rsidRPr="0093209C">
        <w:rPr>
          <w:noProof/>
          <w:sz w:val="24"/>
        </w:rPr>
        <w:fldChar w:fldCharType="end"/>
      </w:r>
      <w:r w:rsidRPr="0093209C">
        <w:rPr>
          <w:sz w:val="24"/>
        </w:rPr>
        <w:t xml:space="preserve">  Project </w:t>
      </w:r>
      <w:r w:rsidR="0093209C" w:rsidRPr="0093209C">
        <w:rPr>
          <w:sz w:val="24"/>
        </w:rPr>
        <w:t>D</w:t>
      </w:r>
      <w:r w:rsidRPr="0093209C">
        <w:rPr>
          <w:sz w:val="24"/>
        </w:rPr>
        <w:t>ata</w:t>
      </w:r>
      <w:bookmarkEnd w:id="14"/>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4045"/>
        <w:gridCol w:w="5460"/>
      </w:tblGrid>
      <w:tr w:rsidR="004A07B2" w:rsidRPr="00764CAF" w:rsidTr="00D266B3">
        <w:trPr>
          <w:jc w:val="center"/>
        </w:trPr>
        <w:tc>
          <w:tcPr>
            <w:tcW w:w="9505" w:type="dxa"/>
            <w:gridSpan w:val="2"/>
            <w:shd w:val="clear" w:color="auto" w:fill="EDEDED"/>
          </w:tcPr>
          <w:p w:rsidR="004A07B2" w:rsidRPr="00764CAF" w:rsidRDefault="004A07B2" w:rsidP="00513FDA">
            <w:pPr>
              <w:rPr>
                <w:rFonts w:eastAsia="Arial Unicode MS" w:cs="Tahoma"/>
                <w:b/>
                <w:szCs w:val="24"/>
              </w:rPr>
            </w:pPr>
            <w:r w:rsidRPr="00764CAF">
              <w:rPr>
                <w:rFonts w:eastAsia="Arial Unicode MS" w:cs="Tahoma"/>
                <w:b/>
                <w:szCs w:val="24"/>
              </w:rPr>
              <w:t>Project identification</w:t>
            </w:r>
          </w:p>
        </w:tc>
      </w:tr>
      <w:tr w:rsidR="004A07B2" w:rsidRPr="00764CAF" w:rsidTr="009C11C9">
        <w:trPr>
          <w:jc w:val="center"/>
        </w:trPr>
        <w:tc>
          <w:tcPr>
            <w:tcW w:w="4045" w:type="dxa"/>
          </w:tcPr>
          <w:p w:rsidR="004A07B2" w:rsidRPr="00764CAF" w:rsidRDefault="004A07B2" w:rsidP="00513FDA">
            <w:pPr>
              <w:rPr>
                <w:szCs w:val="24"/>
              </w:rPr>
            </w:pPr>
            <w:r w:rsidRPr="00764CAF">
              <w:rPr>
                <w:szCs w:val="24"/>
              </w:rPr>
              <w:t>Name of project</w:t>
            </w:r>
          </w:p>
        </w:tc>
        <w:tc>
          <w:tcPr>
            <w:tcW w:w="5460" w:type="dxa"/>
          </w:tcPr>
          <w:p w:rsidR="004A07B2" w:rsidRPr="004B1864" w:rsidRDefault="009C11C9" w:rsidP="000A1E51">
            <w:pPr>
              <w:numPr>
                <w:ilvl w:val="0"/>
                <w:numId w:val="0"/>
              </w:numPr>
              <w:rPr>
                <w:b/>
                <w:szCs w:val="24"/>
              </w:rPr>
            </w:pPr>
            <w:r w:rsidRPr="008721D0">
              <w:rPr>
                <w:sz w:val="28"/>
              </w:rPr>
              <w:t xml:space="preserve">Construction of </w:t>
            </w:r>
            <w:r w:rsidR="000A1E51">
              <w:rPr>
                <w:b/>
                <w:sz w:val="28"/>
              </w:rPr>
              <w:t>Nthiramanja</w:t>
            </w:r>
            <w:r w:rsidRPr="008721D0">
              <w:rPr>
                <w:b/>
                <w:sz w:val="28"/>
              </w:rPr>
              <w:t xml:space="preserve"> New </w:t>
            </w:r>
            <w:r w:rsidR="0061154B">
              <w:rPr>
                <w:b/>
                <w:sz w:val="28"/>
              </w:rPr>
              <w:t xml:space="preserve">Police Unit </w:t>
            </w:r>
            <w:r w:rsidRPr="008721D0">
              <w:rPr>
                <w:sz w:val="28"/>
              </w:rPr>
              <w:t xml:space="preserve">in </w:t>
            </w:r>
            <w:r w:rsidRPr="008721D0">
              <w:rPr>
                <w:b/>
                <w:sz w:val="28"/>
              </w:rPr>
              <w:t xml:space="preserve">Mulanje South </w:t>
            </w:r>
            <w:r w:rsidR="0061154B">
              <w:rPr>
                <w:b/>
                <w:sz w:val="28"/>
              </w:rPr>
              <w:t>West</w:t>
            </w:r>
            <w:r w:rsidRPr="008721D0">
              <w:rPr>
                <w:b/>
                <w:sz w:val="28"/>
              </w:rPr>
              <w:t xml:space="preserve"> Constituency</w:t>
            </w:r>
          </w:p>
        </w:tc>
      </w:tr>
      <w:tr w:rsidR="004A07B2" w:rsidRPr="00764CAF" w:rsidTr="009C11C9">
        <w:trPr>
          <w:jc w:val="center"/>
        </w:trPr>
        <w:tc>
          <w:tcPr>
            <w:tcW w:w="4045" w:type="dxa"/>
          </w:tcPr>
          <w:p w:rsidR="004A07B2" w:rsidRPr="00764CAF" w:rsidRDefault="004A07B2" w:rsidP="00513FDA">
            <w:pPr>
              <w:rPr>
                <w:szCs w:val="24"/>
              </w:rPr>
            </w:pPr>
            <w:r w:rsidRPr="00764CAF">
              <w:rPr>
                <w:szCs w:val="24"/>
              </w:rPr>
              <w:t>Purchaser (or Employer)</w:t>
            </w:r>
          </w:p>
          <w:p w:rsidR="004A07B2" w:rsidRPr="00764CAF" w:rsidRDefault="004A07B2" w:rsidP="00513FDA">
            <w:pPr>
              <w:rPr>
                <w:szCs w:val="24"/>
              </w:rPr>
            </w:pPr>
            <w:r w:rsidRPr="00764CAF">
              <w:rPr>
                <w:szCs w:val="24"/>
              </w:rPr>
              <w:t>(a)</w:t>
            </w:r>
            <w:r w:rsidRPr="00764CAF">
              <w:rPr>
                <w:szCs w:val="24"/>
              </w:rPr>
              <w:tab/>
              <w:t>name</w:t>
            </w:r>
          </w:p>
          <w:p w:rsidR="004A07B2" w:rsidRPr="00764CAF" w:rsidRDefault="004A07B2" w:rsidP="00513FDA">
            <w:pPr>
              <w:rPr>
                <w:szCs w:val="24"/>
              </w:rPr>
            </w:pPr>
            <w:r w:rsidRPr="00764CAF">
              <w:rPr>
                <w:szCs w:val="24"/>
              </w:rPr>
              <w:t>(b)</w:t>
            </w:r>
            <w:r w:rsidRPr="00764CAF">
              <w:rPr>
                <w:szCs w:val="24"/>
              </w:rPr>
              <w:tab/>
              <w:t>address</w:t>
            </w:r>
          </w:p>
        </w:tc>
        <w:tc>
          <w:tcPr>
            <w:tcW w:w="5460" w:type="dxa"/>
          </w:tcPr>
          <w:p w:rsidR="004A07B2" w:rsidRPr="00764CAF" w:rsidRDefault="004A07B2" w:rsidP="0030072D">
            <w:pPr>
              <w:rPr>
                <w:szCs w:val="24"/>
              </w:rPr>
            </w:pPr>
          </w:p>
          <w:p w:rsidR="004A07B2" w:rsidRPr="004B1864" w:rsidRDefault="00375CBC" w:rsidP="009B2E2F">
            <w:pPr>
              <w:numPr>
                <w:ilvl w:val="0"/>
                <w:numId w:val="0"/>
              </w:numPr>
              <w:rPr>
                <w:b/>
                <w:szCs w:val="24"/>
              </w:rPr>
            </w:pPr>
            <w:r w:rsidRPr="004B1864">
              <w:rPr>
                <w:rFonts w:eastAsia="Calibri"/>
                <w:b/>
              </w:rPr>
              <w:t>Mulanje District Council</w:t>
            </w:r>
            <w:r w:rsidR="004A07B2" w:rsidRPr="004B1864">
              <w:rPr>
                <w:b/>
                <w:szCs w:val="24"/>
              </w:rPr>
              <w:tab/>
            </w:r>
          </w:p>
          <w:p w:rsidR="004A07B2" w:rsidRPr="00764CAF" w:rsidRDefault="004B1864" w:rsidP="009B2E2F">
            <w:pPr>
              <w:numPr>
                <w:ilvl w:val="0"/>
                <w:numId w:val="0"/>
              </w:numPr>
              <w:rPr>
                <w:szCs w:val="24"/>
              </w:rPr>
            </w:pPr>
            <w:r w:rsidRPr="004B1864">
              <w:rPr>
                <w:b/>
                <w:szCs w:val="24"/>
              </w:rPr>
              <w:t>GTZ Buildings opposite DC’s offices</w:t>
            </w:r>
            <w:r w:rsidR="004A07B2" w:rsidRPr="00764CAF">
              <w:rPr>
                <w:szCs w:val="24"/>
              </w:rPr>
              <w:tab/>
            </w:r>
          </w:p>
        </w:tc>
      </w:tr>
      <w:tr w:rsidR="004A07B2" w:rsidRPr="00764CAF" w:rsidTr="009C11C9">
        <w:trPr>
          <w:jc w:val="center"/>
        </w:trPr>
        <w:tc>
          <w:tcPr>
            <w:tcW w:w="4045" w:type="dxa"/>
          </w:tcPr>
          <w:p w:rsidR="004A07B2" w:rsidRPr="00764CAF" w:rsidRDefault="004A07B2" w:rsidP="00513FDA">
            <w:pPr>
              <w:rPr>
                <w:szCs w:val="24"/>
              </w:rPr>
            </w:pPr>
            <w:r w:rsidRPr="00764CAF">
              <w:rPr>
                <w:szCs w:val="24"/>
              </w:rPr>
              <w:t>Contract number (identification)</w:t>
            </w:r>
          </w:p>
        </w:tc>
        <w:tc>
          <w:tcPr>
            <w:tcW w:w="5460" w:type="dxa"/>
            <w:shd w:val="clear" w:color="auto" w:fill="auto"/>
            <w:vAlign w:val="center"/>
          </w:tcPr>
          <w:p w:rsidR="004A07B2" w:rsidRPr="004B1864" w:rsidRDefault="009C11C9" w:rsidP="004E77CA">
            <w:pPr>
              <w:numPr>
                <w:ilvl w:val="0"/>
                <w:numId w:val="0"/>
              </w:numPr>
              <w:rPr>
                <w:b/>
                <w:lang w:val="en-AU"/>
              </w:rPr>
            </w:pPr>
            <w:r w:rsidRPr="008721D0">
              <w:rPr>
                <w:sz w:val="28"/>
              </w:rPr>
              <w:t>MJDC-IPDC-20</w:t>
            </w:r>
            <w:r>
              <w:rPr>
                <w:sz w:val="28"/>
              </w:rPr>
              <w:t>20/20</w:t>
            </w:r>
            <w:r w:rsidR="0061154B">
              <w:rPr>
                <w:sz w:val="28"/>
              </w:rPr>
              <w:t>21-W-3</w:t>
            </w:r>
            <w:r w:rsidRPr="008721D0">
              <w:rPr>
                <w:sz w:val="28"/>
              </w:rPr>
              <w:t>-DDF</w:t>
            </w:r>
          </w:p>
        </w:tc>
      </w:tr>
      <w:tr w:rsidR="004A07B2" w:rsidRPr="00764CAF" w:rsidTr="009C11C9">
        <w:trPr>
          <w:jc w:val="center"/>
        </w:trPr>
        <w:tc>
          <w:tcPr>
            <w:tcW w:w="4045" w:type="dxa"/>
          </w:tcPr>
          <w:p w:rsidR="004A07B2" w:rsidRDefault="004A07B2" w:rsidP="00513FDA">
            <w:pPr>
              <w:rPr>
                <w:szCs w:val="24"/>
              </w:rPr>
            </w:pPr>
            <w:r w:rsidRPr="00764CAF">
              <w:rPr>
                <w:szCs w:val="24"/>
              </w:rPr>
              <w:t>Contract description</w:t>
            </w:r>
          </w:p>
          <w:p w:rsidR="00DD13A8" w:rsidRPr="00764CAF" w:rsidRDefault="00DD13A8" w:rsidP="00513FDA">
            <w:pPr>
              <w:rPr>
                <w:szCs w:val="24"/>
              </w:rPr>
            </w:pPr>
          </w:p>
        </w:tc>
        <w:tc>
          <w:tcPr>
            <w:tcW w:w="5460" w:type="dxa"/>
            <w:shd w:val="clear" w:color="auto" w:fill="auto"/>
          </w:tcPr>
          <w:p w:rsidR="00DD13A8" w:rsidRPr="00482BFF" w:rsidRDefault="009C11C9" w:rsidP="00AE4B07">
            <w:pPr>
              <w:numPr>
                <w:ilvl w:val="0"/>
                <w:numId w:val="0"/>
              </w:numPr>
              <w:rPr>
                <w:b/>
                <w:szCs w:val="24"/>
              </w:rPr>
            </w:pPr>
            <w:r w:rsidRPr="008721D0">
              <w:rPr>
                <w:sz w:val="28"/>
              </w:rPr>
              <w:t xml:space="preserve">Construction of </w:t>
            </w:r>
            <w:r w:rsidR="00AE4B07">
              <w:rPr>
                <w:b/>
                <w:sz w:val="28"/>
              </w:rPr>
              <w:t xml:space="preserve">Nthiramanja </w:t>
            </w:r>
            <w:r w:rsidRPr="008721D0">
              <w:rPr>
                <w:b/>
                <w:sz w:val="28"/>
              </w:rPr>
              <w:t xml:space="preserve">New </w:t>
            </w:r>
            <w:r w:rsidR="0061154B">
              <w:rPr>
                <w:b/>
                <w:sz w:val="28"/>
              </w:rPr>
              <w:t>Police Unit</w:t>
            </w:r>
          </w:p>
        </w:tc>
      </w:tr>
      <w:tr w:rsidR="004A07B2" w:rsidRPr="00764CAF" w:rsidTr="009C11C9">
        <w:trPr>
          <w:jc w:val="center"/>
        </w:trPr>
        <w:tc>
          <w:tcPr>
            <w:tcW w:w="4045" w:type="dxa"/>
          </w:tcPr>
          <w:p w:rsidR="004A07B2" w:rsidRPr="00764CAF" w:rsidRDefault="004A07B2" w:rsidP="0030072D">
            <w:pPr>
              <w:rPr>
                <w:szCs w:val="24"/>
              </w:rPr>
            </w:pPr>
            <w:r w:rsidRPr="00764CAF">
              <w:rPr>
                <w:szCs w:val="24"/>
              </w:rPr>
              <w:t xml:space="preserve">Method of procurement </w:t>
            </w:r>
          </w:p>
        </w:tc>
        <w:tc>
          <w:tcPr>
            <w:tcW w:w="5460" w:type="dxa"/>
          </w:tcPr>
          <w:p w:rsidR="004A07B2" w:rsidRPr="00764CAF" w:rsidRDefault="004A07B2" w:rsidP="009B2E2F">
            <w:pPr>
              <w:numPr>
                <w:ilvl w:val="0"/>
                <w:numId w:val="0"/>
              </w:numPr>
              <w:rPr>
                <w:szCs w:val="24"/>
              </w:rPr>
            </w:pPr>
            <w:r w:rsidRPr="00764CAF">
              <w:rPr>
                <w:szCs w:val="24"/>
              </w:rPr>
              <w:t>N</w:t>
            </w:r>
            <w:r w:rsidR="0030072D">
              <w:rPr>
                <w:szCs w:val="24"/>
              </w:rPr>
              <w:t xml:space="preserve">ational </w:t>
            </w:r>
            <w:r w:rsidR="0030072D" w:rsidRPr="00764CAF">
              <w:rPr>
                <w:szCs w:val="24"/>
              </w:rPr>
              <w:t>C</w:t>
            </w:r>
            <w:r w:rsidR="0030072D">
              <w:rPr>
                <w:szCs w:val="24"/>
              </w:rPr>
              <w:t xml:space="preserve">ompetitive </w:t>
            </w:r>
            <w:r w:rsidRPr="00764CAF">
              <w:rPr>
                <w:szCs w:val="24"/>
              </w:rPr>
              <w:t>B</w:t>
            </w:r>
            <w:r w:rsidR="0030072D">
              <w:rPr>
                <w:szCs w:val="24"/>
              </w:rPr>
              <w:t>idding</w:t>
            </w:r>
            <w:r w:rsidR="009C11C9">
              <w:rPr>
                <w:szCs w:val="24"/>
              </w:rPr>
              <w:t>-Open Tender</w:t>
            </w:r>
            <w:r w:rsidR="0030072D">
              <w:rPr>
                <w:szCs w:val="24"/>
              </w:rPr>
              <w:t xml:space="preserve"> </w:t>
            </w:r>
          </w:p>
        </w:tc>
      </w:tr>
      <w:tr w:rsidR="004A07B2" w:rsidRPr="00764CAF" w:rsidTr="009C11C9">
        <w:trPr>
          <w:jc w:val="center"/>
        </w:trPr>
        <w:tc>
          <w:tcPr>
            <w:tcW w:w="4045" w:type="dxa"/>
          </w:tcPr>
          <w:p w:rsidR="004A07B2" w:rsidRPr="00764CAF" w:rsidRDefault="004A07B2" w:rsidP="00513FDA">
            <w:pPr>
              <w:rPr>
                <w:szCs w:val="24"/>
              </w:rPr>
            </w:pPr>
            <w:r w:rsidRPr="00764CAF">
              <w:rPr>
                <w:szCs w:val="24"/>
              </w:rPr>
              <w:t>Fixed price contract</w:t>
            </w:r>
          </w:p>
        </w:tc>
        <w:tc>
          <w:tcPr>
            <w:tcW w:w="5460" w:type="dxa"/>
          </w:tcPr>
          <w:p w:rsidR="004A07B2" w:rsidRPr="00764CAF" w:rsidRDefault="004A07B2" w:rsidP="00513FDA">
            <w:pPr>
              <w:rPr>
                <w:szCs w:val="24"/>
                <w:u w:val="single"/>
              </w:rPr>
            </w:pPr>
            <w:r w:rsidRPr="00764CAF">
              <w:rPr>
                <w:szCs w:val="24"/>
              </w:rPr>
              <w:t xml:space="preserve">Yes </w:t>
            </w:r>
            <w:r w:rsidRPr="00764CAF">
              <w:rPr>
                <w:b/>
                <w:i/>
                <w:szCs w:val="24"/>
                <w:u w:val="single"/>
              </w:rPr>
              <w:t>√</w:t>
            </w:r>
            <w:r w:rsidRPr="00764CAF">
              <w:rPr>
                <w:szCs w:val="24"/>
                <w:u w:val="single"/>
              </w:rPr>
              <w:tab/>
            </w:r>
            <w:r w:rsidRPr="00764CAF">
              <w:rPr>
                <w:szCs w:val="24"/>
              </w:rPr>
              <w:tab/>
              <w:t xml:space="preserve">No </w:t>
            </w:r>
            <w:r w:rsidRPr="00764CAF">
              <w:rPr>
                <w:szCs w:val="24"/>
                <w:u w:val="single"/>
              </w:rPr>
              <w:tab/>
            </w:r>
          </w:p>
        </w:tc>
      </w:tr>
      <w:tr w:rsidR="004A07B2" w:rsidRPr="00764CAF" w:rsidTr="00D266B3">
        <w:trPr>
          <w:jc w:val="center"/>
        </w:trPr>
        <w:tc>
          <w:tcPr>
            <w:tcW w:w="9505" w:type="dxa"/>
            <w:gridSpan w:val="2"/>
            <w:shd w:val="clear" w:color="auto" w:fill="EDEDED"/>
            <w:vAlign w:val="bottom"/>
          </w:tcPr>
          <w:p w:rsidR="004A07B2" w:rsidRPr="00764CAF" w:rsidRDefault="004A07B2" w:rsidP="00513FDA">
            <w:pPr>
              <w:rPr>
                <w:szCs w:val="24"/>
                <w:u w:val="single"/>
              </w:rPr>
            </w:pPr>
            <w:r w:rsidRPr="00764CAF">
              <w:rPr>
                <w:b/>
                <w:szCs w:val="24"/>
              </w:rPr>
              <w:t>Bidding process</w:t>
            </w:r>
          </w:p>
        </w:tc>
      </w:tr>
      <w:tr w:rsidR="004A07B2" w:rsidRPr="00764CAF" w:rsidTr="009C11C9">
        <w:trPr>
          <w:jc w:val="center"/>
        </w:trPr>
        <w:tc>
          <w:tcPr>
            <w:tcW w:w="4045" w:type="dxa"/>
          </w:tcPr>
          <w:p w:rsidR="004A07B2" w:rsidRPr="00764CAF" w:rsidRDefault="004A07B2" w:rsidP="00513FDA">
            <w:pPr>
              <w:rPr>
                <w:szCs w:val="24"/>
              </w:rPr>
            </w:pPr>
            <w:r w:rsidRPr="00764CAF">
              <w:rPr>
                <w:szCs w:val="24"/>
              </w:rPr>
              <w:t>Specific Procurement Notice</w:t>
            </w:r>
          </w:p>
          <w:p w:rsidR="004A07B2" w:rsidRPr="00764CAF" w:rsidRDefault="004A07B2" w:rsidP="00513FDA">
            <w:pPr>
              <w:rPr>
                <w:szCs w:val="24"/>
              </w:rPr>
            </w:pPr>
            <w:r w:rsidRPr="00764CAF">
              <w:rPr>
                <w:szCs w:val="24"/>
              </w:rPr>
              <w:t>(a)</w:t>
            </w:r>
            <w:r w:rsidRPr="00764CAF">
              <w:rPr>
                <w:szCs w:val="24"/>
              </w:rPr>
              <w:tab/>
              <w:t>name of national newspaper</w:t>
            </w:r>
          </w:p>
          <w:p w:rsidR="004A07B2" w:rsidRPr="00764CAF" w:rsidRDefault="004A07B2" w:rsidP="00513FDA">
            <w:pPr>
              <w:rPr>
                <w:szCs w:val="24"/>
              </w:rPr>
            </w:pPr>
            <w:r w:rsidRPr="00764CAF">
              <w:rPr>
                <w:szCs w:val="24"/>
              </w:rPr>
              <w:t>(b)</w:t>
            </w:r>
            <w:r w:rsidRPr="00764CAF">
              <w:rPr>
                <w:szCs w:val="24"/>
              </w:rPr>
              <w:tab/>
              <w:t>issue date</w:t>
            </w:r>
          </w:p>
        </w:tc>
        <w:tc>
          <w:tcPr>
            <w:tcW w:w="5460" w:type="dxa"/>
          </w:tcPr>
          <w:p w:rsidR="004A07B2" w:rsidRPr="00764CAF" w:rsidRDefault="004A07B2" w:rsidP="00513FDA">
            <w:pPr>
              <w:rPr>
                <w:szCs w:val="24"/>
                <w:u w:val="single"/>
              </w:rPr>
            </w:pPr>
          </w:p>
          <w:p w:rsidR="004A07B2" w:rsidRPr="004B1864" w:rsidRDefault="004A07B2" w:rsidP="009B2E2F">
            <w:pPr>
              <w:numPr>
                <w:ilvl w:val="0"/>
                <w:numId w:val="0"/>
              </w:numPr>
              <w:rPr>
                <w:szCs w:val="24"/>
              </w:rPr>
            </w:pPr>
            <w:r w:rsidRPr="004B1864">
              <w:rPr>
                <w:szCs w:val="24"/>
              </w:rPr>
              <w:t>The Nation News Paper</w:t>
            </w:r>
            <w:r w:rsidR="008F38B5" w:rsidRPr="004B1864">
              <w:rPr>
                <w:szCs w:val="24"/>
              </w:rPr>
              <w:t xml:space="preserve"> and the </w:t>
            </w:r>
            <w:r w:rsidR="0030072D" w:rsidRPr="004B1864">
              <w:rPr>
                <w:szCs w:val="24"/>
              </w:rPr>
              <w:t>Daily Times</w:t>
            </w:r>
          </w:p>
          <w:p w:rsidR="004A07B2" w:rsidRPr="004B1864" w:rsidRDefault="009C11C9" w:rsidP="006B41E2">
            <w:pPr>
              <w:numPr>
                <w:ilvl w:val="0"/>
                <w:numId w:val="0"/>
              </w:numPr>
              <w:rPr>
                <w:b/>
                <w:szCs w:val="24"/>
                <w:u w:val="single"/>
              </w:rPr>
            </w:pPr>
            <w:r w:rsidRPr="00CB47AD">
              <w:rPr>
                <w:b/>
                <w:sz w:val="28"/>
              </w:rPr>
              <w:t>9</w:t>
            </w:r>
            <w:r w:rsidRPr="00CB47AD">
              <w:rPr>
                <w:b/>
                <w:sz w:val="28"/>
                <w:vertAlign w:val="superscript"/>
              </w:rPr>
              <w:t>th</w:t>
            </w:r>
            <w:r w:rsidRPr="00CB47AD">
              <w:rPr>
                <w:b/>
                <w:sz w:val="28"/>
              </w:rPr>
              <w:t xml:space="preserve"> January, 2021</w:t>
            </w:r>
            <w:r w:rsidR="004A07B2" w:rsidRPr="004B1864">
              <w:rPr>
                <w:b/>
                <w:szCs w:val="24"/>
              </w:rPr>
              <w:tab/>
            </w:r>
          </w:p>
        </w:tc>
      </w:tr>
      <w:tr w:rsidR="004A07B2" w:rsidRPr="00764CAF" w:rsidTr="009C11C9">
        <w:trPr>
          <w:jc w:val="center"/>
        </w:trPr>
        <w:tc>
          <w:tcPr>
            <w:tcW w:w="4045" w:type="dxa"/>
          </w:tcPr>
          <w:p w:rsidR="004A07B2" w:rsidRPr="00764CAF" w:rsidRDefault="004A07B2" w:rsidP="00513FDA">
            <w:pPr>
              <w:rPr>
                <w:szCs w:val="24"/>
              </w:rPr>
            </w:pPr>
            <w:r w:rsidRPr="00764CAF">
              <w:rPr>
                <w:szCs w:val="24"/>
              </w:rPr>
              <w:t>Standard Bidding Document</w:t>
            </w:r>
          </w:p>
          <w:p w:rsidR="004A07B2" w:rsidRDefault="004A07B2" w:rsidP="00513FDA">
            <w:pPr>
              <w:rPr>
                <w:szCs w:val="24"/>
              </w:rPr>
            </w:pPr>
            <w:r w:rsidRPr="00764CAF">
              <w:rPr>
                <w:szCs w:val="24"/>
              </w:rPr>
              <w:t>(a)</w:t>
            </w:r>
            <w:r w:rsidRPr="00764CAF">
              <w:rPr>
                <w:szCs w:val="24"/>
              </w:rPr>
              <w:tab/>
              <w:t>title, publication date</w:t>
            </w:r>
          </w:p>
          <w:p w:rsidR="004A07B2" w:rsidRPr="00764CAF" w:rsidRDefault="004A07B2" w:rsidP="00513FDA">
            <w:pPr>
              <w:rPr>
                <w:szCs w:val="24"/>
              </w:rPr>
            </w:pPr>
            <w:r w:rsidRPr="00764CAF">
              <w:rPr>
                <w:szCs w:val="24"/>
              </w:rPr>
              <w:lastRenderedPageBreak/>
              <w:t>(b)</w:t>
            </w:r>
            <w:r w:rsidRPr="00764CAF">
              <w:rPr>
                <w:szCs w:val="24"/>
              </w:rPr>
              <w:tab/>
              <w:t>date of issue to bidders</w:t>
            </w:r>
          </w:p>
        </w:tc>
        <w:tc>
          <w:tcPr>
            <w:tcW w:w="5460" w:type="dxa"/>
          </w:tcPr>
          <w:p w:rsidR="007602DD" w:rsidRDefault="009C11C9" w:rsidP="007602DD">
            <w:pPr>
              <w:numPr>
                <w:ilvl w:val="0"/>
                <w:numId w:val="0"/>
              </w:numPr>
              <w:rPr>
                <w:b/>
                <w:sz w:val="28"/>
              </w:rPr>
            </w:pPr>
            <w:r w:rsidRPr="008721D0">
              <w:rPr>
                <w:sz w:val="28"/>
              </w:rPr>
              <w:lastRenderedPageBreak/>
              <w:t xml:space="preserve">Construction of </w:t>
            </w:r>
            <w:r w:rsidR="007602DD">
              <w:rPr>
                <w:b/>
                <w:sz w:val="28"/>
              </w:rPr>
              <w:t>One</w:t>
            </w:r>
            <w:r w:rsidRPr="008721D0">
              <w:rPr>
                <w:b/>
                <w:sz w:val="28"/>
              </w:rPr>
              <w:t xml:space="preserve"> New </w:t>
            </w:r>
            <w:r w:rsidR="0061154B">
              <w:rPr>
                <w:b/>
                <w:sz w:val="28"/>
              </w:rPr>
              <w:t>Police Unit</w:t>
            </w:r>
            <w:r w:rsidR="0061154B" w:rsidRPr="008721D0">
              <w:rPr>
                <w:b/>
                <w:sz w:val="28"/>
              </w:rPr>
              <w:t xml:space="preserve"> </w:t>
            </w:r>
            <w:r w:rsidRPr="00CB47AD">
              <w:rPr>
                <w:b/>
                <w:sz w:val="28"/>
              </w:rPr>
              <w:t xml:space="preserve"> 9</w:t>
            </w:r>
            <w:r w:rsidRPr="00CB47AD">
              <w:rPr>
                <w:b/>
                <w:sz w:val="28"/>
                <w:vertAlign w:val="superscript"/>
              </w:rPr>
              <w:t>th</w:t>
            </w:r>
            <w:r w:rsidRPr="00CB47AD">
              <w:rPr>
                <w:b/>
                <w:sz w:val="28"/>
              </w:rPr>
              <w:t xml:space="preserve"> January, 2021</w:t>
            </w:r>
          </w:p>
          <w:p w:rsidR="004A07B2" w:rsidRPr="00764CAF" w:rsidRDefault="007602DD" w:rsidP="007602DD">
            <w:pPr>
              <w:numPr>
                <w:ilvl w:val="0"/>
                <w:numId w:val="0"/>
              </w:numPr>
              <w:rPr>
                <w:szCs w:val="24"/>
                <w:u w:val="single"/>
              </w:rPr>
            </w:pPr>
            <w:r w:rsidRPr="00CB47AD">
              <w:rPr>
                <w:b/>
                <w:sz w:val="28"/>
              </w:rPr>
              <w:lastRenderedPageBreak/>
              <w:t>9</w:t>
            </w:r>
            <w:r w:rsidRPr="00CB47AD">
              <w:rPr>
                <w:b/>
                <w:sz w:val="28"/>
                <w:vertAlign w:val="superscript"/>
              </w:rPr>
              <w:t>th</w:t>
            </w:r>
            <w:r w:rsidRPr="00CB47AD">
              <w:rPr>
                <w:b/>
                <w:sz w:val="28"/>
              </w:rPr>
              <w:t xml:space="preserve"> January, 2021</w:t>
            </w:r>
            <w:r w:rsidR="004B1864" w:rsidRPr="004B1864">
              <w:rPr>
                <w:b/>
                <w:szCs w:val="24"/>
              </w:rPr>
              <w:tab/>
            </w:r>
          </w:p>
        </w:tc>
      </w:tr>
      <w:tr w:rsidR="004A07B2" w:rsidRPr="00764CAF" w:rsidTr="009C11C9">
        <w:trPr>
          <w:jc w:val="center"/>
        </w:trPr>
        <w:tc>
          <w:tcPr>
            <w:tcW w:w="4045" w:type="dxa"/>
          </w:tcPr>
          <w:p w:rsidR="004A07B2" w:rsidRPr="00764CAF" w:rsidRDefault="004A07B2" w:rsidP="00513FDA">
            <w:pPr>
              <w:rPr>
                <w:szCs w:val="24"/>
              </w:rPr>
            </w:pPr>
            <w:r w:rsidRPr="00764CAF">
              <w:rPr>
                <w:szCs w:val="24"/>
              </w:rPr>
              <w:lastRenderedPageBreak/>
              <w:t>Number of firms issued documents</w:t>
            </w:r>
          </w:p>
        </w:tc>
        <w:tc>
          <w:tcPr>
            <w:tcW w:w="5460" w:type="dxa"/>
          </w:tcPr>
          <w:p w:rsidR="004A07B2" w:rsidRPr="00797A24" w:rsidRDefault="007602DD" w:rsidP="004B1864">
            <w:pPr>
              <w:numPr>
                <w:ilvl w:val="0"/>
                <w:numId w:val="0"/>
              </w:numPr>
              <w:rPr>
                <w:szCs w:val="24"/>
                <w:u w:val="single"/>
              </w:rPr>
            </w:pPr>
            <w:r>
              <w:rPr>
                <w:szCs w:val="24"/>
                <w:u w:val="single"/>
              </w:rPr>
              <w:t>Fifty (50)</w:t>
            </w:r>
          </w:p>
        </w:tc>
      </w:tr>
      <w:tr w:rsidR="004A07B2" w:rsidRPr="00764CAF" w:rsidTr="009C11C9">
        <w:trPr>
          <w:jc w:val="center"/>
        </w:trPr>
        <w:tc>
          <w:tcPr>
            <w:tcW w:w="4045" w:type="dxa"/>
          </w:tcPr>
          <w:p w:rsidR="004A07B2" w:rsidRPr="00764CAF" w:rsidRDefault="004A07B2" w:rsidP="00513FDA">
            <w:pPr>
              <w:rPr>
                <w:szCs w:val="24"/>
              </w:rPr>
            </w:pPr>
            <w:r w:rsidRPr="00764CAF">
              <w:rPr>
                <w:szCs w:val="24"/>
              </w:rPr>
              <w:t>Amendments to documents</w:t>
            </w:r>
          </w:p>
        </w:tc>
        <w:tc>
          <w:tcPr>
            <w:tcW w:w="5460" w:type="dxa"/>
          </w:tcPr>
          <w:p w:rsidR="004A07B2" w:rsidRPr="00797A24" w:rsidRDefault="009C11C9" w:rsidP="009C11C9">
            <w:pPr>
              <w:numPr>
                <w:ilvl w:val="0"/>
                <w:numId w:val="0"/>
              </w:numPr>
              <w:rPr>
                <w:szCs w:val="24"/>
              </w:rPr>
            </w:pPr>
            <w:r>
              <w:rPr>
                <w:szCs w:val="24"/>
              </w:rPr>
              <w:t xml:space="preserve">Extension of Closing date due to an addendum; from </w:t>
            </w:r>
            <w:r w:rsidRPr="00A029D7">
              <w:rPr>
                <w:b/>
                <w:szCs w:val="24"/>
              </w:rPr>
              <w:t>Monday 8</w:t>
            </w:r>
            <w:r w:rsidRPr="00A029D7">
              <w:rPr>
                <w:b/>
                <w:szCs w:val="24"/>
                <w:vertAlign w:val="superscript"/>
              </w:rPr>
              <w:t>th</w:t>
            </w:r>
            <w:r w:rsidRPr="00A029D7">
              <w:rPr>
                <w:b/>
                <w:szCs w:val="24"/>
              </w:rPr>
              <w:t xml:space="preserve"> February</w:t>
            </w:r>
            <w:r>
              <w:rPr>
                <w:szCs w:val="24"/>
              </w:rPr>
              <w:t xml:space="preserve"> to </w:t>
            </w:r>
            <w:r w:rsidRPr="00A029D7">
              <w:rPr>
                <w:b/>
                <w:szCs w:val="24"/>
              </w:rPr>
              <w:t>Friday, 12</w:t>
            </w:r>
            <w:r w:rsidRPr="00A029D7">
              <w:rPr>
                <w:b/>
                <w:szCs w:val="24"/>
                <w:vertAlign w:val="superscript"/>
              </w:rPr>
              <w:t>th</w:t>
            </w:r>
            <w:r w:rsidRPr="00A029D7">
              <w:rPr>
                <w:b/>
                <w:szCs w:val="24"/>
              </w:rPr>
              <w:t xml:space="preserve"> February, 2021</w:t>
            </w:r>
          </w:p>
        </w:tc>
      </w:tr>
      <w:tr w:rsidR="004A07B2" w:rsidRPr="00764CAF" w:rsidTr="009C11C9">
        <w:trPr>
          <w:jc w:val="center"/>
        </w:trPr>
        <w:tc>
          <w:tcPr>
            <w:tcW w:w="4045" w:type="dxa"/>
          </w:tcPr>
          <w:p w:rsidR="004A07B2" w:rsidRPr="00764CAF" w:rsidRDefault="004A07B2" w:rsidP="00513FDA">
            <w:pPr>
              <w:rPr>
                <w:szCs w:val="24"/>
              </w:rPr>
            </w:pPr>
            <w:r w:rsidRPr="00764CAF">
              <w:rPr>
                <w:szCs w:val="24"/>
              </w:rPr>
              <w:t>Date of pre-bid conference</w:t>
            </w:r>
          </w:p>
        </w:tc>
        <w:tc>
          <w:tcPr>
            <w:tcW w:w="5460" w:type="dxa"/>
          </w:tcPr>
          <w:p w:rsidR="004A07B2" w:rsidRPr="007B7354" w:rsidRDefault="007B7354" w:rsidP="007B7354">
            <w:pPr>
              <w:numPr>
                <w:ilvl w:val="0"/>
                <w:numId w:val="0"/>
              </w:numPr>
              <w:rPr>
                <w:szCs w:val="24"/>
              </w:rPr>
            </w:pPr>
            <w:r>
              <w:t>N/A</w:t>
            </w:r>
          </w:p>
        </w:tc>
      </w:tr>
      <w:tr w:rsidR="004A07B2" w:rsidRPr="00764CAF" w:rsidTr="00D266B3">
        <w:trPr>
          <w:trHeight w:val="597"/>
          <w:jc w:val="center"/>
        </w:trPr>
        <w:tc>
          <w:tcPr>
            <w:tcW w:w="9505" w:type="dxa"/>
            <w:gridSpan w:val="2"/>
            <w:shd w:val="clear" w:color="auto" w:fill="EDEDED"/>
          </w:tcPr>
          <w:p w:rsidR="004A07B2" w:rsidRPr="00797A24" w:rsidRDefault="004A07B2" w:rsidP="00513FDA">
            <w:pPr>
              <w:rPr>
                <w:b/>
                <w:szCs w:val="24"/>
                <w:u w:val="single"/>
              </w:rPr>
            </w:pPr>
            <w:r w:rsidRPr="00797A24">
              <w:rPr>
                <w:b/>
                <w:szCs w:val="24"/>
              </w:rPr>
              <w:t>Bid submission and opening</w:t>
            </w:r>
          </w:p>
        </w:tc>
      </w:tr>
      <w:tr w:rsidR="004A07B2" w:rsidRPr="00764CAF" w:rsidTr="009C11C9">
        <w:trPr>
          <w:trHeight w:val="884"/>
          <w:jc w:val="center"/>
        </w:trPr>
        <w:tc>
          <w:tcPr>
            <w:tcW w:w="4045" w:type="dxa"/>
          </w:tcPr>
          <w:p w:rsidR="004A07B2" w:rsidRPr="00797A24" w:rsidRDefault="004A07B2" w:rsidP="00513FDA">
            <w:pPr>
              <w:rPr>
                <w:szCs w:val="24"/>
              </w:rPr>
            </w:pPr>
            <w:r w:rsidRPr="00797A24">
              <w:rPr>
                <w:szCs w:val="24"/>
              </w:rPr>
              <w:t>Bid submission deadline</w:t>
            </w:r>
          </w:p>
          <w:p w:rsidR="004A07B2" w:rsidRPr="00797A24" w:rsidRDefault="004A07B2" w:rsidP="00513FDA">
            <w:pPr>
              <w:rPr>
                <w:szCs w:val="24"/>
              </w:rPr>
            </w:pPr>
            <w:r w:rsidRPr="00797A24">
              <w:rPr>
                <w:szCs w:val="24"/>
              </w:rPr>
              <w:t>(a)</w:t>
            </w:r>
            <w:r w:rsidRPr="00797A24">
              <w:rPr>
                <w:szCs w:val="24"/>
              </w:rPr>
              <w:tab/>
              <w:t>original date, time</w:t>
            </w:r>
          </w:p>
          <w:p w:rsidR="004A07B2" w:rsidRPr="00797A24" w:rsidRDefault="004A07B2" w:rsidP="00513FDA">
            <w:pPr>
              <w:rPr>
                <w:szCs w:val="24"/>
              </w:rPr>
            </w:pPr>
            <w:r w:rsidRPr="00797A24">
              <w:rPr>
                <w:szCs w:val="24"/>
              </w:rPr>
              <w:t>(b)</w:t>
            </w:r>
            <w:r w:rsidRPr="00797A24">
              <w:rPr>
                <w:szCs w:val="24"/>
              </w:rPr>
              <w:tab/>
              <w:t>extensions, if any</w:t>
            </w:r>
          </w:p>
        </w:tc>
        <w:tc>
          <w:tcPr>
            <w:tcW w:w="5460" w:type="dxa"/>
          </w:tcPr>
          <w:p w:rsidR="004A07B2" w:rsidRPr="00797A24" w:rsidRDefault="004A07B2" w:rsidP="00513FDA">
            <w:pPr>
              <w:rPr>
                <w:szCs w:val="24"/>
              </w:rPr>
            </w:pPr>
          </w:p>
          <w:p w:rsidR="004A07B2" w:rsidRPr="00797A24" w:rsidRDefault="00A029D7" w:rsidP="009B2E2F">
            <w:pPr>
              <w:numPr>
                <w:ilvl w:val="0"/>
                <w:numId w:val="0"/>
              </w:numPr>
              <w:rPr>
                <w:szCs w:val="24"/>
              </w:rPr>
            </w:pPr>
            <w:r>
              <w:rPr>
                <w:b/>
                <w:spacing w:val="-2"/>
                <w:szCs w:val="24"/>
              </w:rPr>
              <w:t>8</w:t>
            </w:r>
            <w:r w:rsidRPr="00A029D7">
              <w:rPr>
                <w:b/>
                <w:spacing w:val="-2"/>
                <w:szCs w:val="24"/>
                <w:vertAlign w:val="superscript"/>
              </w:rPr>
              <w:t>th</w:t>
            </w:r>
            <w:r>
              <w:rPr>
                <w:b/>
                <w:spacing w:val="-2"/>
                <w:szCs w:val="24"/>
              </w:rPr>
              <w:t xml:space="preserve"> February, 2021</w:t>
            </w:r>
            <w:r w:rsidR="004A07B2" w:rsidRPr="00797A24">
              <w:rPr>
                <w:spacing w:val="-2"/>
                <w:szCs w:val="24"/>
              </w:rPr>
              <w:t>:</w:t>
            </w:r>
            <w:r w:rsidR="007B7354">
              <w:rPr>
                <w:spacing w:val="-2"/>
                <w:szCs w:val="24"/>
              </w:rPr>
              <w:t xml:space="preserve"> </w:t>
            </w:r>
            <w:r w:rsidR="004B1864">
              <w:rPr>
                <w:szCs w:val="24"/>
              </w:rPr>
              <w:t>15</w:t>
            </w:r>
            <w:r w:rsidR="004A07B2" w:rsidRPr="00797A24">
              <w:rPr>
                <w:szCs w:val="24"/>
              </w:rPr>
              <w:t>:00</w:t>
            </w:r>
            <w:r w:rsidR="009B2E2F" w:rsidRPr="00797A24">
              <w:rPr>
                <w:szCs w:val="24"/>
              </w:rPr>
              <w:t>Hours local time</w:t>
            </w:r>
          </w:p>
          <w:p w:rsidR="004A07B2" w:rsidRPr="00A029D7" w:rsidRDefault="00A029D7" w:rsidP="009B2E2F">
            <w:pPr>
              <w:numPr>
                <w:ilvl w:val="0"/>
                <w:numId w:val="0"/>
              </w:numPr>
              <w:rPr>
                <w:b/>
                <w:szCs w:val="24"/>
              </w:rPr>
            </w:pPr>
            <w:r w:rsidRPr="00A029D7">
              <w:rPr>
                <w:b/>
                <w:szCs w:val="24"/>
              </w:rPr>
              <w:t>12</w:t>
            </w:r>
            <w:r w:rsidRPr="00A029D7">
              <w:rPr>
                <w:b/>
                <w:szCs w:val="24"/>
                <w:vertAlign w:val="superscript"/>
              </w:rPr>
              <w:t>th</w:t>
            </w:r>
            <w:r w:rsidRPr="00A029D7">
              <w:rPr>
                <w:b/>
                <w:szCs w:val="24"/>
              </w:rPr>
              <w:t xml:space="preserve"> February, 2021</w:t>
            </w:r>
          </w:p>
        </w:tc>
      </w:tr>
      <w:tr w:rsidR="004A07B2" w:rsidRPr="00764CAF" w:rsidTr="009C11C9">
        <w:trPr>
          <w:trHeight w:val="284"/>
          <w:jc w:val="center"/>
        </w:trPr>
        <w:tc>
          <w:tcPr>
            <w:tcW w:w="4045" w:type="dxa"/>
          </w:tcPr>
          <w:p w:rsidR="004A07B2" w:rsidRPr="00797A24" w:rsidRDefault="004A07B2" w:rsidP="00513FDA">
            <w:pPr>
              <w:rPr>
                <w:szCs w:val="24"/>
              </w:rPr>
            </w:pPr>
            <w:r w:rsidRPr="00797A24">
              <w:rPr>
                <w:szCs w:val="24"/>
              </w:rPr>
              <w:t>Bid opening date, time</w:t>
            </w:r>
          </w:p>
        </w:tc>
        <w:tc>
          <w:tcPr>
            <w:tcW w:w="5460" w:type="dxa"/>
          </w:tcPr>
          <w:p w:rsidR="004A07B2" w:rsidRPr="00797A24" w:rsidRDefault="00A029D7" w:rsidP="00806704">
            <w:pPr>
              <w:numPr>
                <w:ilvl w:val="0"/>
                <w:numId w:val="0"/>
              </w:numPr>
              <w:rPr>
                <w:szCs w:val="24"/>
              </w:rPr>
            </w:pPr>
            <w:r w:rsidRPr="00A029D7">
              <w:rPr>
                <w:b/>
                <w:szCs w:val="24"/>
              </w:rPr>
              <w:t>12</w:t>
            </w:r>
            <w:r w:rsidRPr="00A029D7">
              <w:rPr>
                <w:b/>
                <w:szCs w:val="24"/>
                <w:vertAlign w:val="superscript"/>
              </w:rPr>
              <w:t>th</w:t>
            </w:r>
            <w:r w:rsidRPr="00A029D7">
              <w:rPr>
                <w:b/>
                <w:szCs w:val="24"/>
              </w:rPr>
              <w:t xml:space="preserve"> February, 2021</w:t>
            </w:r>
            <w:r w:rsidR="00806704" w:rsidRPr="00797A24">
              <w:rPr>
                <w:spacing w:val="-2"/>
                <w:szCs w:val="24"/>
              </w:rPr>
              <w:t>:</w:t>
            </w:r>
            <w:r w:rsidR="00806704">
              <w:rPr>
                <w:spacing w:val="-2"/>
                <w:szCs w:val="24"/>
              </w:rPr>
              <w:t xml:space="preserve"> </w:t>
            </w:r>
            <w:r w:rsidR="00806704">
              <w:rPr>
                <w:szCs w:val="24"/>
              </w:rPr>
              <w:t>15</w:t>
            </w:r>
            <w:r w:rsidR="00806704" w:rsidRPr="00797A24">
              <w:rPr>
                <w:szCs w:val="24"/>
              </w:rPr>
              <w:t>:00Hours local time</w:t>
            </w:r>
          </w:p>
        </w:tc>
      </w:tr>
      <w:tr w:rsidR="004A07B2" w:rsidRPr="00764CAF" w:rsidTr="009C11C9">
        <w:trPr>
          <w:trHeight w:val="284"/>
          <w:jc w:val="center"/>
        </w:trPr>
        <w:tc>
          <w:tcPr>
            <w:tcW w:w="4045" w:type="dxa"/>
          </w:tcPr>
          <w:p w:rsidR="004A07B2" w:rsidRPr="00797A24" w:rsidRDefault="004A07B2" w:rsidP="00513FDA">
            <w:pPr>
              <w:rPr>
                <w:szCs w:val="24"/>
              </w:rPr>
            </w:pPr>
            <w:r w:rsidRPr="00797A24">
              <w:rPr>
                <w:szCs w:val="24"/>
              </w:rPr>
              <w:t>Number of bids submitted</w:t>
            </w:r>
          </w:p>
        </w:tc>
        <w:tc>
          <w:tcPr>
            <w:tcW w:w="5460" w:type="dxa"/>
          </w:tcPr>
          <w:p w:rsidR="004A07B2" w:rsidRPr="00797A24" w:rsidRDefault="00CC5F39" w:rsidP="00806704">
            <w:pPr>
              <w:numPr>
                <w:ilvl w:val="0"/>
                <w:numId w:val="0"/>
              </w:numPr>
              <w:rPr>
                <w:szCs w:val="24"/>
                <w:u w:val="single"/>
              </w:rPr>
            </w:pPr>
            <w:r w:rsidRPr="0061069D">
              <w:rPr>
                <w:szCs w:val="24"/>
                <w:u w:val="single"/>
              </w:rPr>
              <w:t>Forty (4</w:t>
            </w:r>
            <w:r w:rsidR="00A029D7" w:rsidRPr="0061069D">
              <w:rPr>
                <w:szCs w:val="24"/>
                <w:u w:val="single"/>
              </w:rPr>
              <w:t>0)</w:t>
            </w:r>
          </w:p>
        </w:tc>
      </w:tr>
      <w:tr w:rsidR="004A07B2" w:rsidRPr="00764CAF" w:rsidTr="009C11C9">
        <w:trPr>
          <w:trHeight w:val="1468"/>
          <w:jc w:val="center"/>
        </w:trPr>
        <w:tc>
          <w:tcPr>
            <w:tcW w:w="4045" w:type="dxa"/>
          </w:tcPr>
          <w:p w:rsidR="004A07B2" w:rsidRPr="00764CAF" w:rsidRDefault="004A07B2" w:rsidP="00513FDA">
            <w:pPr>
              <w:rPr>
                <w:szCs w:val="24"/>
              </w:rPr>
            </w:pPr>
            <w:r w:rsidRPr="00764CAF">
              <w:rPr>
                <w:szCs w:val="24"/>
              </w:rPr>
              <w:t>Bid validity period (days or weeks)</w:t>
            </w:r>
          </w:p>
          <w:p w:rsidR="004A07B2" w:rsidRDefault="004A07B2" w:rsidP="00513FDA">
            <w:pPr>
              <w:rPr>
                <w:szCs w:val="24"/>
              </w:rPr>
            </w:pPr>
            <w:r w:rsidRPr="00764CAF">
              <w:rPr>
                <w:szCs w:val="24"/>
              </w:rPr>
              <w:t>(a)</w:t>
            </w:r>
            <w:r w:rsidRPr="00764CAF">
              <w:rPr>
                <w:szCs w:val="24"/>
              </w:rPr>
              <w:tab/>
              <w:t>originally specified</w:t>
            </w:r>
          </w:p>
          <w:p w:rsidR="008F38B5" w:rsidRPr="00764CAF" w:rsidRDefault="008F38B5" w:rsidP="00513FDA">
            <w:pPr>
              <w:rPr>
                <w:szCs w:val="24"/>
              </w:rPr>
            </w:pPr>
            <w:r w:rsidRPr="00797A24">
              <w:rPr>
                <w:szCs w:val="24"/>
              </w:rPr>
              <w:t>(b)</w:t>
            </w:r>
            <w:r w:rsidRPr="00797A24">
              <w:rPr>
                <w:szCs w:val="24"/>
              </w:rPr>
              <w:tab/>
              <w:t>extensions, if any</w:t>
            </w:r>
          </w:p>
        </w:tc>
        <w:tc>
          <w:tcPr>
            <w:tcW w:w="5460" w:type="dxa"/>
          </w:tcPr>
          <w:p w:rsidR="00622A05" w:rsidRPr="003E5ED3" w:rsidRDefault="004A07B2" w:rsidP="009B2E2F">
            <w:pPr>
              <w:numPr>
                <w:ilvl w:val="0"/>
                <w:numId w:val="0"/>
              </w:numPr>
              <w:rPr>
                <w:b/>
                <w:szCs w:val="24"/>
              </w:rPr>
            </w:pPr>
            <w:r w:rsidRPr="003E5ED3">
              <w:rPr>
                <w:b/>
                <w:szCs w:val="24"/>
              </w:rPr>
              <w:t>120 days</w:t>
            </w:r>
          </w:p>
          <w:p w:rsidR="004631B1" w:rsidRDefault="00A029D7" w:rsidP="008F38B5">
            <w:pPr>
              <w:numPr>
                <w:ilvl w:val="0"/>
                <w:numId w:val="0"/>
              </w:numPr>
              <w:rPr>
                <w:b/>
                <w:spacing w:val="-2"/>
                <w:szCs w:val="24"/>
              </w:rPr>
            </w:pPr>
            <w:r>
              <w:rPr>
                <w:b/>
                <w:spacing w:val="-2"/>
                <w:szCs w:val="24"/>
              </w:rPr>
              <w:t>3</w:t>
            </w:r>
            <w:r w:rsidRPr="00A029D7">
              <w:rPr>
                <w:b/>
                <w:spacing w:val="-2"/>
                <w:szCs w:val="24"/>
                <w:vertAlign w:val="superscript"/>
              </w:rPr>
              <w:t>rd</w:t>
            </w:r>
            <w:r>
              <w:rPr>
                <w:b/>
                <w:spacing w:val="-2"/>
                <w:szCs w:val="24"/>
              </w:rPr>
              <w:t xml:space="preserve"> May</w:t>
            </w:r>
            <w:r w:rsidR="004631B1" w:rsidRPr="004B1864">
              <w:rPr>
                <w:b/>
                <w:spacing w:val="-2"/>
                <w:szCs w:val="24"/>
              </w:rPr>
              <w:t>, 202</w:t>
            </w:r>
            <w:r>
              <w:rPr>
                <w:b/>
                <w:spacing w:val="-2"/>
                <w:szCs w:val="24"/>
              </w:rPr>
              <w:t>1</w:t>
            </w:r>
          </w:p>
          <w:p w:rsidR="004A07B2" w:rsidRPr="004631B1" w:rsidRDefault="004631B1" w:rsidP="008F38B5">
            <w:pPr>
              <w:numPr>
                <w:ilvl w:val="0"/>
                <w:numId w:val="0"/>
              </w:numPr>
              <w:rPr>
                <w:b/>
                <w:szCs w:val="24"/>
              </w:rPr>
            </w:pPr>
            <w:r w:rsidRPr="004631B1">
              <w:rPr>
                <w:b/>
                <w:szCs w:val="24"/>
              </w:rPr>
              <w:t>None</w:t>
            </w:r>
          </w:p>
        </w:tc>
      </w:tr>
    </w:tbl>
    <w:p w:rsidR="004A07B2" w:rsidRPr="00764CAF" w:rsidRDefault="004A07B2" w:rsidP="00AF090B">
      <w:pPr>
        <w:numPr>
          <w:ilvl w:val="0"/>
          <w:numId w:val="0"/>
        </w:numPr>
      </w:pPr>
    </w:p>
    <w:p w:rsidR="00AF090B" w:rsidRPr="00764CAF" w:rsidRDefault="00AF090B" w:rsidP="00AF090B">
      <w:pPr>
        <w:numPr>
          <w:ilvl w:val="0"/>
          <w:numId w:val="0"/>
        </w:numPr>
        <w:sectPr w:rsidR="00AF090B" w:rsidRPr="00764CAF" w:rsidSect="009B2E2F">
          <w:pgSz w:w="12240" w:h="15840" w:code="1"/>
          <w:pgMar w:top="1440" w:right="1152" w:bottom="1872" w:left="1440" w:header="864" w:footer="864" w:gutter="0"/>
          <w:pgNumType w:fmt="numberInDash" w:start="1"/>
          <w:cols w:space="708"/>
          <w:docGrid w:linePitch="360"/>
        </w:sectPr>
      </w:pPr>
    </w:p>
    <w:p w:rsidR="004A07B2" w:rsidRPr="003A5AEF" w:rsidRDefault="004A07B2" w:rsidP="00AF090B">
      <w:pPr>
        <w:pStyle w:val="Heading1"/>
        <w:rPr>
          <w:rFonts w:ascii="Georgia" w:hAnsi="Georgia"/>
          <w:sz w:val="28"/>
        </w:rPr>
      </w:pPr>
      <w:bookmarkStart w:id="15" w:name="_Toc450848555"/>
      <w:bookmarkStart w:id="16" w:name="_Toc494215059"/>
      <w:bookmarkStart w:id="17" w:name="_Toc494380497"/>
      <w:bookmarkStart w:id="18" w:name="_Toc494719288"/>
      <w:bookmarkStart w:id="19" w:name="_Toc34059959"/>
      <w:r w:rsidRPr="003A5AEF">
        <w:rPr>
          <w:rFonts w:ascii="Georgia" w:hAnsi="Georgia"/>
          <w:sz w:val="28"/>
        </w:rPr>
        <w:lastRenderedPageBreak/>
        <w:t>Collection of bid documents</w:t>
      </w:r>
      <w:bookmarkEnd w:id="15"/>
      <w:bookmarkEnd w:id="16"/>
      <w:bookmarkEnd w:id="17"/>
      <w:bookmarkEnd w:id="18"/>
      <w:bookmarkEnd w:id="19"/>
    </w:p>
    <w:p w:rsidR="004A07B2" w:rsidRPr="003A5AEF" w:rsidRDefault="004A07B2" w:rsidP="00AF090B">
      <w:pPr>
        <w:numPr>
          <w:ilvl w:val="0"/>
          <w:numId w:val="0"/>
        </w:numPr>
      </w:pPr>
      <w:r w:rsidRPr="003A5AEF">
        <w:t xml:space="preserve">Tender documents were collected from the </w:t>
      </w:r>
      <w:r w:rsidR="004631B1">
        <w:t>Mulanje District Council</w:t>
      </w:r>
      <w:r w:rsidRPr="003A5AEF">
        <w:t xml:space="preserve"> upon payment of a non-refundable fee of </w:t>
      </w:r>
      <w:r w:rsidRPr="004631B1">
        <w:rPr>
          <w:b/>
        </w:rPr>
        <w:t>MWK20, 000.00</w:t>
      </w:r>
      <w:r w:rsidRPr="003A5AEF">
        <w:t xml:space="preserve"> for each document. </w:t>
      </w:r>
      <w:bookmarkStart w:id="20" w:name="_Toc328215194"/>
      <w:bookmarkStart w:id="21" w:name="_Toc328215292"/>
      <w:bookmarkStart w:id="22" w:name="_Toc328215450"/>
      <w:bookmarkStart w:id="23" w:name="_Toc328215681"/>
      <w:bookmarkStart w:id="24" w:name="_Toc389390680"/>
      <w:bookmarkStart w:id="25" w:name="_Toc389398001"/>
      <w:bookmarkStart w:id="26" w:name="_Toc389398020"/>
      <w:bookmarkStart w:id="27" w:name="_Toc389398212"/>
      <w:bookmarkStart w:id="28" w:name="_Toc389398423"/>
    </w:p>
    <w:p w:rsidR="004A07B2" w:rsidRPr="003A5AEF" w:rsidRDefault="004A07B2" w:rsidP="00AF090B">
      <w:pPr>
        <w:pStyle w:val="Heading1"/>
        <w:rPr>
          <w:rFonts w:ascii="Georgia" w:hAnsi="Georgia"/>
          <w:sz w:val="28"/>
        </w:rPr>
      </w:pPr>
      <w:bookmarkStart w:id="29" w:name="_Toc494215060"/>
      <w:bookmarkStart w:id="30" w:name="_Toc494380498"/>
      <w:bookmarkStart w:id="31" w:name="_Toc494719289"/>
      <w:bookmarkStart w:id="32" w:name="_Toc34059960"/>
      <w:bookmarkEnd w:id="20"/>
      <w:bookmarkEnd w:id="21"/>
      <w:bookmarkEnd w:id="22"/>
      <w:bookmarkEnd w:id="23"/>
      <w:bookmarkEnd w:id="24"/>
      <w:bookmarkEnd w:id="25"/>
      <w:bookmarkEnd w:id="26"/>
      <w:bookmarkEnd w:id="27"/>
      <w:bookmarkEnd w:id="28"/>
      <w:r w:rsidRPr="003A5AEF">
        <w:rPr>
          <w:rFonts w:ascii="Georgia" w:hAnsi="Georgia"/>
          <w:sz w:val="28"/>
        </w:rPr>
        <w:t>Tender submission</w:t>
      </w:r>
      <w:bookmarkEnd w:id="29"/>
      <w:bookmarkEnd w:id="30"/>
      <w:bookmarkEnd w:id="31"/>
      <w:bookmarkEnd w:id="32"/>
    </w:p>
    <w:p w:rsidR="004A07B2" w:rsidRPr="003A5AEF" w:rsidRDefault="004A07B2" w:rsidP="00AF090B">
      <w:pPr>
        <w:numPr>
          <w:ilvl w:val="0"/>
          <w:numId w:val="0"/>
        </w:numPr>
        <w:rPr>
          <w:rFonts w:eastAsia="Batang"/>
          <w:b/>
        </w:rPr>
      </w:pPr>
      <w:r w:rsidRPr="003A5AEF">
        <w:t xml:space="preserve">The Deadline for submission of bids was on </w:t>
      </w:r>
      <w:r w:rsidR="0070239E" w:rsidRPr="004B1864">
        <w:rPr>
          <w:b/>
          <w:spacing w:val="-2"/>
          <w:szCs w:val="24"/>
        </w:rPr>
        <w:t>1</w:t>
      </w:r>
      <w:r w:rsidR="00091241">
        <w:rPr>
          <w:b/>
          <w:spacing w:val="-2"/>
          <w:szCs w:val="24"/>
        </w:rPr>
        <w:t>2</w:t>
      </w:r>
      <w:r w:rsidR="0070239E" w:rsidRPr="004B1864">
        <w:rPr>
          <w:b/>
          <w:spacing w:val="-2"/>
          <w:szCs w:val="24"/>
          <w:vertAlign w:val="superscript"/>
        </w:rPr>
        <w:t>th</w:t>
      </w:r>
      <w:r w:rsidR="0070239E" w:rsidRPr="004B1864">
        <w:rPr>
          <w:b/>
          <w:spacing w:val="-2"/>
          <w:szCs w:val="24"/>
        </w:rPr>
        <w:t xml:space="preserve"> </w:t>
      </w:r>
      <w:r w:rsidR="00091241">
        <w:rPr>
          <w:b/>
          <w:spacing w:val="-2"/>
          <w:szCs w:val="24"/>
        </w:rPr>
        <w:t>February,</w:t>
      </w:r>
      <w:r w:rsidR="0070239E" w:rsidRPr="004B1864">
        <w:rPr>
          <w:b/>
          <w:spacing w:val="-2"/>
          <w:szCs w:val="24"/>
        </w:rPr>
        <w:t xml:space="preserve"> 202</w:t>
      </w:r>
      <w:r w:rsidR="00091241">
        <w:rPr>
          <w:b/>
          <w:spacing w:val="-2"/>
          <w:szCs w:val="24"/>
        </w:rPr>
        <w:t>1</w:t>
      </w:r>
      <w:r w:rsidR="005D1A1B">
        <w:rPr>
          <w:spacing w:val="-2"/>
        </w:rPr>
        <w:t xml:space="preserve"> </w:t>
      </w:r>
      <w:r w:rsidRPr="003A5AEF">
        <w:t xml:space="preserve">at </w:t>
      </w:r>
      <w:r w:rsidR="007B7354">
        <w:t>1</w:t>
      </w:r>
      <w:r w:rsidR="0070239E">
        <w:t>5</w:t>
      </w:r>
      <w:r w:rsidRPr="003A5AEF">
        <w:t>:00</w:t>
      </w:r>
      <w:r w:rsidR="00220372" w:rsidRPr="003A5AEF">
        <w:t>H</w:t>
      </w:r>
      <w:r w:rsidR="00951F6C" w:rsidRPr="003A5AEF">
        <w:t>ours local time</w:t>
      </w:r>
      <w:r w:rsidRPr="003A5AEF">
        <w:t xml:space="preserve">. Tenders were submitted at </w:t>
      </w:r>
      <w:r w:rsidR="00220372" w:rsidRPr="003A5AEF">
        <w:t>t</w:t>
      </w:r>
      <w:r w:rsidRPr="003A5AEF">
        <w:t xml:space="preserve">he </w:t>
      </w:r>
      <w:r w:rsidR="0070239E">
        <w:t>Mulanje District Council</w:t>
      </w:r>
      <w:r w:rsidR="0070239E" w:rsidRPr="003A5AEF">
        <w:t xml:space="preserve"> </w:t>
      </w:r>
      <w:r w:rsidRPr="003A5AEF">
        <w:t xml:space="preserve">before close of </w:t>
      </w:r>
      <w:r w:rsidR="008F38B5">
        <w:t xml:space="preserve">submission </w:t>
      </w:r>
      <w:r w:rsidRPr="003A5AEF">
        <w:t>time</w:t>
      </w:r>
      <w:r w:rsidR="008F38B5">
        <w:t xml:space="preserve">. </w:t>
      </w:r>
      <w:r w:rsidR="008F38B5" w:rsidRPr="00091241">
        <w:rPr>
          <w:b/>
        </w:rPr>
        <w:t>L</w:t>
      </w:r>
      <w:r w:rsidRPr="00091241">
        <w:rPr>
          <w:b/>
        </w:rPr>
        <w:t xml:space="preserve">ate </w:t>
      </w:r>
      <w:r w:rsidR="00091241" w:rsidRPr="00091241">
        <w:rPr>
          <w:b/>
        </w:rPr>
        <w:t>Bids</w:t>
      </w:r>
      <w:r w:rsidRPr="00091241">
        <w:rPr>
          <w:b/>
        </w:rPr>
        <w:t xml:space="preserve"> were rejected</w:t>
      </w:r>
      <w:r w:rsidRPr="003A5AEF">
        <w:t xml:space="preserve">. Thereafter the bids were opened in the presence of bidders that attended the opening </w:t>
      </w:r>
      <w:r w:rsidR="000C52EB" w:rsidRPr="003A5AEF">
        <w:t>ceremony. Refer</w:t>
      </w:r>
      <w:r w:rsidR="0070239E">
        <w:t xml:space="preserve"> to </w:t>
      </w:r>
      <w:r w:rsidR="0070239E" w:rsidRPr="00BA06CE">
        <w:rPr>
          <w:b/>
        </w:rPr>
        <w:t>Bid O</w:t>
      </w:r>
      <w:r w:rsidRPr="00BA06CE">
        <w:rPr>
          <w:b/>
        </w:rPr>
        <w:t xml:space="preserve">pening </w:t>
      </w:r>
      <w:r w:rsidR="0070239E" w:rsidRPr="00BA06CE">
        <w:rPr>
          <w:b/>
        </w:rPr>
        <w:t>Minutes</w:t>
      </w:r>
      <w:r w:rsidRPr="003A5AEF">
        <w:t xml:space="preserve"> in Table </w:t>
      </w:r>
      <w:r w:rsidR="009A03AE" w:rsidRPr="003A5AEF">
        <w:t>2</w:t>
      </w:r>
      <w:r w:rsidRPr="003A5AEF">
        <w:t xml:space="preserve"> below:</w:t>
      </w:r>
    </w:p>
    <w:p w:rsidR="007D1106" w:rsidRDefault="007D1106" w:rsidP="00AF090B">
      <w:pPr>
        <w:pStyle w:val="Caption"/>
        <w:rPr>
          <w:sz w:val="24"/>
        </w:rPr>
        <w:sectPr w:rsidR="007D1106" w:rsidSect="00055C94">
          <w:pgSz w:w="12240" w:h="15840" w:code="1"/>
          <w:pgMar w:top="1440" w:right="1152" w:bottom="1872" w:left="1440" w:header="864" w:footer="864" w:gutter="0"/>
          <w:pgNumType w:fmt="numberInDash"/>
          <w:cols w:space="708"/>
          <w:docGrid w:linePitch="360"/>
        </w:sectPr>
      </w:pPr>
      <w:bookmarkStart w:id="33" w:name="_Toc495217335"/>
    </w:p>
    <w:p w:rsidR="007174AB" w:rsidRPr="007174AB" w:rsidRDefault="004A07B2" w:rsidP="0061069D">
      <w:pPr>
        <w:pStyle w:val="Caption"/>
        <w:ind w:hanging="709"/>
      </w:pPr>
      <w:r w:rsidRPr="00BA06CE">
        <w:rPr>
          <w:color w:val="auto"/>
          <w:sz w:val="24"/>
        </w:rPr>
        <w:lastRenderedPageBreak/>
        <w:t xml:space="preserve">Table </w:t>
      </w:r>
      <w:r w:rsidR="006C287E" w:rsidRPr="00BA06CE">
        <w:rPr>
          <w:color w:val="auto"/>
          <w:sz w:val="24"/>
        </w:rPr>
        <w:fldChar w:fldCharType="begin"/>
      </w:r>
      <w:r w:rsidR="00AD5DE9" w:rsidRPr="00BA06CE">
        <w:rPr>
          <w:color w:val="auto"/>
          <w:sz w:val="24"/>
        </w:rPr>
        <w:instrText xml:space="preserve"> SEQ Table \* ARABIC </w:instrText>
      </w:r>
      <w:r w:rsidR="006C287E" w:rsidRPr="00BA06CE">
        <w:rPr>
          <w:color w:val="auto"/>
          <w:sz w:val="24"/>
        </w:rPr>
        <w:fldChar w:fldCharType="separate"/>
      </w:r>
      <w:r w:rsidR="00D12E64">
        <w:rPr>
          <w:noProof/>
          <w:color w:val="auto"/>
          <w:sz w:val="24"/>
        </w:rPr>
        <w:t>2</w:t>
      </w:r>
      <w:r w:rsidR="006C287E" w:rsidRPr="00BA06CE">
        <w:rPr>
          <w:noProof/>
          <w:color w:val="auto"/>
          <w:sz w:val="24"/>
        </w:rPr>
        <w:fldChar w:fldCharType="end"/>
      </w:r>
      <w:bookmarkEnd w:id="33"/>
      <w:r w:rsidR="005F0EE9" w:rsidRPr="00BA06CE">
        <w:rPr>
          <w:noProof/>
          <w:color w:val="auto"/>
          <w:sz w:val="24"/>
        </w:rPr>
        <w:t xml:space="preserve"> </w:t>
      </w:r>
      <w:r w:rsidR="005F0EE9" w:rsidRPr="00BA06CE">
        <w:rPr>
          <w:color w:val="auto"/>
          <w:sz w:val="24"/>
        </w:rPr>
        <w:t>Bid P</w:t>
      </w:r>
      <w:r w:rsidR="00C35FCB" w:rsidRPr="00BA06CE">
        <w:rPr>
          <w:color w:val="auto"/>
          <w:sz w:val="24"/>
        </w:rPr>
        <w:t xml:space="preserve">rices </w:t>
      </w:r>
      <w:r w:rsidR="007D1106" w:rsidRPr="00BA06CE">
        <w:rPr>
          <w:color w:val="auto"/>
          <w:sz w:val="24"/>
        </w:rPr>
        <w:t>(</w:t>
      </w:r>
      <w:r w:rsidR="00C35FCB" w:rsidRPr="00BA06CE">
        <w:rPr>
          <w:color w:val="auto"/>
          <w:sz w:val="24"/>
        </w:rPr>
        <w:t>as read out</w:t>
      </w:r>
      <w:r w:rsidR="007D1106" w:rsidRPr="00BA06CE">
        <w:rPr>
          <w:color w:val="auto"/>
          <w:sz w:val="24"/>
        </w:rPr>
        <w:t>)</w:t>
      </w:r>
      <w:r w:rsidR="00537918" w:rsidRPr="00BA06CE">
        <w:rPr>
          <w:color w:val="auto"/>
          <w:sz w:val="24"/>
        </w:rPr>
        <w:t xml:space="preserve"> </w:t>
      </w:r>
      <w:r w:rsidR="00095A75">
        <w:rPr>
          <w:color w:val="auto"/>
          <w:sz w:val="24"/>
        </w:rPr>
        <w:t>NKUTA SCHOOL BLOCK CONSTRUCTION WORKS</w:t>
      </w:r>
    </w:p>
    <w:tbl>
      <w:tblPr>
        <w:tblW w:w="13122" w:type="dxa"/>
        <w:tblInd w:w="-432" w:type="dxa"/>
        <w:tblLayout w:type="fixed"/>
        <w:tblLook w:val="0000" w:firstRow="0" w:lastRow="0" w:firstColumn="0" w:lastColumn="0" w:noHBand="0" w:noVBand="0"/>
      </w:tblPr>
      <w:tblGrid>
        <w:gridCol w:w="709"/>
        <w:gridCol w:w="2418"/>
        <w:gridCol w:w="2520"/>
        <w:gridCol w:w="2521"/>
        <w:gridCol w:w="1263"/>
        <w:gridCol w:w="2340"/>
        <w:gridCol w:w="1351"/>
      </w:tblGrid>
      <w:tr w:rsidR="006F32AB" w:rsidRPr="003717D1" w:rsidTr="006B4859">
        <w:trPr>
          <w:tblHeader/>
        </w:trPr>
        <w:tc>
          <w:tcPr>
            <w:tcW w:w="3127" w:type="dxa"/>
            <w:gridSpan w:val="2"/>
            <w:tcBorders>
              <w:top w:val="single" w:sz="4" w:space="0" w:color="auto"/>
              <w:left w:val="single" w:sz="4" w:space="0" w:color="auto"/>
              <w:bottom w:val="single" w:sz="6" w:space="0" w:color="auto"/>
            </w:tcBorders>
          </w:tcPr>
          <w:p w:rsidR="006F32AB" w:rsidRPr="003717D1" w:rsidRDefault="006F32AB" w:rsidP="006F32AB">
            <w:pPr>
              <w:spacing w:after="0" w:line="240" w:lineRule="auto"/>
              <w:jc w:val="center"/>
              <w:rPr>
                <w:rFonts w:eastAsia="Calibri"/>
                <w:b/>
              </w:rPr>
            </w:pPr>
            <w:r w:rsidRPr="003717D1">
              <w:rPr>
                <w:rFonts w:eastAsia="Calibri"/>
                <w:b/>
              </w:rPr>
              <w:t>Bidder Identification</w:t>
            </w:r>
          </w:p>
        </w:tc>
        <w:tc>
          <w:tcPr>
            <w:tcW w:w="2520" w:type="dxa"/>
            <w:tcBorders>
              <w:top w:val="single" w:sz="4" w:space="0" w:color="auto"/>
              <w:left w:val="single" w:sz="4" w:space="0" w:color="auto"/>
              <w:bottom w:val="single" w:sz="6" w:space="0" w:color="auto"/>
            </w:tcBorders>
          </w:tcPr>
          <w:p w:rsidR="006F32AB" w:rsidRPr="003717D1" w:rsidRDefault="006F32AB" w:rsidP="006F32AB">
            <w:pPr>
              <w:spacing w:after="0" w:line="240" w:lineRule="auto"/>
              <w:jc w:val="center"/>
              <w:rPr>
                <w:rFonts w:eastAsia="Calibri"/>
                <w:b/>
              </w:rPr>
            </w:pPr>
          </w:p>
        </w:tc>
        <w:tc>
          <w:tcPr>
            <w:tcW w:w="2521" w:type="dxa"/>
            <w:tcBorders>
              <w:top w:val="single" w:sz="4" w:space="0" w:color="auto"/>
              <w:left w:val="single" w:sz="4" w:space="0" w:color="auto"/>
              <w:bottom w:val="single" w:sz="6" w:space="0" w:color="auto"/>
            </w:tcBorders>
          </w:tcPr>
          <w:p w:rsidR="006F32AB" w:rsidRPr="003717D1" w:rsidRDefault="006F32AB" w:rsidP="006F32AB">
            <w:pPr>
              <w:spacing w:after="0" w:line="240" w:lineRule="auto"/>
              <w:jc w:val="center"/>
              <w:rPr>
                <w:rFonts w:eastAsia="Calibri"/>
                <w:b/>
              </w:rPr>
            </w:pPr>
          </w:p>
        </w:tc>
        <w:tc>
          <w:tcPr>
            <w:tcW w:w="3603" w:type="dxa"/>
            <w:gridSpan w:val="2"/>
            <w:tcBorders>
              <w:top w:val="single" w:sz="4" w:space="0" w:color="auto"/>
              <w:left w:val="single" w:sz="6" w:space="0" w:color="auto"/>
              <w:bottom w:val="single" w:sz="6" w:space="0" w:color="auto"/>
              <w:right w:val="single" w:sz="6" w:space="0" w:color="auto"/>
            </w:tcBorders>
          </w:tcPr>
          <w:p w:rsidR="006F32AB" w:rsidRPr="003717D1" w:rsidRDefault="006F32AB" w:rsidP="006F32AB">
            <w:pPr>
              <w:spacing w:after="0" w:line="240" w:lineRule="auto"/>
              <w:jc w:val="center"/>
              <w:rPr>
                <w:rFonts w:eastAsia="Calibri"/>
                <w:b/>
              </w:rPr>
            </w:pPr>
            <w:r w:rsidRPr="003717D1">
              <w:rPr>
                <w:rFonts w:eastAsia="Calibri"/>
                <w:b/>
              </w:rPr>
              <w:t>Read-out Bid Price(s)</w:t>
            </w:r>
            <w:r w:rsidRPr="003717D1">
              <w:rPr>
                <w:rFonts w:eastAsia="Calibri"/>
                <w:b/>
                <w:vertAlign w:val="superscript"/>
              </w:rPr>
              <w:t>1</w:t>
            </w:r>
          </w:p>
        </w:tc>
        <w:tc>
          <w:tcPr>
            <w:tcW w:w="1351" w:type="dxa"/>
            <w:tcBorders>
              <w:top w:val="single" w:sz="4" w:space="0" w:color="auto"/>
              <w:left w:val="single" w:sz="6" w:space="0" w:color="auto"/>
              <w:right w:val="single" w:sz="4" w:space="0" w:color="auto"/>
            </w:tcBorders>
          </w:tcPr>
          <w:p w:rsidR="006F32AB" w:rsidRPr="003717D1" w:rsidRDefault="006F32AB" w:rsidP="006F32AB">
            <w:pPr>
              <w:spacing w:after="0" w:line="240" w:lineRule="auto"/>
              <w:jc w:val="center"/>
              <w:rPr>
                <w:rFonts w:eastAsia="Calibri"/>
                <w:b/>
              </w:rPr>
            </w:pPr>
            <w:r w:rsidRPr="003717D1">
              <w:rPr>
                <w:rFonts w:eastAsia="Calibri"/>
                <w:b/>
              </w:rPr>
              <w:t>Modifications or</w:t>
            </w:r>
          </w:p>
        </w:tc>
      </w:tr>
      <w:tr w:rsidR="006F32AB" w:rsidRPr="003717D1" w:rsidTr="006B4859">
        <w:trPr>
          <w:tblHeader/>
        </w:trPr>
        <w:tc>
          <w:tcPr>
            <w:tcW w:w="709" w:type="dxa"/>
            <w:tcBorders>
              <w:left w:val="single" w:sz="4" w:space="0" w:color="auto"/>
            </w:tcBorders>
          </w:tcPr>
          <w:p w:rsidR="006F32AB" w:rsidRPr="003717D1" w:rsidRDefault="006F32AB" w:rsidP="006F32AB">
            <w:pPr>
              <w:spacing w:after="0" w:line="240" w:lineRule="auto"/>
              <w:jc w:val="center"/>
              <w:rPr>
                <w:rFonts w:eastAsia="Calibri"/>
                <w:sz w:val="20"/>
              </w:rPr>
            </w:pPr>
            <w:r w:rsidRPr="003717D1">
              <w:rPr>
                <w:rFonts w:eastAsia="Calibri"/>
                <w:sz w:val="20"/>
              </w:rPr>
              <w:t>S/N</w:t>
            </w:r>
          </w:p>
        </w:tc>
        <w:tc>
          <w:tcPr>
            <w:tcW w:w="2418" w:type="dxa"/>
            <w:tcBorders>
              <w:left w:val="single" w:sz="4" w:space="0" w:color="auto"/>
            </w:tcBorders>
          </w:tcPr>
          <w:p w:rsidR="006F32AB" w:rsidRPr="003717D1" w:rsidRDefault="006F32AB" w:rsidP="006F32AB">
            <w:pPr>
              <w:spacing w:after="0" w:line="240" w:lineRule="auto"/>
              <w:jc w:val="center"/>
              <w:rPr>
                <w:rFonts w:eastAsia="Calibri"/>
                <w:sz w:val="20"/>
              </w:rPr>
            </w:pPr>
            <w:r w:rsidRPr="003717D1">
              <w:rPr>
                <w:rFonts w:eastAsia="Calibri"/>
                <w:sz w:val="20"/>
              </w:rPr>
              <w:t>Name</w:t>
            </w:r>
          </w:p>
        </w:tc>
        <w:tc>
          <w:tcPr>
            <w:tcW w:w="2520" w:type="dxa"/>
            <w:tcBorders>
              <w:left w:val="single" w:sz="6" w:space="0" w:color="auto"/>
              <w:right w:val="single" w:sz="6" w:space="0" w:color="auto"/>
            </w:tcBorders>
          </w:tcPr>
          <w:p w:rsidR="006F32AB" w:rsidRPr="003717D1" w:rsidRDefault="006F32AB" w:rsidP="006F32AB">
            <w:pPr>
              <w:spacing w:after="0" w:line="240" w:lineRule="auto"/>
              <w:jc w:val="center"/>
              <w:rPr>
                <w:rFonts w:eastAsia="Calibri"/>
                <w:sz w:val="20"/>
              </w:rPr>
            </w:pPr>
            <w:r w:rsidRPr="003717D1">
              <w:rPr>
                <w:rFonts w:eastAsia="Calibri"/>
                <w:sz w:val="20"/>
              </w:rPr>
              <w:t>Name of director/s</w:t>
            </w:r>
          </w:p>
        </w:tc>
        <w:tc>
          <w:tcPr>
            <w:tcW w:w="2521" w:type="dxa"/>
            <w:tcBorders>
              <w:left w:val="nil"/>
            </w:tcBorders>
          </w:tcPr>
          <w:p w:rsidR="006F32AB" w:rsidRPr="003717D1" w:rsidRDefault="006F32AB" w:rsidP="006F32AB">
            <w:pPr>
              <w:spacing w:after="0" w:line="240" w:lineRule="auto"/>
              <w:jc w:val="center"/>
              <w:rPr>
                <w:rFonts w:eastAsia="Calibri"/>
                <w:sz w:val="20"/>
              </w:rPr>
            </w:pPr>
            <w:r w:rsidRPr="003717D1">
              <w:rPr>
                <w:rFonts w:eastAsia="Calibri"/>
                <w:sz w:val="20"/>
              </w:rPr>
              <w:t>Address</w:t>
            </w:r>
          </w:p>
        </w:tc>
        <w:tc>
          <w:tcPr>
            <w:tcW w:w="1263" w:type="dxa"/>
            <w:tcBorders>
              <w:left w:val="single" w:sz="6" w:space="0" w:color="auto"/>
              <w:right w:val="single" w:sz="6" w:space="0" w:color="auto"/>
            </w:tcBorders>
          </w:tcPr>
          <w:p w:rsidR="006F32AB" w:rsidRPr="003717D1" w:rsidRDefault="006F32AB" w:rsidP="006F32AB">
            <w:pPr>
              <w:spacing w:after="0" w:line="240" w:lineRule="auto"/>
              <w:jc w:val="center"/>
              <w:rPr>
                <w:rFonts w:eastAsia="Calibri"/>
                <w:sz w:val="20"/>
              </w:rPr>
            </w:pPr>
            <w:r w:rsidRPr="003717D1">
              <w:rPr>
                <w:rFonts w:eastAsia="Calibri"/>
                <w:sz w:val="20"/>
              </w:rPr>
              <w:t>Currency</w:t>
            </w:r>
          </w:p>
          <w:p w:rsidR="006F32AB" w:rsidRPr="003717D1" w:rsidRDefault="006F32AB" w:rsidP="006F32AB">
            <w:pPr>
              <w:spacing w:after="0" w:line="240" w:lineRule="auto"/>
              <w:jc w:val="center"/>
              <w:rPr>
                <w:rFonts w:eastAsia="Calibri"/>
                <w:sz w:val="20"/>
              </w:rPr>
            </w:pPr>
            <w:r w:rsidRPr="003717D1">
              <w:rPr>
                <w:rFonts w:eastAsia="Calibri"/>
                <w:sz w:val="20"/>
              </w:rPr>
              <w:t>(ies)</w:t>
            </w:r>
          </w:p>
        </w:tc>
        <w:tc>
          <w:tcPr>
            <w:tcW w:w="2340" w:type="dxa"/>
            <w:tcBorders>
              <w:left w:val="nil"/>
            </w:tcBorders>
          </w:tcPr>
          <w:p w:rsidR="006F32AB" w:rsidRPr="003717D1" w:rsidRDefault="006F32AB" w:rsidP="006F32AB">
            <w:pPr>
              <w:spacing w:after="0" w:line="240" w:lineRule="auto"/>
              <w:jc w:val="center"/>
              <w:rPr>
                <w:rFonts w:eastAsia="Calibri"/>
                <w:sz w:val="20"/>
              </w:rPr>
            </w:pPr>
            <w:r w:rsidRPr="003717D1">
              <w:rPr>
                <w:rFonts w:eastAsia="Calibri"/>
                <w:sz w:val="20"/>
              </w:rPr>
              <w:t xml:space="preserve">Amount(s) </w:t>
            </w:r>
          </w:p>
        </w:tc>
        <w:tc>
          <w:tcPr>
            <w:tcW w:w="1351" w:type="dxa"/>
            <w:tcBorders>
              <w:left w:val="single" w:sz="6" w:space="0" w:color="auto"/>
              <w:right w:val="single" w:sz="4" w:space="0" w:color="auto"/>
            </w:tcBorders>
          </w:tcPr>
          <w:p w:rsidR="006F32AB" w:rsidRPr="003717D1" w:rsidRDefault="006F32AB" w:rsidP="006F32AB">
            <w:pPr>
              <w:spacing w:after="0" w:line="240" w:lineRule="auto"/>
              <w:jc w:val="center"/>
              <w:rPr>
                <w:rFonts w:eastAsia="Calibri"/>
                <w:sz w:val="20"/>
              </w:rPr>
            </w:pPr>
            <w:r w:rsidRPr="003717D1">
              <w:rPr>
                <w:rFonts w:eastAsia="Calibri"/>
                <w:sz w:val="20"/>
              </w:rPr>
              <w:t>Comments</w:t>
            </w:r>
          </w:p>
        </w:tc>
      </w:tr>
      <w:tr w:rsidR="006F32AB" w:rsidRPr="003717D1" w:rsidTr="006B4859">
        <w:trPr>
          <w:tblHeader/>
        </w:trPr>
        <w:tc>
          <w:tcPr>
            <w:tcW w:w="709" w:type="dxa"/>
            <w:tcBorders>
              <w:left w:val="single" w:sz="4" w:space="0" w:color="auto"/>
              <w:bottom w:val="single" w:sz="6" w:space="0" w:color="auto"/>
            </w:tcBorders>
          </w:tcPr>
          <w:p w:rsidR="006F32AB" w:rsidRPr="003717D1" w:rsidRDefault="006F32AB" w:rsidP="006F32AB">
            <w:pPr>
              <w:spacing w:after="0" w:line="240" w:lineRule="auto"/>
              <w:jc w:val="center"/>
              <w:rPr>
                <w:rFonts w:eastAsia="Calibri"/>
                <w:i/>
              </w:rPr>
            </w:pPr>
          </w:p>
        </w:tc>
        <w:tc>
          <w:tcPr>
            <w:tcW w:w="2418" w:type="dxa"/>
            <w:tcBorders>
              <w:left w:val="single" w:sz="4" w:space="0" w:color="auto"/>
              <w:bottom w:val="single" w:sz="6" w:space="0" w:color="auto"/>
            </w:tcBorders>
          </w:tcPr>
          <w:p w:rsidR="006F32AB" w:rsidRPr="003717D1" w:rsidRDefault="006F32AB" w:rsidP="006F32AB">
            <w:pPr>
              <w:spacing w:after="0" w:line="240" w:lineRule="auto"/>
              <w:jc w:val="center"/>
              <w:rPr>
                <w:rFonts w:eastAsia="Calibri"/>
                <w:i/>
              </w:rPr>
            </w:pPr>
            <w:r w:rsidRPr="003717D1">
              <w:rPr>
                <w:rFonts w:eastAsia="Calibri"/>
                <w:i/>
              </w:rPr>
              <w:t>(a)</w:t>
            </w:r>
          </w:p>
        </w:tc>
        <w:tc>
          <w:tcPr>
            <w:tcW w:w="2520" w:type="dxa"/>
            <w:tcBorders>
              <w:left w:val="single" w:sz="6" w:space="0" w:color="auto"/>
              <w:bottom w:val="single" w:sz="6" w:space="0" w:color="auto"/>
              <w:right w:val="single" w:sz="6" w:space="0" w:color="auto"/>
            </w:tcBorders>
          </w:tcPr>
          <w:p w:rsidR="006F32AB" w:rsidRPr="003717D1" w:rsidRDefault="006F32AB" w:rsidP="006F32AB">
            <w:pPr>
              <w:spacing w:after="0" w:line="240" w:lineRule="auto"/>
              <w:jc w:val="center"/>
              <w:rPr>
                <w:rFonts w:eastAsia="Calibri"/>
                <w:i/>
              </w:rPr>
            </w:pPr>
            <w:r w:rsidRPr="003717D1">
              <w:rPr>
                <w:rFonts w:eastAsia="Calibri"/>
                <w:i/>
              </w:rPr>
              <w:t>(b)</w:t>
            </w:r>
          </w:p>
        </w:tc>
        <w:tc>
          <w:tcPr>
            <w:tcW w:w="2521" w:type="dxa"/>
            <w:tcBorders>
              <w:left w:val="nil"/>
              <w:bottom w:val="single" w:sz="6" w:space="0" w:color="auto"/>
            </w:tcBorders>
          </w:tcPr>
          <w:p w:rsidR="006F32AB" w:rsidRPr="003717D1" w:rsidRDefault="006F32AB" w:rsidP="006F32AB">
            <w:pPr>
              <w:spacing w:after="0" w:line="240" w:lineRule="auto"/>
              <w:jc w:val="center"/>
              <w:rPr>
                <w:rFonts w:eastAsia="Calibri"/>
                <w:i/>
              </w:rPr>
            </w:pPr>
            <w:r w:rsidRPr="003717D1">
              <w:rPr>
                <w:rFonts w:eastAsia="Calibri"/>
                <w:i/>
              </w:rPr>
              <w:t>(c)</w:t>
            </w:r>
          </w:p>
        </w:tc>
        <w:tc>
          <w:tcPr>
            <w:tcW w:w="1263" w:type="dxa"/>
            <w:tcBorders>
              <w:left w:val="single" w:sz="6" w:space="0" w:color="auto"/>
              <w:bottom w:val="single" w:sz="6" w:space="0" w:color="auto"/>
              <w:right w:val="single" w:sz="6" w:space="0" w:color="auto"/>
            </w:tcBorders>
          </w:tcPr>
          <w:p w:rsidR="006F32AB" w:rsidRPr="003717D1" w:rsidRDefault="006F32AB" w:rsidP="006F32AB">
            <w:pPr>
              <w:spacing w:after="0" w:line="240" w:lineRule="auto"/>
              <w:jc w:val="center"/>
              <w:rPr>
                <w:rFonts w:eastAsia="Calibri"/>
                <w:i/>
              </w:rPr>
            </w:pPr>
            <w:r w:rsidRPr="003717D1">
              <w:rPr>
                <w:rFonts w:eastAsia="Calibri"/>
                <w:i/>
              </w:rPr>
              <w:t>(d)</w:t>
            </w:r>
          </w:p>
        </w:tc>
        <w:tc>
          <w:tcPr>
            <w:tcW w:w="2340" w:type="dxa"/>
            <w:tcBorders>
              <w:left w:val="nil"/>
              <w:bottom w:val="single" w:sz="6" w:space="0" w:color="auto"/>
            </w:tcBorders>
          </w:tcPr>
          <w:p w:rsidR="006F32AB" w:rsidRPr="003717D1" w:rsidRDefault="006F32AB" w:rsidP="006F32AB">
            <w:pPr>
              <w:spacing w:after="0" w:line="240" w:lineRule="auto"/>
              <w:jc w:val="center"/>
              <w:rPr>
                <w:rFonts w:eastAsia="Calibri"/>
                <w:i/>
              </w:rPr>
            </w:pPr>
            <w:r w:rsidRPr="003717D1">
              <w:rPr>
                <w:rFonts w:eastAsia="Calibri"/>
                <w:i/>
              </w:rPr>
              <w:t>(e)</w:t>
            </w:r>
          </w:p>
        </w:tc>
        <w:tc>
          <w:tcPr>
            <w:tcW w:w="1351" w:type="dxa"/>
            <w:tcBorders>
              <w:left w:val="single" w:sz="6" w:space="0" w:color="auto"/>
              <w:bottom w:val="single" w:sz="6" w:space="0" w:color="auto"/>
              <w:right w:val="single" w:sz="4" w:space="0" w:color="auto"/>
            </w:tcBorders>
          </w:tcPr>
          <w:p w:rsidR="006F32AB" w:rsidRPr="003717D1" w:rsidRDefault="006F32AB" w:rsidP="006F32AB">
            <w:pPr>
              <w:spacing w:after="0" w:line="240" w:lineRule="auto"/>
              <w:jc w:val="center"/>
              <w:rPr>
                <w:rFonts w:eastAsia="Calibri"/>
                <w:i/>
              </w:rPr>
            </w:pPr>
            <w:r w:rsidRPr="003717D1">
              <w:rPr>
                <w:rFonts w:eastAsia="Calibri"/>
                <w:i/>
              </w:rPr>
              <w:t>(f)</w:t>
            </w:r>
          </w:p>
        </w:tc>
      </w:tr>
      <w:tr w:rsidR="00091241" w:rsidRPr="00091241" w:rsidTr="006B4859">
        <w:tc>
          <w:tcPr>
            <w:tcW w:w="709" w:type="dxa"/>
            <w:tcBorders>
              <w:left w:val="single" w:sz="4" w:space="0" w:color="auto"/>
              <w:bottom w:val="dotted" w:sz="6" w:space="0" w:color="auto"/>
            </w:tcBorders>
          </w:tcPr>
          <w:p w:rsidR="009F23A1" w:rsidRPr="00852F09" w:rsidRDefault="00E01190" w:rsidP="00852F09">
            <w:pPr>
              <w:numPr>
                <w:ilvl w:val="0"/>
                <w:numId w:val="0"/>
              </w:numPr>
            </w:pPr>
            <w:r>
              <w:t>3</w:t>
            </w:r>
            <w:r w:rsidR="00852F09" w:rsidRPr="00852F09">
              <w:t>.1</w:t>
            </w:r>
          </w:p>
        </w:tc>
        <w:tc>
          <w:tcPr>
            <w:tcW w:w="2418" w:type="dxa"/>
            <w:tcBorders>
              <w:left w:val="single" w:sz="4" w:space="0" w:color="auto"/>
              <w:bottom w:val="dotted" w:sz="6" w:space="0" w:color="auto"/>
            </w:tcBorders>
          </w:tcPr>
          <w:p w:rsidR="009F23A1" w:rsidRPr="004F121C" w:rsidRDefault="00E01190" w:rsidP="004F121C">
            <w:pPr>
              <w:numPr>
                <w:ilvl w:val="0"/>
                <w:numId w:val="0"/>
              </w:numPr>
            </w:pPr>
            <w:r>
              <w:t>SAF General Construction</w:t>
            </w:r>
          </w:p>
        </w:tc>
        <w:tc>
          <w:tcPr>
            <w:tcW w:w="2520" w:type="dxa"/>
            <w:tcBorders>
              <w:left w:val="single" w:sz="6" w:space="0" w:color="auto"/>
              <w:bottom w:val="dotted" w:sz="6" w:space="0" w:color="auto"/>
              <w:right w:val="single" w:sz="6" w:space="0" w:color="auto"/>
            </w:tcBorders>
          </w:tcPr>
          <w:p w:rsidR="009F23A1" w:rsidRPr="004F121C" w:rsidRDefault="00E01190" w:rsidP="004F121C">
            <w:pPr>
              <w:numPr>
                <w:ilvl w:val="0"/>
                <w:numId w:val="0"/>
              </w:numPr>
            </w:pPr>
            <w:r>
              <w:t>Frank Sato</w:t>
            </w:r>
            <w:r w:rsidR="004E5A73">
              <w:t xml:space="preserve"> </w:t>
            </w:r>
          </w:p>
        </w:tc>
        <w:tc>
          <w:tcPr>
            <w:tcW w:w="2521" w:type="dxa"/>
            <w:tcBorders>
              <w:left w:val="nil"/>
              <w:bottom w:val="dotted" w:sz="6" w:space="0" w:color="auto"/>
            </w:tcBorders>
          </w:tcPr>
          <w:p w:rsidR="009F23A1" w:rsidRPr="004F121C" w:rsidRDefault="004E5A73" w:rsidP="00E01190">
            <w:pPr>
              <w:numPr>
                <w:ilvl w:val="0"/>
                <w:numId w:val="0"/>
              </w:numPr>
            </w:pPr>
            <w:r>
              <w:t xml:space="preserve">P.O. Box </w:t>
            </w:r>
            <w:r w:rsidR="00E01190">
              <w:t>30313</w:t>
            </w:r>
            <w:r w:rsidR="001D5022" w:rsidRPr="004F121C">
              <w:t xml:space="preserve">, </w:t>
            </w:r>
            <w:r>
              <w:t>Blantyre</w:t>
            </w:r>
          </w:p>
        </w:tc>
        <w:tc>
          <w:tcPr>
            <w:tcW w:w="1263" w:type="dxa"/>
            <w:tcBorders>
              <w:left w:val="single" w:sz="6" w:space="0" w:color="auto"/>
              <w:bottom w:val="dotted" w:sz="6" w:space="0" w:color="auto"/>
              <w:right w:val="single" w:sz="6" w:space="0" w:color="auto"/>
            </w:tcBorders>
          </w:tcPr>
          <w:p w:rsidR="009F23A1" w:rsidRPr="004F121C" w:rsidRDefault="001D5022" w:rsidP="004F121C">
            <w:pPr>
              <w:numPr>
                <w:ilvl w:val="0"/>
                <w:numId w:val="0"/>
              </w:numPr>
            </w:pPr>
            <w:r w:rsidRPr="004F121C">
              <w:t>MK</w:t>
            </w:r>
          </w:p>
        </w:tc>
        <w:tc>
          <w:tcPr>
            <w:tcW w:w="2340" w:type="dxa"/>
            <w:tcBorders>
              <w:left w:val="nil"/>
              <w:bottom w:val="dotted" w:sz="6" w:space="0" w:color="auto"/>
            </w:tcBorders>
          </w:tcPr>
          <w:p w:rsidR="009F23A1" w:rsidRPr="004F121C" w:rsidRDefault="00E01190" w:rsidP="004F121C">
            <w:pPr>
              <w:numPr>
                <w:ilvl w:val="0"/>
                <w:numId w:val="0"/>
              </w:numPr>
            </w:pPr>
            <w:r>
              <w:t>49,485,502.00</w:t>
            </w:r>
          </w:p>
        </w:tc>
        <w:tc>
          <w:tcPr>
            <w:tcW w:w="1351" w:type="dxa"/>
            <w:tcBorders>
              <w:left w:val="single" w:sz="6" w:space="0" w:color="auto"/>
              <w:bottom w:val="dotted" w:sz="6" w:space="0" w:color="auto"/>
              <w:right w:val="single" w:sz="4" w:space="0" w:color="auto"/>
            </w:tcBorders>
            <w:vAlign w:val="center"/>
          </w:tcPr>
          <w:p w:rsidR="009F23A1" w:rsidRPr="00091241" w:rsidRDefault="006B4859" w:rsidP="008C1663">
            <w:pPr>
              <w:numPr>
                <w:ilvl w:val="0"/>
                <w:numId w:val="0"/>
              </w:numPr>
              <w:spacing w:after="0" w:line="240" w:lineRule="auto"/>
              <w:rPr>
                <w:rFonts w:eastAsia="Calibri"/>
                <w:color w:val="FF0000"/>
              </w:rPr>
            </w:pPr>
            <w:r w:rsidRPr="006B4859">
              <w:rPr>
                <w:rFonts w:eastAsia="Calibri"/>
              </w:rPr>
              <w:t>N/A</w:t>
            </w:r>
          </w:p>
        </w:tc>
      </w:tr>
      <w:tr w:rsidR="006B4859" w:rsidRPr="00091241" w:rsidTr="006B4859">
        <w:tc>
          <w:tcPr>
            <w:tcW w:w="709" w:type="dxa"/>
            <w:tcBorders>
              <w:top w:val="dotted" w:sz="6" w:space="0" w:color="auto"/>
              <w:left w:val="single" w:sz="4" w:space="0" w:color="auto"/>
              <w:bottom w:val="dotted" w:sz="6" w:space="0" w:color="auto"/>
            </w:tcBorders>
          </w:tcPr>
          <w:p w:rsidR="006B4859" w:rsidRPr="00852F09" w:rsidRDefault="006B4859" w:rsidP="006B4859">
            <w:pPr>
              <w:numPr>
                <w:ilvl w:val="0"/>
                <w:numId w:val="0"/>
              </w:numPr>
            </w:pPr>
            <w:r>
              <w:t>3</w:t>
            </w:r>
            <w:r w:rsidRPr="00852F09">
              <w:t>.2</w:t>
            </w:r>
          </w:p>
        </w:tc>
        <w:tc>
          <w:tcPr>
            <w:tcW w:w="2418" w:type="dxa"/>
            <w:tcBorders>
              <w:top w:val="dotted" w:sz="6" w:space="0" w:color="auto"/>
              <w:left w:val="single" w:sz="4" w:space="0" w:color="auto"/>
              <w:bottom w:val="dotted" w:sz="6" w:space="0" w:color="auto"/>
            </w:tcBorders>
          </w:tcPr>
          <w:p w:rsidR="006B4859" w:rsidRPr="004F121C" w:rsidRDefault="006B4859" w:rsidP="006B4859">
            <w:pPr>
              <w:numPr>
                <w:ilvl w:val="0"/>
                <w:numId w:val="0"/>
              </w:numPr>
            </w:pPr>
            <w:r>
              <w:t>Makumba General Construction</w:t>
            </w:r>
          </w:p>
        </w:tc>
        <w:tc>
          <w:tcPr>
            <w:tcW w:w="2520" w:type="dxa"/>
            <w:tcBorders>
              <w:top w:val="dotted" w:sz="6" w:space="0" w:color="auto"/>
              <w:left w:val="single" w:sz="6" w:space="0" w:color="auto"/>
              <w:bottom w:val="dotted" w:sz="6" w:space="0" w:color="auto"/>
              <w:right w:val="single" w:sz="6" w:space="0" w:color="auto"/>
            </w:tcBorders>
          </w:tcPr>
          <w:p w:rsidR="006B4859" w:rsidRPr="004F121C" w:rsidRDefault="006B4859" w:rsidP="006B4859">
            <w:pPr>
              <w:numPr>
                <w:ilvl w:val="0"/>
                <w:numId w:val="0"/>
              </w:numPr>
            </w:pPr>
            <w:r>
              <w:t>Phillip Makunda</w:t>
            </w:r>
          </w:p>
        </w:tc>
        <w:tc>
          <w:tcPr>
            <w:tcW w:w="2521" w:type="dxa"/>
            <w:tcBorders>
              <w:top w:val="dotted" w:sz="6" w:space="0" w:color="auto"/>
              <w:left w:val="nil"/>
              <w:bottom w:val="dotted" w:sz="6" w:space="0" w:color="auto"/>
            </w:tcBorders>
          </w:tcPr>
          <w:p w:rsidR="006B4859" w:rsidRPr="004F121C" w:rsidRDefault="006B4859" w:rsidP="006B4859">
            <w:pPr>
              <w:numPr>
                <w:ilvl w:val="0"/>
                <w:numId w:val="0"/>
              </w:numPr>
            </w:pPr>
            <w:r>
              <w:t>P.O. Box 1425</w:t>
            </w:r>
            <w:r w:rsidRPr="004F121C">
              <w:t xml:space="preserve">, </w:t>
            </w:r>
            <w:r>
              <w:t>Lilongwe</w:t>
            </w:r>
          </w:p>
        </w:tc>
        <w:tc>
          <w:tcPr>
            <w:tcW w:w="1263" w:type="dxa"/>
            <w:tcBorders>
              <w:top w:val="dotted" w:sz="6" w:space="0" w:color="auto"/>
              <w:left w:val="single" w:sz="6" w:space="0" w:color="auto"/>
              <w:bottom w:val="dotted" w:sz="6" w:space="0" w:color="auto"/>
              <w:right w:val="single" w:sz="6" w:space="0" w:color="auto"/>
            </w:tcBorders>
          </w:tcPr>
          <w:p w:rsidR="006B4859" w:rsidRPr="004F121C" w:rsidRDefault="006B4859" w:rsidP="006B4859">
            <w:pPr>
              <w:numPr>
                <w:ilvl w:val="0"/>
                <w:numId w:val="0"/>
              </w:numPr>
            </w:pPr>
            <w:r w:rsidRPr="004F121C">
              <w:t>MK</w:t>
            </w:r>
          </w:p>
        </w:tc>
        <w:tc>
          <w:tcPr>
            <w:tcW w:w="2340" w:type="dxa"/>
            <w:tcBorders>
              <w:top w:val="dotted" w:sz="6" w:space="0" w:color="auto"/>
              <w:left w:val="nil"/>
              <w:bottom w:val="dotted" w:sz="6" w:space="0" w:color="auto"/>
            </w:tcBorders>
          </w:tcPr>
          <w:p w:rsidR="006B4859" w:rsidRPr="004F121C" w:rsidRDefault="006B4859" w:rsidP="006B4859">
            <w:pPr>
              <w:numPr>
                <w:ilvl w:val="0"/>
                <w:numId w:val="0"/>
              </w:numPr>
            </w:pPr>
            <w:r>
              <w:t>71,157,584.33</w:t>
            </w:r>
          </w:p>
        </w:tc>
        <w:tc>
          <w:tcPr>
            <w:tcW w:w="1351" w:type="dxa"/>
            <w:tcBorders>
              <w:top w:val="dotted" w:sz="6" w:space="0" w:color="auto"/>
              <w:left w:val="single" w:sz="6" w:space="0" w:color="auto"/>
              <w:bottom w:val="dotted" w:sz="6" w:space="0" w:color="auto"/>
              <w:right w:val="single" w:sz="4" w:space="0" w:color="auto"/>
            </w:tcBorders>
          </w:tcPr>
          <w:p w:rsidR="006B4859" w:rsidRDefault="006B4859" w:rsidP="006B4859">
            <w:r w:rsidRPr="00E91F0E">
              <w:rPr>
                <w:rFonts w:eastAsia="Calibri"/>
              </w:rPr>
              <w:t>N/A</w:t>
            </w:r>
          </w:p>
        </w:tc>
      </w:tr>
      <w:tr w:rsidR="006B4859" w:rsidRPr="00091241" w:rsidTr="006B4859">
        <w:tc>
          <w:tcPr>
            <w:tcW w:w="709" w:type="dxa"/>
            <w:tcBorders>
              <w:top w:val="dotted" w:sz="6" w:space="0" w:color="auto"/>
              <w:left w:val="single" w:sz="4" w:space="0" w:color="auto"/>
              <w:bottom w:val="dotted" w:sz="6" w:space="0" w:color="auto"/>
            </w:tcBorders>
          </w:tcPr>
          <w:p w:rsidR="006B4859" w:rsidRPr="00091241" w:rsidRDefault="006B4859" w:rsidP="006B4859">
            <w:pPr>
              <w:numPr>
                <w:ilvl w:val="0"/>
                <w:numId w:val="0"/>
              </w:numPr>
            </w:pPr>
            <w:r>
              <w:t>3.3</w:t>
            </w:r>
          </w:p>
        </w:tc>
        <w:tc>
          <w:tcPr>
            <w:tcW w:w="2418" w:type="dxa"/>
            <w:tcBorders>
              <w:top w:val="dotted" w:sz="6" w:space="0" w:color="auto"/>
              <w:left w:val="single" w:sz="4" w:space="0" w:color="auto"/>
              <w:bottom w:val="dotted" w:sz="6" w:space="0" w:color="auto"/>
            </w:tcBorders>
          </w:tcPr>
          <w:p w:rsidR="006B4859" w:rsidRPr="004F121C" w:rsidRDefault="006B4859" w:rsidP="006B4859">
            <w:pPr>
              <w:numPr>
                <w:ilvl w:val="0"/>
                <w:numId w:val="0"/>
              </w:numPr>
            </w:pPr>
            <w:r>
              <w:t>Payamaya Civil Works</w:t>
            </w:r>
          </w:p>
        </w:tc>
        <w:tc>
          <w:tcPr>
            <w:tcW w:w="2520" w:type="dxa"/>
            <w:tcBorders>
              <w:top w:val="dotted" w:sz="6" w:space="0" w:color="auto"/>
              <w:left w:val="single" w:sz="6" w:space="0" w:color="auto"/>
              <w:bottom w:val="dotted" w:sz="6" w:space="0" w:color="auto"/>
              <w:right w:val="single" w:sz="6" w:space="0" w:color="auto"/>
            </w:tcBorders>
          </w:tcPr>
          <w:p w:rsidR="006B4859" w:rsidRPr="004F121C" w:rsidRDefault="006B4859" w:rsidP="006B4859">
            <w:pPr>
              <w:numPr>
                <w:ilvl w:val="0"/>
                <w:numId w:val="0"/>
              </w:numPr>
            </w:pPr>
            <w:r>
              <w:t>Huxley Kalua</w:t>
            </w:r>
          </w:p>
        </w:tc>
        <w:tc>
          <w:tcPr>
            <w:tcW w:w="2521" w:type="dxa"/>
            <w:tcBorders>
              <w:top w:val="dotted" w:sz="6" w:space="0" w:color="auto"/>
              <w:left w:val="nil"/>
              <w:bottom w:val="dotted" w:sz="6" w:space="0" w:color="auto"/>
            </w:tcBorders>
          </w:tcPr>
          <w:p w:rsidR="006B4859" w:rsidRPr="004F121C" w:rsidRDefault="006B4859" w:rsidP="006B4859">
            <w:pPr>
              <w:numPr>
                <w:ilvl w:val="0"/>
                <w:numId w:val="0"/>
              </w:numPr>
            </w:pPr>
            <w:r>
              <w:t>P.O. Box 422</w:t>
            </w:r>
            <w:r w:rsidRPr="004F121C">
              <w:t xml:space="preserve">, </w:t>
            </w:r>
            <w:r>
              <w:t>Mzuzu</w:t>
            </w:r>
          </w:p>
        </w:tc>
        <w:tc>
          <w:tcPr>
            <w:tcW w:w="1263" w:type="dxa"/>
            <w:tcBorders>
              <w:top w:val="dotted" w:sz="6" w:space="0" w:color="auto"/>
              <w:left w:val="single" w:sz="6" w:space="0" w:color="auto"/>
              <w:bottom w:val="dotted" w:sz="6" w:space="0" w:color="auto"/>
              <w:right w:val="single" w:sz="6" w:space="0" w:color="auto"/>
            </w:tcBorders>
          </w:tcPr>
          <w:p w:rsidR="006B4859" w:rsidRPr="004F121C" w:rsidRDefault="006B4859" w:rsidP="006B4859">
            <w:pPr>
              <w:numPr>
                <w:ilvl w:val="0"/>
                <w:numId w:val="0"/>
              </w:numPr>
            </w:pPr>
            <w:r w:rsidRPr="004F121C">
              <w:t>MK</w:t>
            </w:r>
          </w:p>
        </w:tc>
        <w:tc>
          <w:tcPr>
            <w:tcW w:w="2340" w:type="dxa"/>
            <w:tcBorders>
              <w:top w:val="dotted" w:sz="6" w:space="0" w:color="auto"/>
              <w:left w:val="nil"/>
              <w:bottom w:val="dotted" w:sz="6" w:space="0" w:color="auto"/>
            </w:tcBorders>
          </w:tcPr>
          <w:p w:rsidR="006B4859" w:rsidRPr="004F121C" w:rsidRDefault="006B4859" w:rsidP="006B4859">
            <w:pPr>
              <w:numPr>
                <w:ilvl w:val="0"/>
                <w:numId w:val="0"/>
              </w:numPr>
            </w:pPr>
            <w:r>
              <w:t>59,233,884.00</w:t>
            </w:r>
          </w:p>
        </w:tc>
        <w:tc>
          <w:tcPr>
            <w:tcW w:w="1351" w:type="dxa"/>
            <w:tcBorders>
              <w:top w:val="dotted" w:sz="6" w:space="0" w:color="auto"/>
              <w:left w:val="single" w:sz="6" w:space="0" w:color="auto"/>
              <w:bottom w:val="dotted" w:sz="6" w:space="0" w:color="auto"/>
              <w:right w:val="single" w:sz="4" w:space="0" w:color="auto"/>
            </w:tcBorders>
          </w:tcPr>
          <w:p w:rsidR="006B4859" w:rsidRDefault="006B4859" w:rsidP="006B4859">
            <w:r w:rsidRPr="00E91F0E">
              <w:rPr>
                <w:rFonts w:eastAsia="Calibri"/>
              </w:rPr>
              <w:t>N/A</w:t>
            </w:r>
          </w:p>
        </w:tc>
      </w:tr>
      <w:tr w:rsidR="006B4859" w:rsidRPr="00091241" w:rsidTr="006B4859">
        <w:tc>
          <w:tcPr>
            <w:tcW w:w="709" w:type="dxa"/>
            <w:tcBorders>
              <w:top w:val="dotted" w:sz="6" w:space="0" w:color="auto"/>
              <w:left w:val="single" w:sz="4" w:space="0" w:color="auto"/>
              <w:bottom w:val="dotted" w:sz="6" w:space="0" w:color="auto"/>
            </w:tcBorders>
          </w:tcPr>
          <w:p w:rsidR="006B4859" w:rsidRPr="00852F09" w:rsidRDefault="006B4859" w:rsidP="006B4859">
            <w:pPr>
              <w:numPr>
                <w:ilvl w:val="0"/>
                <w:numId w:val="0"/>
              </w:numPr>
            </w:pPr>
            <w:r>
              <w:t>3</w:t>
            </w:r>
            <w:r w:rsidRPr="00852F09">
              <w:t>.4</w:t>
            </w:r>
          </w:p>
        </w:tc>
        <w:tc>
          <w:tcPr>
            <w:tcW w:w="2418" w:type="dxa"/>
            <w:tcBorders>
              <w:top w:val="dotted" w:sz="6" w:space="0" w:color="auto"/>
              <w:left w:val="single" w:sz="4" w:space="0" w:color="auto"/>
              <w:bottom w:val="dotted" w:sz="6" w:space="0" w:color="auto"/>
            </w:tcBorders>
          </w:tcPr>
          <w:p w:rsidR="006B4859" w:rsidRPr="004F121C" w:rsidRDefault="006B4859" w:rsidP="006B4859">
            <w:pPr>
              <w:numPr>
                <w:ilvl w:val="0"/>
                <w:numId w:val="0"/>
              </w:numPr>
            </w:pPr>
            <w:r>
              <w:t>Blue Diamond Construction</w:t>
            </w:r>
          </w:p>
        </w:tc>
        <w:tc>
          <w:tcPr>
            <w:tcW w:w="2520" w:type="dxa"/>
            <w:tcBorders>
              <w:top w:val="dotted" w:sz="6" w:space="0" w:color="auto"/>
              <w:left w:val="single" w:sz="6" w:space="0" w:color="auto"/>
              <w:bottom w:val="dotted" w:sz="6" w:space="0" w:color="auto"/>
              <w:right w:val="single" w:sz="6" w:space="0" w:color="auto"/>
            </w:tcBorders>
          </w:tcPr>
          <w:p w:rsidR="006B4859" w:rsidRPr="004F121C" w:rsidRDefault="006B4859" w:rsidP="006B4859">
            <w:pPr>
              <w:numPr>
                <w:ilvl w:val="0"/>
                <w:numId w:val="0"/>
              </w:numPr>
            </w:pPr>
            <w:r>
              <w:t>Mr. Patrick Banda</w:t>
            </w:r>
          </w:p>
        </w:tc>
        <w:tc>
          <w:tcPr>
            <w:tcW w:w="2521" w:type="dxa"/>
            <w:tcBorders>
              <w:top w:val="dotted" w:sz="6" w:space="0" w:color="auto"/>
              <w:left w:val="nil"/>
              <w:bottom w:val="dotted" w:sz="6" w:space="0" w:color="auto"/>
            </w:tcBorders>
          </w:tcPr>
          <w:p w:rsidR="006B4859" w:rsidRPr="004F121C" w:rsidRDefault="006B4859" w:rsidP="006B4859">
            <w:pPr>
              <w:numPr>
                <w:ilvl w:val="0"/>
                <w:numId w:val="0"/>
              </w:numPr>
            </w:pPr>
            <w:r>
              <w:t xml:space="preserve">P.O. Box 30609, Chichiri, Blantyre </w:t>
            </w:r>
          </w:p>
        </w:tc>
        <w:tc>
          <w:tcPr>
            <w:tcW w:w="1263" w:type="dxa"/>
            <w:tcBorders>
              <w:top w:val="dotted" w:sz="6" w:space="0" w:color="auto"/>
              <w:left w:val="single" w:sz="6" w:space="0" w:color="auto"/>
              <w:bottom w:val="dotted" w:sz="6" w:space="0" w:color="auto"/>
              <w:right w:val="single" w:sz="6" w:space="0" w:color="auto"/>
            </w:tcBorders>
          </w:tcPr>
          <w:p w:rsidR="006B4859" w:rsidRPr="004F121C" w:rsidRDefault="006B4859" w:rsidP="006B4859">
            <w:pPr>
              <w:numPr>
                <w:ilvl w:val="0"/>
                <w:numId w:val="0"/>
              </w:numPr>
            </w:pPr>
            <w:r w:rsidRPr="004F121C">
              <w:t>MK</w:t>
            </w:r>
          </w:p>
        </w:tc>
        <w:tc>
          <w:tcPr>
            <w:tcW w:w="2340" w:type="dxa"/>
            <w:tcBorders>
              <w:top w:val="dotted" w:sz="6" w:space="0" w:color="auto"/>
              <w:left w:val="nil"/>
              <w:bottom w:val="dotted" w:sz="6" w:space="0" w:color="auto"/>
            </w:tcBorders>
          </w:tcPr>
          <w:p w:rsidR="006B4859" w:rsidRPr="004F121C" w:rsidRDefault="006B4859" w:rsidP="006B4859">
            <w:pPr>
              <w:numPr>
                <w:ilvl w:val="0"/>
                <w:numId w:val="0"/>
              </w:numPr>
            </w:pPr>
            <w:r>
              <w:t>35,989,745.23</w:t>
            </w:r>
          </w:p>
        </w:tc>
        <w:tc>
          <w:tcPr>
            <w:tcW w:w="1351" w:type="dxa"/>
            <w:tcBorders>
              <w:top w:val="dotted" w:sz="6" w:space="0" w:color="auto"/>
              <w:left w:val="single" w:sz="6" w:space="0" w:color="auto"/>
              <w:bottom w:val="dotted" w:sz="6" w:space="0" w:color="auto"/>
              <w:right w:val="single" w:sz="4" w:space="0" w:color="auto"/>
            </w:tcBorders>
          </w:tcPr>
          <w:p w:rsidR="006B4859" w:rsidRDefault="006B4859" w:rsidP="006B4859">
            <w:r w:rsidRPr="00E91F0E">
              <w:rPr>
                <w:rFonts w:eastAsia="Calibri"/>
              </w:rPr>
              <w:t>N/A</w:t>
            </w:r>
          </w:p>
        </w:tc>
      </w:tr>
      <w:tr w:rsidR="006B4859" w:rsidRPr="00091241" w:rsidTr="006B4859">
        <w:tc>
          <w:tcPr>
            <w:tcW w:w="709" w:type="dxa"/>
            <w:tcBorders>
              <w:top w:val="dotted" w:sz="6" w:space="0" w:color="auto"/>
              <w:left w:val="single" w:sz="4" w:space="0" w:color="auto"/>
              <w:bottom w:val="dotted" w:sz="6" w:space="0" w:color="auto"/>
            </w:tcBorders>
          </w:tcPr>
          <w:p w:rsidR="006B4859" w:rsidRPr="00852F09" w:rsidRDefault="006B4859" w:rsidP="006B4859">
            <w:pPr>
              <w:numPr>
                <w:ilvl w:val="0"/>
                <w:numId w:val="0"/>
              </w:numPr>
            </w:pPr>
            <w:r>
              <w:t>3</w:t>
            </w:r>
            <w:r w:rsidRPr="00852F09">
              <w:t>.5</w:t>
            </w:r>
          </w:p>
        </w:tc>
        <w:tc>
          <w:tcPr>
            <w:tcW w:w="2418" w:type="dxa"/>
            <w:tcBorders>
              <w:top w:val="dotted" w:sz="6" w:space="0" w:color="auto"/>
              <w:left w:val="single" w:sz="4" w:space="0" w:color="auto"/>
              <w:bottom w:val="dotted" w:sz="6" w:space="0" w:color="auto"/>
            </w:tcBorders>
          </w:tcPr>
          <w:p w:rsidR="006B4859" w:rsidRPr="004F121C" w:rsidRDefault="006B4859" w:rsidP="006B4859">
            <w:pPr>
              <w:numPr>
                <w:ilvl w:val="0"/>
                <w:numId w:val="0"/>
              </w:numPr>
            </w:pPr>
            <w:r>
              <w:t>Step up Construction</w:t>
            </w:r>
          </w:p>
        </w:tc>
        <w:tc>
          <w:tcPr>
            <w:tcW w:w="2520" w:type="dxa"/>
            <w:tcBorders>
              <w:top w:val="dotted" w:sz="6" w:space="0" w:color="auto"/>
              <w:left w:val="single" w:sz="6" w:space="0" w:color="auto"/>
              <w:bottom w:val="dotted" w:sz="6" w:space="0" w:color="auto"/>
              <w:right w:val="single" w:sz="6" w:space="0" w:color="auto"/>
            </w:tcBorders>
          </w:tcPr>
          <w:p w:rsidR="006B4859" w:rsidRPr="004F121C" w:rsidRDefault="006B4859" w:rsidP="006B4859">
            <w:pPr>
              <w:numPr>
                <w:ilvl w:val="0"/>
                <w:numId w:val="0"/>
              </w:numPr>
            </w:pPr>
            <w:r>
              <w:t>Julius Chione Mwase</w:t>
            </w:r>
          </w:p>
        </w:tc>
        <w:tc>
          <w:tcPr>
            <w:tcW w:w="2521" w:type="dxa"/>
            <w:tcBorders>
              <w:top w:val="dotted" w:sz="6" w:space="0" w:color="auto"/>
              <w:left w:val="nil"/>
              <w:bottom w:val="dotted" w:sz="6" w:space="0" w:color="auto"/>
            </w:tcBorders>
          </w:tcPr>
          <w:p w:rsidR="006B4859" w:rsidRPr="004F121C" w:rsidRDefault="006B4859" w:rsidP="006B4859">
            <w:pPr>
              <w:numPr>
                <w:ilvl w:val="0"/>
                <w:numId w:val="0"/>
              </w:numPr>
            </w:pPr>
            <w:r w:rsidRPr="004F121C">
              <w:t xml:space="preserve">P.O. Box </w:t>
            </w:r>
            <w:r>
              <w:t>40061</w:t>
            </w:r>
            <w:r w:rsidRPr="004F121C">
              <w:t xml:space="preserve">, </w:t>
            </w:r>
            <w:r>
              <w:t>Soche, Blantyre</w:t>
            </w:r>
          </w:p>
        </w:tc>
        <w:tc>
          <w:tcPr>
            <w:tcW w:w="1263" w:type="dxa"/>
            <w:tcBorders>
              <w:top w:val="dotted" w:sz="6" w:space="0" w:color="auto"/>
              <w:left w:val="single" w:sz="6" w:space="0" w:color="auto"/>
              <w:bottom w:val="dotted" w:sz="6" w:space="0" w:color="auto"/>
              <w:right w:val="single" w:sz="6" w:space="0" w:color="auto"/>
            </w:tcBorders>
          </w:tcPr>
          <w:p w:rsidR="006B4859" w:rsidRPr="004F121C" w:rsidRDefault="006B4859" w:rsidP="006B4859">
            <w:pPr>
              <w:numPr>
                <w:ilvl w:val="0"/>
                <w:numId w:val="0"/>
              </w:numPr>
            </w:pPr>
            <w:r w:rsidRPr="004F121C">
              <w:t>MK</w:t>
            </w:r>
          </w:p>
        </w:tc>
        <w:tc>
          <w:tcPr>
            <w:tcW w:w="2340" w:type="dxa"/>
            <w:tcBorders>
              <w:top w:val="dotted" w:sz="6" w:space="0" w:color="auto"/>
              <w:left w:val="nil"/>
              <w:bottom w:val="dotted" w:sz="6" w:space="0" w:color="auto"/>
            </w:tcBorders>
          </w:tcPr>
          <w:p w:rsidR="006B4859" w:rsidRPr="004F121C" w:rsidRDefault="006B4859" w:rsidP="006B4859">
            <w:pPr>
              <w:numPr>
                <w:ilvl w:val="0"/>
                <w:numId w:val="0"/>
              </w:numPr>
            </w:pPr>
            <w:r>
              <w:t>68,862,398.48</w:t>
            </w:r>
          </w:p>
        </w:tc>
        <w:tc>
          <w:tcPr>
            <w:tcW w:w="1351" w:type="dxa"/>
            <w:tcBorders>
              <w:top w:val="dotted" w:sz="6" w:space="0" w:color="auto"/>
              <w:left w:val="single" w:sz="6" w:space="0" w:color="auto"/>
              <w:bottom w:val="dotted" w:sz="6" w:space="0" w:color="auto"/>
              <w:right w:val="single" w:sz="4" w:space="0" w:color="auto"/>
            </w:tcBorders>
          </w:tcPr>
          <w:p w:rsidR="006B4859" w:rsidRDefault="006B4859" w:rsidP="006B4859">
            <w:r w:rsidRPr="00E91F0E">
              <w:rPr>
                <w:rFonts w:eastAsia="Calibri"/>
              </w:rPr>
              <w:t>N/A</w:t>
            </w:r>
          </w:p>
        </w:tc>
      </w:tr>
      <w:tr w:rsidR="006B4859" w:rsidRPr="00091241" w:rsidTr="006B4859">
        <w:tc>
          <w:tcPr>
            <w:tcW w:w="709" w:type="dxa"/>
            <w:tcBorders>
              <w:top w:val="dotted" w:sz="6" w:space="0" w:color="auto"/>
              <w:left w:val="single" w:sz="4" w:space="0" w:color="auto"/>
              <w:bottom w:val="dotted" w:sz="6" w:space="0" w:color="auto"/>
            </w:tcBorders>
          </w:tcPr>
          <w:p w:rsidR="006B4859" w:rsidRPr="00852F09" w:rsidRDefault="006B4859" w:rsidP="006B4859">
            <w:pPr>
              <w:numPr>
                <w:ilvl w:val="0"/>
                <w:numId w:val="0"/>
              </w:numPr>
            </w:pPr>
            <w:r>
              <w:t>3</w:t>
            </w:r>
            <w:r w:rsidRPr="00852F09">
              <w:t>.6</w:t>
            </w:r>
          </w:p>
        </w:tc>
        <w:tc>
          <w:tcPr>
            <w:tcW w:w="2418" w:type="dxa"/>
            <w:tcBorders>
              <w:top w:val="dotted" w:sz="6" w:space="0" w:color="auto"/>
              <w:left w:val="single" w:sz="4" w:space="0" w:color="auto"/>
              <w:bottom w:val="dotted" w:sz="6" w:space="0" w:color="auto"/>
            </w:tcBorders>
          </w:tcPr>
          <w:p w:rsidR="006B4859" w:rsidRDefault="006B4859" w:rsidP="006B4859">
            <w:pPr>
              <w:numPr>
                <w:ilvl w:val="0"/>
                <w:numId w:val="0"/>
              </w:numPr>
            </w:pPr>
            <w:r>
              <w:t>Tamani Building Contractors</w:t>
            </w:r>
          </w:p>
          <w:p w:rsidR="006B4859" w:rsidRPr="004F121C" w:rsidRDefault="006B4859" w:rsidP="006B4859">
            <w:pPr>
              <w:numPr>
                <w:ilvl w:val="0"/>
                <w:numId w:val="0"/>
              </w:numPr>
            </w:pPr>
            <w:r>
              <w:t>F &amp; F Construction JV</w:t>
            </w:r>
          </w:p>
        </w:tc>
        <w:tc>
          <w:tcPr>
            <w:tcW w:w="2520" w:type="dxa"/>
            <w:tcBorders>
              <w:top w:val="dotted" w:sz="6" w:space="0" w:color="auto"/>
              <w:left w:val="single" w:sz="6" w:space="0" w:color="auto"/>
              <w:bottom w:val="dotted" w:sz="6" w:space="0" w:color="auto"/>
              <w:right w:val="single" w:sz="6" w:space="0" w:color="auto"/>
            </w:tcBorders>
          </w:tcPr>
          <w:p w:rsidR="006B4859" w:rsidRPr="004F121C" w:rsidRDefault="006B4859" w:rsidP="006B4859">
            <w:pPr>
              <w:numPr>
                <w:ilvl w:val="0"/>
                <w:numId w:val="0"/>
              </w:numPr>
            </w:pPr>
            <w:r>
              <w:t>Samuel Andrew Chilumpha</w:t>
            </w:r>
          </w:p>
        </w:tc>
        <w:tc>
          <w:tcPr>
            <w:tcW w:w="2521" w:type="dxa"/>
            <w:tcBorders>
              <w:top w:val="dotted" w:sz="6" w:space="0" w:color="auto"/>
              <w:left w:val="nil"/>
              <w:bottom w:val="dotted" w:sz="6" w:space="0" w:color="auto"/>
            </w:tcBorders>
          </w:tcPr>
          <w:p w:rsidR="006B4859" w:rsidRPr="004F121C" w:rsidRDefault="006B4859" w:rsidP="006B4859">
            <w:pPr>
              <w:numPr>
                <w:ilvl w:val="0"/>
                <w:numId w:val="0"/>
              </w:numPr>
            </w:pPr>
            <w:r w:rsidRPr="004F121C">
              <w:t xml:space="preserve">P.O. Box </w:t>
            </w:r>
            <w:r>
              <w:t>1651</w:t>
            </w:r>
            <w:r w:rsidRPr="004F121C">
              <w:t xml:space="preserve">, </w:t>
            </w:r>
            <w:r>
              <w:t>Blantyre</w:t>
            </w:r>
          </w:p>
        </w:tc>
        <w:tc>
          <w:tcPr>
            <w:tcW w:w="1263" w:type="dxa"/>
            <w:tcBorders>
              <w:top w:val="dotted" w:sz="6" w:space="0" w:color="auto"/>
              <w:left w:val="single" w:sz="6" w:space="0" w:color="auto"/>
              <w:bottom w:val="dotted" w:sz="6" w:space="0" w:color="auto"/>
              <w:right w:val="single" w:sz="6" w:space="0" w:color="auto"/>
            </w:tcBorders>
          </w:tcPr>
          <w:p w:rsidR="006B4859" w:rsidRPr="004F121C" w:rsidRDefault="006B4859" w:rsidP="006B4859">
            <w:pPr>
              <w:numPr>
                <w:ilvl w:val="0"/>
                <w:numId w:val="0"/>
              </w:numPr>
            </w:pPr>
            <w:r w:rsidRPr="004F121C">
              <w:t>MK</w:t>
            </w:r>
          </w:p>
        </w:tc>
        <w:tc>
          <w:tcPr>
            <w:tcW w:w="2340" w:type="dxa"/>
            <w:tcBorders>
              <w:top w:val="dotted" w:sz="6" w:space="0" w:color="auto"/>
              <w:left w:val="nil"/>
              <w:bottom w:val="dotted" w:sz="6" w:space="0" w:color="auto"/>
            </w:tcBorders>
          </w:tcPr>
          <w:p w:rsidR="006B4859" w:rsidRPr="004F121C" w:rsidRDefault="006B4859" w:rsidP="006B4859">
            <w:pPr>
              <w:numPr>
                <w:ilvl w:val="0"/>
                <w:numId w:val="0"/>
              </w:numPr>
            </w:pPr>
            <w:r>
              <w:t>70,901,666.55</w:t>
            </w:r>
          </w:p>
        </w:tc>
        <w:tc>
          <w:tcPr>
            <w:tcW w:w="1351" w:type="dxa"/>
            <w:tcBorders>
              <w:top w:val="dotted" w:sz="6" w:space="0" w:color="auto"/>
              <w:left w:val="single" w:sz="6" w:space="0" w:color="auto"/>
              <w:bottom w:val="dotted" w:sz="6" w:space="0" w:color="auto"/>
              <w:right w:val="single" w:sz="4" w:space="0" w:color="auto"/>
            </w:tcBorders>
          </w:tcPr>
          <w:p w:rsidR="006B4859" w:rsidRDefault="006B4859" w:rsidP="006B4859">
            <w:r w:rsidRPr="00E91F0E">
              <w:rPr>
                <w:rFonts w:eastAsia="Calibri"/>
              </w:rPr>
              <w:t>N/A</w:t>
            </w:r>
          </w:p>
        </w:tc>
      </w:tr>
      <w:tr w:rsidR="006B4859" w:rsidRPr="00091241" w:rsidTr="006B4859">
        <w:tc>
          <w:tcPr>
            <w:tcW w:w="709" w:type="dxa"/>
            <w:tcBorders>
              <w:top w:val="dotted" w:sz="6" w:space="0" w:color="auto"/>
              <w:left w:val="single" w:sz="4" w:space="0" w:color="auto"/>
              <w:bottom w:val="dotted" w:sz="6" w:space="0" w:color="auto"/>
            </w:tcBorders>
          </w:tcPr>
          <w:p w:rsidR="006B4859" w:rsidRPr="00852F09" w:rsidRDefault="006B4859" w:rsidP="006B4859">
            <w:pPr>
              <w:numPr>
                <w:ilvl w:val="0"/>
                <w:numId w:val="0"/>
              </w:numPr>
            </w:pPr>
            <w:r>
              <w:t>3</w:t>
            </w:r>
            <w:r w:rsidRPr="00852F09">
              <w:t>.7</w:t>
            </w:r>
          </w:p>
        </w:tc>
        <w:tc>
          <w:tcPr>
            <w:tcW w:w="2418" w:type="dxa"/>
            <w:tcBorders>
              <w:top w:val="dotted" w:sz="6" w:space="0" w:color="auto"/>
              <w:left w:val="single" w:sz="4" w:space="0" w:color="auto"/>
              <w:bottom w:val="dotted" w:sz="6" w:space="0" w:color="auto"/>
            </w:tcBorders>
          </w:tcPr>
          <w:p w:rsidR="006B4859" w:rsidRPr="004F121C" w:rsidRDefault="006B4859" w:rsidP="006B4859">
            <w:pPr>
              <w:numPr>
                <w:ilvl w:val="0"/>
                <w:numId w:val="0"/>
              </w:numPr>
            </w:pPr>
            <w:r>
              <w:t>Uncle Joe Investments</w:t>
            </w:r>
          </w:p>
        </w:tc>
        <w:tc>
          <w:tcPr>
            <w:tcW w:w="2520" w:type="dxa"/>
            <w:tcBorders>
              <w:top w:val="dotted" w:sz="6" w:space="0" w:color="auto"/>
              <w:left w:val="single" w:sz="6" w:space="0" w:color="auto"/>
              <w:bottom w:val="dotted" w:sz="6" w:space="0" w:color="auto"/>
              <w:right w:val="single" w:sz="6" w:space="0" w:color="auto"/>
            </w:tcBorders>
          </w:tcPr>
          <w:p w:rsidR="006B4859" w:rsidRPr="004F121C" w:rsidRDefault="006B4859" w:rsidP="006B4859">
            <w:pPr>
              <w:numPr>
                <w:ilvl w:val="0"/>
                <w:numId w:val="0"/>
              </w:numPr>
            </w:pPr>
            <w:r>
              <w:t>Joseph D. Louis</w:t>
            </w:r>
          </w:p>
        </w:tc>
        <w:tc>
          <w:tcPr>
            <w:tcW w:w="2521" w:type="dxa"/>
            <w:tcBorders>
              <w:top w:val="dotted" w:sz="6" w:space="0" w:color="auto"/>
              <w:left w:val="nil"/>
              <w:bottom w:val="dotted" w:sz="6" w:space="0" w:color="auto"/>
            </w:tcBorders>
          </w:tcPr>
          <w:p w:rsidR="006B4859" w:rsidRPr="004F121C" w:rsidRDefault="006B4859" w:rsidP="006B4859">
            <w:pPr>
              <w:numPr>
                <w:ilvl w:val="0"/>
                <w:numId w:val="0"/>
              </w:numPr>
            </w:pPr>
            <w:r w:rsidRPr="004F121C">
              <w:t xml:space="preserve">P.O. Box </w:t>
            </w:r>
            <w:r>
              <w:t>22</w:t>
            </w:r>
            <w:r w:rsidRPr="004F121C">
              <w:t xml:space="preserve">, </w:t>
            </w:r>
            <w:r>
              <w:t>Mulanje</w:t>
            </w:r>
          </w:p>
        </w:tc>
        <w:tc>
          <w:tcPr>
            <w:tcW w:w="1263" w:type="dxa"/>
            <w:tcBorders>
              <w:top w:val="dotted" w:sz="6" w:space="0" w:color="auto"/>
              <w:left w:val="single" w:sz="6" w:space="0" w:color="auto"/>
              <w:bottom w:val="dotted" w:sz="6" w:space="0" w:color="auto"/>
              <w:right w:val="single" w:sz="6" w:space="0" w:color="auto"/>
            </w:tcBorders>
          </w:tcPr>
          <w:p w:rsidR="006B4859" w:rsidRPr="004F121C" w:rsidRDefault="006B4859" w:rsidP="006B4859">
            <w:pPr>
              <w:numPr>
                <w:ilvl w:val="0"/>
                <w:numId w:val="0"/>
              </w:numPr>
            </w:pPr>
            <w:r w:rsidRPr="004F121C">
              <w:t>MK</w:t>
            </w:r>
          </w:p>
        </w:tc>
        <w:tc>
          <w:tcPr>
            <w:tcW w:w="2340" w:type="dxa"/>
            <w:tcBorders>
              <w:top w:val="dotted" w:sz="6" w:space="0" w:color="auto"/>
              <w:left w:val="nil"/>
              <w:bottom w:val="dotted" w:sz="6" w:space="0" w:color="auto"/>
            </w:tcBorders>
          </w:tcPr>
          <w:p w:rsidR="006B4859" w:rsidRPr="004F121C" w:rsidRDefault="006B4859" w:rsidP="006B4859">
            <w:pPr>
              <w:numPr>
                <w:ilvl w:val="0"/>
                <w:numId w:val="0"/>
              </w:numPr>
            </w:pPr>
            <w:r>
              <w:t>53,964,091.83</w:t>
            </w:r>
          </w:p>
        </w:tc>
        <w:tc>
          <w:tcPr>
            <w:tcW w:w="1351" w:type="dxa"/>
            <w:tcBorders>
              <w:top w:val="dotted" w:sz="6" w:space="0" w:color="auto"/>
              <w:left w:val="single" w:sz="6" w:space="0" w:color="auto"/>
              <w:bottom w:val="dotted" w:sz="6" w:space="0" w:color="auto"/>
              <w:right w:val="single" w:sz="4" w:space="0" w:color="auto"/>
            </w:tcBorders>
          </w:tcPr>
          <w:p w:rsidR="006B4859" w:rsidRDefault="006B4859" w:rsidP="006B4859">
            <w:r w:rsidRPr="00E91F0E">
              <w:rPr>
                <w:rFonts w:eastAsia="Calibri"/>
              </w:rPr>
              <w:t>N/A</w:t>
            </w:r>
          </w:p>
        </w:tc>
      </w:tr>
      <w:tr w:rsidR="00091241" w:rsidRPr="00091241" w:rsidTr="006B4859">
        <w:trPr>
          <w:trHeight w:val="930"/>
        </w:trPr>
        <w:tc>
          <w:tcPr>
            <w:tcW w:w="709" w:type="dxa"/>
            <w:tcBorders>
              <w:top w:val="dotted" w:sz="6" w:space="0" w:color="auto"/>
              <w:left w:val="single" w:sz="4" w:space="0" w:color="auto"/>
              <w:bottom w:val="dotted" w:sz="6" w:space="0" w:color="auto"/>
            </w:tcBorders>
          </w:tcPr>
          <w:p w:rsidR="001624E4" w:rsidRPr="00852F09" w:rsidRDefault="004A59EE" w:rsidP="00852F09">
            <w:pPr>
              <w:numPr>
                <w:ilvl w:val="0"/>
                <w:numId w:val="0"/>
              </w:numPr>
            </w:pPr>
            <w:r>
              <w:t>3</w:t>
            </w:r>
            <w:r w:rsidR="00852F09" w:rsidRPr="00852F09">
              <w:t>.8</w:t>
            </w:r>
          </w:p>
        </w:tc>
        <w:tc>
          <w:tcPr>
            <w:tcW w:w="2418" w:type="dxa"/>
            <w:tcBorders>
              <w:top w:val="dotted" w:sz="6" w:space="0" w:color="auto"/>
              <w:left w:val="single" w:sz="4" w:space="0" w:color="auto"/>
              <w:bottom w:val="dotted" w:sz="6" w:space="0" w:color="auto"/>
            </w:tcBorders>
          </w:tcPr>
          <w:p w:rsidR="000D669F" w:rsidRPr="000D669F" w:rsidRDefault="004A59EE" w:rsidP="000D669F">
            <w:pPr>
              <w:numPr>
                <w:ilvl w:val="0"/>
                <w:numId w:val="0"/>
              </w:numPr>
            </w:pPr>
            <w:r>
              <w:t>Trinkon Group Ltd</w:t>
            </w:r>
            <w:r w:rsidR="00964ED5">
              <w:t xml:space="preserve"> </w:t>
            </w:r>
          </w:p>
        </w:tc>
        <w:tc>
          <w:tcPr>
            <w:tcW w:w="2520" w:type="dxa"/>
            <w:tcBorders>
              <w:top w:val="dotted" w:sz="6" w:space="0" w:color="auto"/>
              <w:left w:val="single" w:sz="6" w:space="0" w:color="auto"/>
              <w:bottom w:val="dotted" w:sz="6" w:space="0" w:color="auto"/>
              <w:right w:val="single" w:sz="6" w:space="0" w:color="auto"/>
            </w:tcBorders>
          </w:tcPr>
          <w:p w:rsidR="001624E4" w:rsidRPr="000D669F" w:rsidRDefault="004A59EE" w:rsidP="000D669F">
            <w:pPr>
              <w:numPr>
                <w:ilvl w:val="0"/>
                <w:numId w:val="0"/>
              </w:numPr>
            </w:pPr>
            <w:r>
              <w:t>Patrick Chirwa</w:t>
            </w:r>
          </w:p>
        </w:tc>
        <w:tc>
          <w:tcPr>
            <w:tcW w:w="2521" w:type="dxa"/>
            <w:tcBorders>
              <w:top w:val="dotted" w:sz="6" w:space="0" w:color="auto"/>
              <w:left w:val="nil"/>
              <w:bottom w:val="dotted" w:sz="6" w:space="0" w:color="auto"/>
            </w:tcBorders>
          </w:tcPr>
          <w:p w:rsidR="000D669F" w:rsidRPr="000D669F" w:rsidRDefault="000D669F" w:rsidP="000D669F">
            <w:pPr>
              <w:numPr>
                <w:ilvl w:val="0"/>
                <w:numId w:val="0"/>
              </w:numPr>
            </w:pPr>
            <w:r w:rsidRPr="000D669F">
              <w:t xml:space="preserve">P.O. Box </w:t>
            </w:r>
            <w:r w:rsidR="004A59EE">
              <w:t>32345</w:t>
            </w:r>
            <w:r w:rsidRPr="000D669F">
              <w:t xml:space="preserve">, </w:t>
            </w:r>
            <w:r w:rsidR="004A59EE">
              <w:t>Chichiri, Blantyre 3</w:t>
            </w:r>
          </w:p>
          <w:p w:rsidR="000D669F" w:rsidRPr="000D669F" w:rsidRDefault="000D669F" w:rsidP="000D669F">
            <w:pPr>
              <w:numPr>
                <w:ilvl w:val="0"/>
                <w:numId w:val="0"/>
              </w:numPr>
            </w:pPr>
          </w:p>
        </w:tc>
        <w:tc>
          <w:tcPr>
            <w:tcW w:w="1263" w:type="dxa"/>
            <w:tcBorders>
              <w:top w:val="dotted" w:sz="6" w:space="0" w:color="auto"/>
              <w:left w:val="single" w:sz="6" w:space="0" w:color="auto"/>
              <w:bottom w:val="dotted" w:sz="6" w:space="0" w:color="auto"/>
              <w:right w:val="single" w:sz="6" w:space="0" w:color="auto"/>
            </w:tcBorders>
          </w:tcPr>
          <w:p w:rsidR="001624E4" w:rsidRPr="000D669F" w:rsidRDefault="000D669F" w:rsidP="000D669F">
            <w:pPr>
              <w:numPr>
                <w:ilvl w:val="0"/>
                <w:numId w:val="0"/>
              </w:numPr>
            </w:pPr>
            <w:r w:rsidRPr="000D669F">
              <w:lastRenderedPageBreak/>
              <w:t>MK</w:t>
            </w:r>
          </w:p>
        </w:tc>
        <w:tc>
          <w:tcPr>
            <w:tcW w:w="2340" w:type="dxa"/>
            <w:tcBorders>
              <w:top w:val="dotted" w:sz="6" w:space="0" w:color="auto"/>
              <w:left w:val="nil"/>
              <w:bottom w:val="dotted" w:sz="6" w:space="0" w:color="auto"/>
            </w:tcBorders>
          </w:tcPr>
          <w:p w:rsidR="001624E4" w:rsidRPr="000D669F" w:rsidRDefault="004A59EE" w:rsidP="000D669F">
            <w:pPr>
              <w:numPr>
                <w:ilvl w:val="0"/>
                <w:numId w:val="0"/>
              </w:numPr>
            </w:pPr>
            <w:r>
              <w:t>70,824,843.00</w:t>
            </w:r>
          </w:p>
        </w:tc>
        <w:tc>
          <w:tcPr>
            <w:tcW w:w="1351" w:type="dxa"/>
            <w:tcBorders>
              <w:top w:val="dotted" w:sz="6" w:space="0" w:color="auto"/>
              <w:left w:val="single" w:sz="6" w:space="0" w:color="auto"/>
              <w:bottom w:val="dotted" w:sz="6" w:space="0" w:color="auto"/>
              <w:right w:val="single" w:sz="4" w:space="0" w:color="auto"/>
            </w:tcBorders>
          </w:tcPr>
          <w:p w:rsidR="001624E4" w:rsidRPr="00091241" w:rsidRDefault="006B4859" w:rsidP="001624E4">
            <w:pPr>
              <w:rPr>
                <w:color w:val="FF0000"/>
              </w:rPr>
            </w:pPr>
            <w:r w:rsidRPr="006B4859">
              <w:rPr>
                <w:rFonts w:eastAsia="Calibri"/>
              </w:rPr>
              <w:t>N/A</w:t>
            </w:r>
          </w:p>
        </w:tc>
      </w:tr>
      <w:tr w:rsidR="006B4859" w:rsidRPr="00091241" w:rsidTr="006B4859">
        <w:tc>
          <w:tcPr>
            <w:tcW w:w="709" w:type="dxa"/>
            <w:tcBorders>
              <w:top w:val="dotted" w:sz="6" w:space="0" w:color="auto"/>
              <w:left w:val="single" w:sz="4" w:space="0" w:color="auto"/>
              <w:bottom w:val="dotted" w:sz="6" w:space="0" w:color="auto"/>
            </w:tcBorders>
          </w:tcPr>
          <w:p w:rsidR="006B4859" w:rsidRPr="00852F09" w:rsidRDefault="006B4859" w:rsidP="006B4859">
            <w:pPr>
              <w:numPr>
                <w:ilvl w:val="0"/>
                <w:numId w:val="0"/>
              </w:numPr>
            </w:pPr>
            <w:r>
              <w:lastRenderedPageBreak/>
              <w:t>3</w:t>
            </w:r>
            <w:r w:rsidRPr="00852F09">
              <w:t>.9</w:t>
            </w:r>
          </w:p>
        </w:tc>
        <w:tc>
          <w:tcPr>
            <w:tcW w:w="2418" w:type="dxa"/>
            <w:tcBorders>
              <w:top w:val="dotted" w:sz="6" w:space="0" w:color="auto"/>
              <w:left w:val="single" w:sz="4" w:space="0" w:color="auto"/>
              <w:bottom w:val="dotted" w:sz="6" w:space="0" w:color="auto"/>
            </w:tcBorders>
          </w:tcPr>
          <w:p w:rsidR="006B4859" w:rsidRPr="00091241" w:rsidRDefault="006B4859" w:rsidP="006B4859">
            <w:pPr>
              <w:numPr>
                <w:ilvl w:val="0"/>
                <w:numId w:val="0"/>
              </w:numPr>
            </w:pPr>
            <w:r>
              <w:t>EFG Global Construction</w:t>
            </w:r>
          </w:p>
        </w:tc>
        <w:tc>
          <w:tcPr>
            <w:tcW w:w="2520" w:type="dxa"/>
            <w:tcBorders>
              <w:top w:val="dotted" w:sz="6" w:space="0" w:color="auto"/>
              <w:left w:val="single" w:sz="6" w:space="0" w:color="auto"/>
              <w:bottom w:val="dotted" w:sz="6" w:space="0" w:color="auto"/>
              <w:right w:val="single" w:sz="6" w:space="0" w:color="auto"/>
            </w:tcBorders>
          </w:tcPr>
          <w:p w:rsidR="006B4859" w:rsidRPr="000D669F" w:rsidRDefault="006B4859" w:rsidP="006B4859">
            <w:pPr>
              <w:numPr>
                <w:ilvl w:val="0"/>
                <w:numId w:val="0"/>
              </w:numPr>
            </w:pPr>
            <w:r>
              <w:t>Rhodrick Salule</w:t>
            </w:r>
          </w:p>
        </w:tc>
        <w:tc>
          <w:tcPr>
            <w:tcW w:w="2521" w:type="dxa"/>
            <w:tcBorders>
              <w:top w:val="dotted" w:sz="6" w:space="0" w:color="auto"/>
              <w:left w:val="nil"/>
              <w:bottom w:val="dotted" w:sz="6" w:space="0" w:color="auto"/>
            </w:tcBorders>
          </w:tcPr>
          <w:p w:rsidR="006B4859" w:rsidRDefault="006B4859" w:rsidP="006B4859">
            <w:pPr>
              <w:numPr>
                <w:ilvl w:val="0"/>
                <w:numId w:val="0"/>
              </w:numPr>
            </w:pPr>
            <w:r>
              <w:t>P.O. Box 32194</w:t>
            </w:r>
          </w:p>
          <w:p w:rsidR="006B4859" w:rsidRPr="00E623CC" w:rsidRDefault="006B4859" w:rsidP="006B4859">
            <w:pPr>
              <w:numPr>
                <w:ilvl w:val="0"/>
                <w:numId w:val="0"/>
              </w:numPr>
            </w:pPr>
            <w:r>
              <w:t>Blantyre</w:t>
            </w:r>
          </w:p>
        </w:tc>
        <w:tc>
          <w:tcPr>
            <w:tcW w:w="1263" w:type="dxa"/>
            <w:tcBorders>
              <w:top w:val="dotted" w:sz="6" w:space="0" w:color="auto"/>
              <w:left w:val="single" w:sz="6" w:space="0" w:color="auto"/>
              <w:bottom w:val="dotted" w:sz="6" w:space="0" w:color="auto"/>
              <w:right w:val="single" w:sz="6" w:space="0" w:color="auto"/>
            </w:tcBorders>
          </w:tcPr>
          <w:p w:rsidR="006B4859" w:rsidRPr="000D669F" w:rsidRDefault="006B4859" w:rsidP="006B4859">
            <w:pPr>
              <w:numPr>
                <w:ilvl w:val="0"/>
                <w:numId w:val="0"/>
              </w:numPr>
            </w:pPr>
            <w:r w:rsidRPr="000D669F">
              <w:t>MK</w:t>
            </w:r>
          </w:p>
        </w:tc>
        <w:tc>
          <w:tcPr>
            <w:tcW w:w="2340" w:type="dxa"/>
            <w:tcBorders>
              <w:top w:val="dotted" w:sz="6" w:space="0" w:color="auto"/>
              <w:left w:val="nil"/>
              <w:bottom w:val="dotted" w:sz="6" w:space="0" w:color="auto"/>
            </w:tcBorders>
          </w:tcPr>
          <w:p w:rsidR="006B4859" w:rsidRPr="000D669F" w:rsidRDefault="006B4859" w:rsidP="006B4859">
            <w:pPr>
              <w:numPr>
                <w:ilvl w:val="0"/>
                <w:numId w:val="0"/>
              </w:numPr>
            </w:pPr>
            <w:r>
              <w:t>36,521,667.00</w:t>
            </w:r>
          </w:p>
        </w:tc>
        <w:tc>
          <w:tcPr>
            <w:tcW w:w="1351" w:type="dxa"/>
            <w:tcBorders>
              <w:top w:val="dotted" w:sz="6" w:space="0" w:color="auto"/>
              <w:left w:val="single" w:sz="6" w:space="0" w:color="auto"/>
              <w:bottom w:val="dotted" w:sz="6" w:space="0" w:color="auto"/>
              <w:right w:val="single" w:sz="4" w:space="0" w:color="auto"/>
            </w:tcBorders>
          </w:tcPr>
          <w:p w:rsidR="006B4859" w:rsidRDefault="006B4859" w:rsidP="006B4859">
            <w:r w:rsidRPr="00BB40F4">
              <w:rPr>
                <w:rFonts w:eastAsia="Calibri"/>
              </w:rPr>
              <w:t>N/A</w:t>
            </w:r>
          </w:p>
        </w:tc>
      </w:tr>
      <w:tr w:rsidR="006B4859" w:rsidRPr="00091241" w:rsidTr="006B4859">
        <w:tc>
          <w:tcPr>
            <w:tcW w:w="709" w:type="dxa"/>
            <w:tcBorders>
              <w:top w:val="dotted" w:sz="6" w:space="0" w:color="auto"/>
              <w:left w:val="single" w:sz="4" w:space="0" w:color="auto"/>
              <w:bottom w:val="dotted" w:sz="6" w:space="0" w:color="auto"/>
            </w:tcBorders>
          </w:tcPr>
          <w:p w:rsidR="006B4859" w:rsidRPr="00852F09" w:rsidRDefault="006B4859" w:rsidP="006B4859">
            <w:pPr>
              <w:numPr>
                <w:ilvl w:val="0"/>
                <w:numId w:val="0"/>
              </w:numPr>
            </w:pPr>
            <w:r>
              <w:t>3</w:t>
            </w:r>
            <w:r w:rsidRPr="00852F09">
              <w:t>.10</w:t>
            </w:r>
          </w:p>
        </w:tc>
        <w:tc>
          <w:tcPr>
            <w:tcW w:w="2418" w:type="dxa"/>
            <w:tcBorders>
              <w:top w:val="dotted" w:sz="6" w:space="0" w:color="auto"/>
              <w:left w:val="single" w:sz="4" w:space="0" w:color="auto"/>
              <w:bottom w:val="dotted" w:sz="6" w:space="0" w:color="auto"/>
            </w:tcBorders>
          </w:tcPr>
          <w:p w:rsidR="006B4859" w:rsidRPr="000D669F" w:rsidRDefault="006B4859" w:rsidP="006B4859">
            <w:pPr>
              <w:numPr>
                <w:ilvl w:val="0"/>
                <w:numId w:val="0"/>
              </w:numPr>
            </w:pPr>
            <w:r>
              <w:t>Shimmering Towers Construction</w:t>
            </w:r>
          </w:p>
        </w:tc>
        <w:tc>
          <w:tcPr>
            <w:tcW w:w="2520" w:type="dxa"/>
            <w:tcBorders>
              <w:top w:val="dotted" w:sz="6" w:space="0" w:color="auto"/>
              <w:left w:val="single" w:sz="6" w:space="0" w:color="auto"/>
              <w:bottom w:val="dotted" w:sz="6" w:space="0" w:color="auto"/>
              <w:right w:val="single" w:sz="6" w:space="0" w:color="auto"/>
            </w:tcBorders>
          </w:tcPr>
          <w:p w:rsidR="006B4859" w:rsidRPr="000D669F" w:rsidRDefault="006B4859" w:rsidP="006B4859">
            <w:pPr>
              <w:numPr>
                <w:ilvl w:val="0"/>
                <w:numId w:val="0"/>
              </w:numPr>
            </w:pPr>
            <w:r>
              <w:t>Owings Sammeer Chawanda</w:t>
            </w:r>
          </w:p>
        </w:tc>
        <w:tc>
          <w:tcPr>
            <w:tcW w:w="2521" w:type="dxa"/>
            <w:tcBorders>
              <w:top w:val="dotted" w:sz="6" w:space="0" w:color="auto"/>
              <w:left w:val="nil"/>
              <w:bottom w:val="dotted" w:sz="6" w:space="0" w:color="auto"/>
            </w:tcBorders>
          </w:tcPr>
          <w:p w:rsidR="006B4859" w:rsidRPr="000D669F" w:rsidRDefault="006B4859" w:rsidP="006B4859">
            <w:pPr>
              <w:numPr>
                <w:ilvl w:val="0"/>
                <w:numId w:val="0"/>
              </w:numPr>
            </w:pPr>
            <w:r>
              <w:t>P.O. Box 668, Blantyre</w:t>
            </w:r>
          </w:p>
        </w:tc>
        <w:tc>
          <w:tcPr>
            <w:tcW w:w="1263" w:type="dxa"/>
            <w:tcBorders>
              <w:top w:val="dotted" w:sz="6" w:space="0" w:color="auto"/>
              <w:left w:val="single" w:sz="6" w:space="0" w:color="auto"/>
              <w:bottom w:val="dotted" w:sz="6" w:space="0" w:color="auto"/>
              <w:right w:val="single" w:sz="6" w:space="0" w:color="auto"/>
            </w:tcBorders>
          </w:tcPr>
          <w:p w:rsidR="006B4859" w:rsidRPr="000D669F" w:rsidRDefault="006B4859" w:rsidP="006B4859">
            <w:pPr>
              <w:numPr>
                <w:ilvl w:val="0"/>
                <w:numId w:val="0"/>
              </w:numPr>
            </w:pPr>
            <w:r w:rsidRPr="000D669F">
              <w:t>MK</w:t>
            </w:r>
          </w:p>
        </w:tc>
        <w:tc>
          <w:tcPr>
            <w:tcW w:w="2340" w:type="dxa"/>
            <w:tcBorders>
              <w:top w:val="dotted" w:sz="6" w:space="0" w:color="auto"/>
              <w:left w:val="nil"/>
              <w:bottom w:val="dotted" w:sz="6" w:space="0" w:color="auto"/>
            </w:tcBorders>
          </w:tcPr>
          <w:p w:rsidR="006B4859" w:rsidRPr="000D669F" w:rsidRDefault="006B4859" w:rsidP="006B4859">
            <w:pPr>
              <w:numPr>
                <w:ilvl w:val="0"/>
                <w:numId w:val="0"/>
              </w:numPr>
            </w:pPr>
            <w:r>
              <w:t>57,024,949.20</w:t>
            </w:r>
          </w:p>
        </w:tc>
        <w:tc>
          <w:tcPr>
            <w:tcW w:w="1351" w:type="dxa"/>
            <w:tcBorders>
              <w:top w:val="dotted" w:sz="6" w:space="0" w:color="auto"/>
              <w:left w:val="single" w:sz="6" w:space="0" w:color="auto"/>
              <w:bottom w:val="dotted" w:sz="6" w:space="0" w:color="auto"/>
              <w:right w:val="single" w:sz="4" w:space="0" w:color="auto"/>
            </w:tcBorders>
          </w:tcPr>
          <w:p w:rsidR="006B4859" w:rsidRDefault="006B4859" w:rsidP="006B4859">
            <w:r w:rsidRPr="00BB40F4">
              <w:rPr>
                <w:rFonts w:eastAsia="Calibri"/>
              </w:rPr>
              <w:t>N/A</w:t>
            </w:r>
          </w:p>
        </w:tc>
      </w:tr>
      <w:tr w:rsidR="006B4859" w:rsidRPr="00091241" w:rsidTr="006B4859">
        <w:tc>
          <w:tcPr>
            <w:tcW w:w="709" w:type="dxa"/>
            <w:tcBorders>
              <w:top w:val="dotted" w:sz="6" w:space="0" w:color="auto"/>
              <w:left w:val="single" w:sz="4" w:space="0" w:color="auto"/>
              <w:bottom w:val="dotted" w:sz="6" w:space="0" w:color="auto"/>
            </w:tcBorders>
          </w:tcPr>
          <w:p w:rsidR="006B4859" w:rsidRPr="00F06CD9" w:rsidRDefault="006B4859" w:rsidP="006B4859">
            <w:pPr>
              <w:numPr>
                <w:ilvl w:val="0"/>
                <w:numId w:val="0"/>
              </w:numPr>
            </w:pPr>
            <w:r>
              <w:t>3.11</w:t>
            </w:r>
          </w:p>
        </w:tc>
        <w:tc>
          <w:tcPr>
            <w:tcW w:w="2418" w:type="dxa"/>
            <w:tcBorders>
              <w:top w:val="dotted" w:sz="6" w:space="0" w:color="auto"/>
              <w:left w:val="single" w:sz="4" w:space="0" w:color="auto"/>
              <w:bottom w:val="dotted" w:sz="6" w:space="0" w:color="auto"/>
            </w:tcBorders>
          </w:tcPr>
          <w:p w:rsidR="006B4859" w:rsidRPr="00B97233" w:rsidRDefault="006B4859" w:rsidP="006B4859">
            <w:pPr>
              <w:numPr>
                <w:ilvl w:val="0"/>
                <w:numId w:val="0"/>
              </w:numPr>
            </w:pPr>
            <w:r>
              <w:t>Atuweni Construction Company</w:t>
            </w:r>
          </w:p>
        </w:tc>
        <w:tc>
          <w:tcPr>
            <w:tcW w:w="2520" w:type="dxa"/>
            <w:tcBorders>
              <w:top w:val="dotted" w:sz="6" w:space="0" w:color="auto"/>
              <w:left w:val="single" w:sz="6" w:space="0" w:color="auto"/>
              <w:bottom w:val="dotted" w:sz="6" w:space="0" w:color="auto"/>
              <w:right w:val="single" w:sz="6" w:space="0" w:color="auto"/>
            </w:tcBorders>
          </w:tcPr>
          <w:p w:rsidR="006B4859" w:rsidRPr="00B97233" w:rsidRDefault="006B4859" w:rsidP="006B4859">
            <w:pPr>
              <w:numPr>
                <w:ilvl w:val="0"/>
                <w:numId w:val="0"/>
              </w:numPr>
            </w:pPr>
            <w:r>
              <w:t>Rodric Bamusi</w:t>
            </w:r>
          </w:p>
        </w:tc>
        <w:tc>
          <w:tcPr>
            <w:tcW w:w="2521" w:type="dxa"/>
            <w:tcBorders>
              <w:top w:val="dotted" w:sz="6" w:space="0" w:color="auto"/>
              <w:left w:val="nil"/>
              <w:bottom w:val="dotted" w:sz="6" w:space="0" w:color="auto"/>
            </w:tcBorders>
          </w:tcPr>
          <w:p w:rsidR="006B4859" w:rsidRPr="00B97233" w:rsidRDefault="006B4859" w:rsidP="006B4859">
            <w:pPr>
              <w:numPr>
                <w:ilvl w:val="0"/>
                <w:numId w:val="0"/>
              </w:numPr>
            </w:pPr>
            <w:r>
              <w:t>P.O. Box 5157, Limbe</w:t>
            </w:r>
          </w:p>
        </w:tc>
        <w:tc>
          <w:tcPr>
            <w:tcW w:w="1263" w:type="dxa"/>
            <w:tcBorders>
              <w:top w:val="dotted" w:sz="6" w:space="0" w:color="auto"/>
              <w:left w:val="single" w:sz="6" w:space="0" w:color="auto"/>
              <w:bottom w:val="dotted" w:sz="6" w:space="0" w:color="auto"/>
              <w:right w:val="single" w:sz="6" w:space="0" w:color="auto"/>
            </w:tcBorders>
          </w:tcPr>
          <w:p w:rsidR="006B4859" w:rsidRPr="00B97233" w:rsidRDefault="006B4859" w:rsidP="006B4859">
            <w:pPr>
              <w:numPr>
                <w:ilvl w:val="0"/>
                <w:numId w:val="0"/>
              </w:numPr>
            </w:pPr>
            <w:r>
              <w:t>MK</w:t>
            </w:r>
          </w:p>
        </w:tc>
        <w:tc>
          <w:tcPr>
            <w:tcW w:w="2340" w:type="dxa"/>
            <w:tcBorders>
              <w:top w:val="dotted" w:sz="6" w:space="0" w:color="auto"/>
              <w:left w:val="nil"/>
              <w:bottom w:val="dotted" w:sz="6" w:space="0" w:color="auto"/>
            </w:tcBorders>
          </w:tcPr>
          <w:p w:rsidR="006B4859" w:rsidRPr="00B97233" w:rsidRDefault="006B4859" w:rsidP="006B4859">
            <w:pPr>
              <w:numPr>
                <w:ilvl w:val="0"/>
                <w:numId w:val="0"/>
              </w:numPr>
            </w:pPr>
            <w:r>
              <w:t>57,203,591.21</w:t>
            </w:r>
          </w:p>
        </w:tc>
        <w:tc>
          <w:tcPr>
            <w:tcW w:w="1351" w:type="dxa"/>
            <w:tcBorders>
              <w:top w:val="dotted" w:sz="6" w:space="0" w:color="auto"/>
              <w:left w:val="single" w:sz="6" w:space="0" w:color="auto"/>
              <w:bottom w:val="dotted" w:sz="6" w:space="0" w:color="auto"/>
              <w:right w:val="single" w:sz="4" w:space="0" w:color="auto"/>
            </w:tcBorders>
          </w:tcPr>
          <w:p w:rsidR="006B4859" w:rsidRDefault="006B4859" w:rsidP="006B4859">
            <w:r w:rsidRPr="00BB40F4">
              <w:rPr>
                <w:rFonts w:eastAsia="Calibri"/>
              </w:rPr>
              <w:t>N/A</w:t>
            </w:r>
          </w:p>
        </w:tc>
      </w:tr>
      <w:tr w:rsidR="006B4859" w:rsidRPr="00091241" w:rsidTr="006B4859">
        <w:tc>
          <w:tcPr>
            <w:tcW w:w="709" w:type="dxa"/>
            <w:tcBorders>
              <w:top w:val="dotted" w:sz="6" w:space="0" w:color="auto"/>
              <w:left w:val="single" w:sz="4" w:space="0" w:color="auto"/>
              <w:bottom w:val="dotted" w:sz="6" w:space="0" w:color="auto"/>
            </w:tcBorders>
          </w:tcPr>
          <w:p w:rsidR="006B4859" w:rsidRPr="00F06CD9" w:rsidRDefault="006B4859" w:rsidP="006B4859">
            <w:pPr>
              <w:numPr>
                <w:ilvl w:val="0"/>
                <w:numId w:val="0"/>
              </w:numPr>
            </w:pPr>
            <w:r>
              <w:t>3.12</w:t>
            </w:r>
          </w:p>
        </w:tc>
        <w:tc>
          <w:tcPr>
            <w:tcW w:w="2418" w:type="dxa"/>
            <w:tcBorders>
              <w:top w:val="dotted" w:sz="6" w:space="0" w:color="auto"/>
              <w:left w:val="single" w:sz="4" w:space="0" w:color="auto"/>
              <w:bottom w:val="dotted" w:sz="6" w:space="0" w:color="auto"/>
            </w:tcBorders>
          </w:tcPr>
          <w:p w:rsidR="006B4859" w:rsidRPr="00B97233" w:rsidRDefault="006B4859" w:rsidP="006B4859">
            <w:pPr>
              <w:numPr>
                <w:ilvl w:val="0"/>
                <w:numId w:val="0"/>
              </w:numPr>
            </w:pPr>
            <w:r>
              <w:t>Maoni Building &amp; Civil Constructors</w:t>
            </w:r>
          </w:p>
        </w:tc>
        <w:tc>
          <w:tcPr>
            <w:tcW w:w="2520" w:type="dxa"/>
            <w:tcBorders>
              <w:top w:val="dotted" w:sz="6" w:space="0" w:color="auto"/>
              <w:left w:val="single" w:sz="6" w:space="0" w:color="auto"/>
              <w:bottom w:val="dotted" w:sz="6" w:space="0" w:color="auto"/>
              <w:right w:val="single" w:sz="6" w:space="0" w:color="auto"/>
            </w:tcBorders>
          </w:tcPr>
          <w:p w:rsidR="006B4859" w:rsidRPr="00B97233" w:rsidRDefault="006B4859" w:rsidP="006B4859">
            <w:pPr>
              <w:numPr>
                <w:ilvl w:val="0"/>
                <w:numId w:val="0"/>
              </w:numPr>
            </w:pPr>
            <w:r>
              <w:t>Vivien Chiocha</w:t>
            </w:r>
          </w:p>
        </w:tc>
        <w:tc>
          <w:tcPr>
            <w:tcW w:w="2521" w:type="dxa"/>
            <w:tcBorders>
              <w:top w:val="dotted" w:sz="6" w:space="0" w:color="auto"/>
              <w:left w:val="nil"/>
              <w:bottom w:val="dotted" w:sz="6" w:space="0" w:color="auto"/>
            </w:tcBorders>
          </w:tcPr>
          <w:p w:rsidR="006B4859" w:rsidRPr="00B97233" w:rsidRDefault="006B4859" w:rsidP="006B4859">
            <w:pPr>
              <w:numPr>
                <w:ilvl w:val="0"/>
                <w:numId w:val="0"/>
              </w:numPr>
            </w:pPr>
            <w:r>
              <w:t>P.O. Box 30987, Blantyre</w:t>
            </w:r>
          </w:p>
        </w:tc>
        <w:tc>
          <w:tcPr>
            <w:tcW w:w="1263" w:type="dxa"/>
            <w:tcBorders>
              <w:top w:val="dotted" w:sz="6" w:space="0" w:color="auto"/>
              <w:left w:val="single" w:sz="6" w:space="0" w:color="auto"/>
              <w:bottom w:val="dotted" w:sz="6" w:space="0" w:color="auto"/>
              <w:right w:val="single" w:sz="6" w:space="0" w:color="auto"/>
            </w:tcBorders>
          </w:tcPr>
          <w:p w:rsidR="006B4859" w:rsidRPr="00B97233" w:rsidRDefault="006B4859" w:rsidP="006B4859">
            <w:pPr>
              <w:numPr>
                <w:ilvl w:val="0"/>
                <w:numId w:val="0"/>
              </w:numPr>
            </w:pPr>
            <w:r>
              <w:t>MK</w:t>
            </w:r>
          </w:p>
        </w:tc>
        <w:tc>
          <w:tcPr>
            <w:tcW w:w="2340" w:type="dxa"/>
            <w:tcBorders>
              <w:top w:val="dotted" w:sz="6" w:space="0" w:color="auto"/>
              <w:left w:val="nil"/>
              <w:bottom w:val="dotted" w:sz="6" w:space="0" w:color="auto"/>
            </w:tcBorders>
          </w:tcPr>
          <w:p w:rsidR="006B4859" w:rsidRPr="00B97233" w:rsidRDefault="006B4859" w:rsidP="006B4859">
            <w:pPr>
              <w:numPr>
                <w:ilvl w:val="0"/>
                <w:numId w:val="0"/>
              </w:numPr>
            </w:pPr>
            <w:r>
              <w:t>81,057,124.81</w:t>
            </w:r>
          </w:p>
        </w:tc>
        <w:tc>
          <w:tcPr>
            <w:tcW w:w="1351" w:type="dxa"/>
            <w:tcBorders>
              <w:top w:val="dotted" w:sz="6" w:space="0" w:color="auto"/>
              <w:left w:val="single" w:sz="6" w:space="0" w:color="auto"/>
              <w:bottom w:val="dotted" w:sz="6" w:space="0" w:color="auto"/>
              <w:right w:val="single" w:sz="4" w:space="0" w:color="auto"/>
            </w:tcBorders>
          </w:tcPr>
          <w:p w:rsidR="006B4859" w:rsidRDefault="006B4859" w:rsidP="006B4859">
            <w:r w:rsidRPr="00BB40F4">
              <w:rPr>
                <w:rFonts w:eastAsia="Calibri"/>
              </w:rPr>
              <w:t>N/A</w:t>
            </w:r>
          </w:p>
        </w:tc>
      </w:tr>
      <w:tr w:rsidR="006B4859" w:rsidRPr="00091241" w:rsidTr="006B4859">
        <w:tc>
          <w:tcPr>
            <w:tcW w:w="709" w:type="dxa"/>
            <w:tcBorders>
              <w:top w:val="dotted" w:sz="6" w:space="0" w:color="auto"/>
              <w:left w:val="single" w:sz="4" w:space="0" w:color="auto"/>
              <w:bottom w:val="dotted" w:sz="6" w:space="0" w:color="auto"/>
            </w:tcBorders>
          </w:tcPr>
          <w:p w:rsidR="006B4859" w:rsidRPr="00F06CD9" w:rsidRDefault="006B4859" w:rsidP="006B4859">
            <w:pPr>
              <w:numPr>
                <w:ilvl w:val="0"/>
                <w:numId w:val="0"/>
              </w:numPr>
            </w:pPr>
            <w:r>
              <w:t>3.13</w:t>
            </w:r>
          </w:p>
        </w:tc>
        <w:tc>
          <w:tcPr>
            <w:tcW w:w="2418" w:type="dxa"/>
            <w:tcBorders>
              <w:top w:val="dotted" w:sz="6" w:space="0" w:color="auto"/>
              <w:left w:val="single" w:sz="4" w:space="0" w:color="auto"/>
              <w:bottom w:val="dotted" w:sz="6" w:space="0" w:color="auto"/>
            </w:tcBorders>
          </w:tcPr>
          <w:p w:rsidR="006B4859" w:rsidRPr="00B97233" w:rsidRDefault="006B4859" w:rsidP="006B4859">
            <w:pPr>
              <w:numPr>
                <w:ilvl w:val="0"/>
                <w:numId w:val="0"/>
              </w:numPr>
            </w:pPr>
            <w:r>
              <w:t>SCOTTBURG</w:t>
            </w:r>
          </w:p>
        </w:tc>
        <w:tc>
          <w:tcPr>
            <w:tcW w:w="2520" w:type="dxa"/>
            <w:tcBorders>
              <w:top w:val="dotted" w:sz="6" w:space="0" w:color="auto"/>
              <w:left w:val="single" w:sz="6" w:space="0" w:color="auto"/>
              <w:bottom w:val="dotted" w:sz="6" w:space="0" w:color="auto"/>
              <w:right w:val="single" w:sz="6" w:space="0" w:color="auto"/>
            </w:tcBorders>
          </w:tcPr>
          <w:p w:rsidR="006B4859" w:rsidRPr="00B97233" w:rsidRDefault="006B4859" w:rsidP="006B4859">
            <w:pPr>
              <w:numPr>
                <w:ilvl w:val="0"/>
                <w:numId w:val="0"/>
              </w:numPr>
            </w:pPr>
            <w:r>
              <w:t>Chikondi Sandram</w:t>
            </w:r>
          </w:p>
        </w:tc>
        <w:tc>
          <w:tcPr>
            <w:tcW w:w="2521" w:type="dxa"/>
            <w:tcBorders>
              <w:top w:val="dotted" w:sz="6" w:space="0" w:color="auto"/>
              <w:left w:val="nil"/>
              <w:bottom w:val="dotted" w:sz="6" w:space="0" w:color="auto"/>
            </w:tcBorders>
          </w:tcPr>
          <w:p w:rsidR="006B4859" w:rsidRPr="00B97233" w:rsidRDefault="006B4859" w:rsidP="006B4859">
            <w:pPr>
              <w:numPr>
                <w:ilvl w:val="0"/>
                <w:numId w:val="0"/>
              </w:numPr>
            </w:pPr>
            <w:r>
              <w:t>P.O. Box 30987, Blantyre</w:t>
            </w:r>
          </w:p>
        </w:tc>
        <w:tc>
          <w:tcPr>
            <w:tcW w:w="1263" w:type="dxa"/>
            <w:tcBorders>
              <w:top w:val="dotted" w:sz="6" w:space="0" w:color="auto"/>
              <w:left w:val="single" w:sz="6" w:space="0" w:color="auto"/>
              <w:bottom w:val="dotted" w:sz="6" w:space="0" w:color="auto"/>
              <w:right w:val="single" w:sz="6" w:space="0" w:color="auto"/>
            </w:tcBorders>
          </w:tcPr>
          <w:p w:rsidR="006B4859" w:rsidRPr="00B97233" w:rsidRDefault="006B4859" w:rsidP="006B4859">
            <w:pPr>
              <w:numPr>
                <w:ilvl w:val="0"/>
                <w:numId w:val="0"/>
              </w:numPr>
            </w:pPr>
            <w:r>
              <w:t>MK</w:t>
            </w:r>
          </w:p>
        </w:tc>
        <w:tc>
          <w:tcPr>
            <w:tcW w:w="2340" w:type="dxa"/>
            <w:tcBorders>
              <w:top w:val="dotted" w:sz="6" w:space="0" w:color="auto"/>
              <w:left w:val="nil"/>
              <w:bottom w:val="dotted" w:sz="6" w:space="0" w:color="auto"/>
            </w:tcBorders>
          </w:tcPr>
          <w:p w:rsidR="006B4859" w:rsidRPr="00B97233" w:rsidRDefault="006B4859" w:rsidP="006B4859">
            <w:pPr>
              <w:numPr>
                <w:ilvl w:val="0"/>
                <w:numId w:val="0"/>
              </w:numPr>
            </w:pPr>
            <w:r>
              <w:t>67,814,861.58</w:t>
            </w:r>
          </w:p>
        </w:tc>
        <w:tc>
          <w:tcPr>
            <w:tcW w:w="1351" w:type="dxa"/>
            <w:tcBorders>
              <w:top w:val="dotted" w:sz="6" w:space="0" w:color="auto"/>
              <w:left w:val="single" w:sz="6" w:space="0" w:color="auto"/>
              <w:bottom w:val="dotted" w:sz="6" w:space="0" w:color="auto"/>
              <w:right w:val="single" w:sz="4" w:space="0" w:color="auto"/>
            </w:tcBorders>
          </w:tcPr>
          <w:p w:rsidR="006B4859" w:rsidRDefault="006B4859" w:rsidP="006B4859">
            <w:r w:rsidRPr="00BB40F4">
              <w:rPr>
                <w:rFonts w:eastAsia="Calibri"/>
              </w:rPr>
              <w:t>N/A</w:t>
            </w:r>
          </w:p>
        </w:tc>
      </w:tr>
      <w:tr w:rsidR="006B4859" w:rsidRPr="00091241" w:rsidTr="006B4859">
        <w:tc>
          <w:tcPr>
            <w:tcW w:w="709" w:type="dxa"/>
            <w:tcBorders>
              <w:top w:val="dotted" w:sz="6" w:space="0" w:color="auto"/>
              <w:left w:val="single" w:sz="4" w:space="0" w:color="auto"/>
              <w:bottom w:val="dotted" w:sz="6" w:space="0" w:color="auto"/>
            </w:tcBorders>
          </w:tcPr>
          <w:p w:rsidR="006B4859" w:rsidRPr="00F06CD9" w:rsidRDefault="006B4859" w:rsidP="006B4859">
            <w:pPr>
              <w:numPr>
                <w:ilvl w:val="0"/>
                <w:numId w:val="0"/>
              </w:numPr>
            </w:pPr>
            <w:r>
              <w:t>3.14</w:t>
            </w:r>
          </w:p>
        </w:tc>
        <w:tc>
          <w:tcPr>
            <w:tcW w:w="2418" w:type="dxa"/>
            <w:tcBorders>
              <w:top w:val="dotted" w:sz="6" w:space="0" w:color="auto"/>
              <w:left w:val="single" w:sz="4" w:space="0" w:color="auto"/>
              <w:bottom w:val="dotted" w:sz="6" w:space="0" w:color="auto"/>
            </w:tcBorders>
          </w:tcPr>
          <w:p w:rsidR="006B4859" w:rsidRPr="00B97233" w:rsidRDefault="006B4859" w:rsidP="006B4859">
            <w:pPr>
              <w:numPr>
                <w:ilvl w:val="0"/>
                <w:numId w:val="0"/>
              </w:numPr>
            </w:pPr>
            <w:r>
              <w:t>Majeza Civil Engineering Co.</w:t>
            </w:r>
          </w:p>
        </w:tc>
        <w:tc>
          <w:tcPr>
            <w:tcW w:w="2520" w:type="dxa"/>
            <w:tcBorders>
              <w:top w:val="dotted" w:sz="6" w:space="0" w:color="auto"/>
              <w:left w:val="single" w:sz="6" w:space="0" w:color="auto"/>
              <w:bottom w:val="dotted" w:sz="6" w:space="0" w:color="auto"/>
              <w:right w:val="single" w:sz="6" w:space="0" w:color="auto"/>
            </w:tcBorders>
          </w:tcPr>
          <w:p w:rsidR="006B4859" w:rsidRPr="00B97233" w:rsidRDefault="006B4859" w:rsidP="006B4859">
            <w:pPr>
              <w:numPr>
                <w:ilvl w:val="0"/>
                <w:numId w:val="0"/>
              </w:numPr>
            </w:pPr>
            <w:r>
              <w:t>Mathews M. Diverson</w:t>
            </w:r>
          </w:p>
        </w:tc>
        <w:tc>
          <w:tcPr>
            <w:tcW w:w="2521" w:type="dxa"/>
            <w:tcBorders>
              <w:top w:val="dotted" w:sz="6" w:space="0" w:color="auto"/>
              <w:left w:val="nil"/>
              <w:bottom w:val="dotted" w:sz="6" w:space="0" w:color="auto"/>
            </w:tcBorders>
          </w:tcPr>
          <w:p w:rsidR="006B4859" w:rsidRPr="00B97233" w:rsidRDefault="006B4859" w:rsidP="006B4859">
            <w:pPr>
              <w:numPr>
                <w:ilvl w:val="0"/>
                <w:numId w:val="0"/>
              </w:numPr>
            </w:pPr>
            <w:r>
              <w:t>P.O. Box 160, Ntcheu</w:t>
            </w:r>
          </w:p>
        </w:tc>
        <w:tc>
          <w:tcPr>
            <w:tcW w:w="1263" w:type="dxa"/>
            <w:tcBorders>
              <w:top w:val="dotted" w:sz="6" w:space="0" w:color="auto"/>
              <w:left w:val="single" w:sz="6" w:space="0" w:color="auto"/>
              <w:bottom w:val="dotted" w:sz="6" w:space="0" w:color="auto"/>
              <w:right w:val="single" w:sz="6" w:space="0" w:color="auto"/>
            </w:tcBorders>
          </w:tcPr>
          <w:p w:rsidR="006B4859" w:rsidRPr="00B97233" w:rsidRDefault="006B4859" w:rsidP="006B4859">
            <w:pPr>
              <w:numPr>
                <w:ilvl w:val="0"/>
                <w:numId w:val="0"/>
              </w:numPr>
            </w:pPr>
            <w:r>
              <w:t>MK</w:t>
            </w:r>
          </w:p>
        </w:tc>
        <w:tc>
          <w:tcPr>
            <w:tcW w:w="2340" w:type="dxa"/>
            <w:tcBorders>
              <w:top w:val="dotted" w:sz="6" w:space="0" w:color="auto"/>
              <w:left w:val="nil"/>
              <w:bottom w:val="dotted" w:sz="6" w:space="0" w:color="auto"/>
            </w:tcBorders>
          </w:tcPr>
          <w:p w:rsidR="006B4859" w:rsidRPr="00B97233" w:rsidRDefault="006B4859" w:rsidP="006B4859">
            <w:pPr>
              <w:numPr>
                <w:ilvl w:val="0"/>
                <w:numId w:val="0"/>
              </w:numPr>
            </w:pPr>
            <w:r>
              <w:t>56,038,027.19</w:t>
            </w:r>
          </w:p>
        </w:tc>
        <w:tc>
          <w:tcPr>
            <w:tcW w:w="1351" w:type="dxa"/>
            <w:tcBorders>
              <w:top w:val="dotted" w:sz="6" w:space="0" w:color="auto"/>
              <w:left w:val="single" w:sz="6" w:space="0" w:color="auto"/>
              <w:bottom w:val="dotted" w:sz="6" w:space="0" w:color="auto"/>
              <w:right w:val="single" w:sz="4" w:space="0" w:color="auto"/>
            </w:tcBorders>
          </w:tcPr>
          <w:p w:rsidR="006B4859" w:rsidRDefault="006B4859" w:rsidP="006B4859">
            <w:r w:rsidRPr="00BB40F4">
              <w:rPr>
                <w:rFonts w:eastAsia="Calibri"/>
              </w:rPr>
              <w:t>N/A</w:t>
            </w:r>
          </w:p>
        </w:tc>
      </w:tr>
      <w:tr w:rsidR="006B4859" w:rsidRPr="00091241" w:rsidTr="006B4859">
        <w:tc>
          <w:tcPr>
            <w:tcW w:w="709" w:type="dxa"/>
            <w:tcBorders>
              <w:top w:val="dotted" w:sz="6" w:space="0" w:color="auto"/>
              <w:left w:val="single" w:sz="4" w:space="0" w:color="auto"/>
              <w:bottom w:val="dotted" w:sz="6" w:space="0" w:color="auto"/>
            </w:tcBorders>
          </w:tcPr>
          <w:p w:rsidR="006B4859" w:rsidRPr="00F06CD9" w:rsidRDefault="006B4859" w:rsidP="006B4859">
            <w:pPr>
              <w:numPr>
                <w:ilvl w:val="0"/>
                <w:numId w:val="0"/>
              </w:numPr>
            </w:pPr>
            <w:r>
              <w:t>3</w:t>
            </w:r>
            <w:r w:rsidRPr="00F06CD9">
              <w:t>.15</w:t>
            </w:r>
          </w:p>
        </w:tc>
        <w:tc>
          <w:tcPr>
            <w:tcW w:w="2418" w:type="dxa"/>
            <w:tcBorders>
              <w:top w:val="dotted" w:sz="6" w:space="0" w:color="auto"/>
              <w:left w:val="single" w:sz="4" w:space="0" w:color="auto"/>
              <w:bottom w:val="dotted" w:sz="6" w:space="0" w:color="auto"/>
            </w:tcBorders>
          </w:tcPr>
          <w:p w:rsidR="006B4859" w:rsidRPr="00B97233" w:rsidRDefault="006B4859" w:rsidP="006B4859">
            <w:pPr>
              <w:numPr>
                <w:ilvl w:val="0"/>
                <w:numId w:val="0"/>
              </w:numPr>
            </w:pPr>
            <w:r>
              <w:t xml:space="preserve">M.Valentine Construction </w:t>
            </w:r>
          </w:p>
        </w:tc>
        <w:tc>
          <w:tcPr>
            <w:tcW w:w="2520" w:type="dxa"/>
            <w:tcBorders>
              <w:top w:val="dotted" w:sz="6" w:space="0" w:color="auto"/>
              <w:left w:val="single" w:sz="6" w:space="0" w:color="auto"/>
              <w:bottom w:val="dotted" w:sz="6" w:space="0" w:color="auto"/>
              <w:right w:val="single" w:sz="6" w:space="0" w:color="auto"/>
            </w:tcBorders>
          </w:tcPr>
          <w:p w:rsidR="006B4859" w:rsidRPr="00B97233" w:rsidRDefault="006B4859" w:rsidP="006B4859">
            <w:pPr>
              <w:numPr>
                <w:ilvl w:val="0"/>
                <w:numId w:val="0"/>
              </w:numPr>
            </w:pPr>
            <w:r>
              <w:t>J.J.A. Mapemba</w:t>
            </w:r>
          </w:p>
        </w:tc>
        <w:tc>
          <w:tcPr>
            <w:tcW w:w="2521" w:type="dxa"/>
            <w:tcBorders>
              <w:top w:val="dotted" w:sz="6" w:space="0" w:color="auto"/>
              <w:left w:val="nil"/>
              <w:bottom w:val="dotted" w:sz="6" w:space="0" w:color="auto"/>
            </w:tcBorders>
          </w:tcPr>
          <w:p w:rsidR="006B4859" w:rsidRPr="00B97233" w:rsidRDefault="006B4859" w:rsidP="006B4859">
            <w:pPr>
              <w:numPr>
                <w:ilvl w:val="0"/>
                <w:numId w:val="0"/>
              </w:numPr>
            </w:pPr>
            <w:r>
              <w:t>P.O. Box 2843</w:t>
            </w:r>
            <w:r w:rsidRPr="00B97233">
              <w:t>, Blantyre</w:t>
            </w:r>
          </w:p>
        </w:tc>
        <w:tc>
          <w:tcPr>
            <w:tcW w:w="1263" w:type="dxa"/>
            <w:tcBorders>
              <w:top w:val="dotted" w:sz="6" w:space="0" w:color="auto"/>
              <w:left w:val="single" w:sz="6" w:space="0" w:color="auto"/>
              <w:bottom w:val="dotted" w:sz="6" w:space="0" w:color="auto"/>
              <w:right w:val="single" w:sz="6" w:space="0" w:color="auto"/>
            </w:tcBorders>
          </w:tcPr>
          <w:p w:rsidR="006B4859" w:rsidRPr="00B97233" w:rsidRDefault="006B4859" w:rsidP="006B4859">
            <w:pPr>
              <w:numPr>
                <w:ilvl w:val="0"/>
                <w:numId w:val="0"/>
              </w:numPr>
            </w:pPr>
            <w:r w:rsidRPr="00B97233">
              <w:t>MK</w:t>
            </w:r>
          </w:p>
        </w:tc>
        <w:tc>
          <w:tcPr>
            <w:tcW w:w="2340" w:type="dxa"/>
            <w:tcBorders>
              <w:top w:val="dotted" w:sz="6" w:space="0" w:color="auto"/>
              <w:left w:val="nil"/>
              <w:bottom w:val="dotted" w:sz="6" w:space="0" w:color="auto"/>
            </w:tcBorders>
          </w:tcPr>
          <w:p w:rsidR="006B4859" w:rsidRPr="00B97233" w:rsidRDefault="006B4859" w:rsidP="006B4859">
            <w:pPr>
              <w:numPr>
                <w:ilvl w:val="0"/>
                <w:numId w:val="0"/>
              </w:numPr>
            </w:pPr>
            <w:r>
              <w:t>60,207,084.32</w:t>
            </w:r>
          </w:p>
        </w:tc>
        <w:tc>
          <w:tcPr>
            <w:tcW w:w="1351" w:type="dxa"/>
            <w:tcBorders>
              <w:top w:val="dotted" w:sz="6" w:space="0" w:color="auto"/>
              <w:left w:val="single" w:sz="6" w:space="0" w:color="auto"/>
              <w:bottom w:val="dotted" w:sz="6" w:space="0" w:color="auto"/>
              <w:right w:val="single" w:sz="4" w:space="0" w:color="auto"/>
            </w:tcBorders>
          </w:tcPr>
          <w:p w:rsidR="006B4859" w:rsidRDefault="006B4859" w:rsidP="006B4859">
            <w:r w:rsidRPr="00BB40F4">
              <w:rPr>
                <w:rFonts w:eastAsia="Calibri"/>
              </w:rPr>
              <w:t>N/A</w:t>
            </w:r>
          </w:p>
        </w:tc>
      </w:tr>
      <w:tr w:rsidR="006B4859" w:rsidRPr="00091241" w:rsidTr="006B4859">
        <w:tc>
          <w:tcPr>
            <w:tcW w:w="709" w:type="dxa"/>
            <w:tcBorders>
              <w:top w:val="dotted" w:sz="6" w:space="0" w:color="auto"/>
              <w:left w:val="single" w:sz="4" w:space="0" w:color="auto"/>
              <w:bottom w:val="dotted" w:sz="6" w:space="0" w:color="auto"/>
            </w:tcBorders>
          </w:tcPr>
          <w:p w:rsidR="006B4859" w:rsidRPr="00F06CD9" w:rsidRDefault="006B4859" w:rsidP="006B4859">
            <w:pPr>
              <w:numPr>
                <w:ilvl w:val="0"/>
                <w:numId w:val="0"/>
              </w:numPr>
            </w:pPr>
            <w:r>
              <w:t>3</w:t>
            </w:r>
            <w:r w:rsidRPr="00F06CD9">
              <w:t>.16</w:t>
            </w:r>
          </w:p>
        </w:tc>
        <w:tc>
          <w:tcPr>
            <w:tcW w:w="2418" w:type="dxa"/>
            <w:tcBorders>
              <w:top w:val="dotted" w:sz="6" w:space="0" w:color="auto"/>
              <w:left w:val="single" w:sz="4" w:space="0" w:color="auto"/>
              <w:bottom w:val="dotted" w:sz="6" w:space="0" w:color="auto"/>
            </w:tcBorders>
          </w:tcPr>
          <w:p w:rsidR="006B4859" w:rsidRPr="00B97233" w:rsidRDefault="006B4859" w:rsidP="006B4859">
            <w:pPr>
              <w:numPr>
                <w:ilvl w:val="0"/>
                <w:numId w:val="0"/>
              </w:numPr>
            </w:pPr>
            <w:r>
              <w:t xml:space="preserve">Shireco Building &amp; Civil Engineering </w:t>
            </w:r>
            <w:r>
              <w:lastRenderedPageBreak/>
              <w:t>Contractors</w:t>
            </w:r>
          </w:p>
        </w:tc>
        <w:tc>
          <w:tcPr>
            <w:tcW w:w="2520" w:type="dxa"/>
            <w:tcBorders>
              <w:top w:val="dotted" w:sz="6" w:space="0" w:color="auto"/>
              <w:left w:val="single" w:sz="6" w:space="0" w:color="auto"/>
              <w:bottom w:val="dotted" w:sz="6" w:space="0" w:color="auto"/>
              <w:right w:val="single" w:sz="6" w:space="0" w:color="auto"/>
            </w:tcBorders>
          </w:tcPr>
          <w:p w:rsidR="006B4859" w:rsidRPr="00B97233" w:rsidRDefault="006B4859" w:rsidP="006B4859">
            <w:pPr>
              <w:numPr>
                <w:ilvl w:val="0"/>
                <w:numId w:val="0"/>
              </w:numPr>
            </w:pPr>
            <w:r>
              <w:lastRenderedPageBreak/>
              <w:t>Rodrick C. Jumbe</w:t>
            </w:r>
          </w:p>
        </w:tc>
        <w:tc>
          <w:tcPr>
            <w:tcW w:w="2521" w:type="dxa"/>
            <w:tcBorders>
              <w:top w:val="dotted" w:sz="6" w:space="0" w:color="auto"/>
              <w:left w:val="nil"/>
              <w:bottom w:val="dotted" w:sz="6" w:space="0" w:color="auto"/>
            </w:tcBorders>
          </w:tcPr>
          <w:p w:rsidR="006B4859" w:rsidRPr="00B97233" w:rsidRDefault="006B4859" w:rsidP="006B4859">
            <w:pPr>
              <w:numPr>
                <w:ilvl w:val="0"/>
                <w:numId w:val="0"/>
              </w:numPr>
            </w:pPr>
            <w:r>
              <w:t>P.O. Box 1369</w:t>
            </w:r>
            <w:r w:rsidRPr="00B97233">
              <w:t xml:space="preserve">, </w:t>
            </w:r>
            <w:r>
              <w:t>Blantyre</w:t>
            </w:r>
          </w:p>
        </w:tc>
        <w:tc>
          <w:tcPr>
            <w:tcW w:w="1263" w:type="dxa"/>
            <w:tcBorders>
              <w:top w:val="dotted" w:sz="6" w:space="0" w:color="auto"/>
              <w:left w:val="single" w:sz="6" w:space="0" w:color="auto"/>
              <w:bottom w:val="dotted" w:sz="6" w:space="0" w:color="auto"/>
              <w:right w:val="single" w:sz="6" w:space="0" w:color="auto"/>
            </w:tcBorders>
          </w:tcPr>
          <w:p w:rsidR="006B4859" w:rsidRPr="00B97233" w:rsidRDefault="006B4859" w:rsidP="006B4859">
            <w:pPr>
              <w:numPr>
                <w:ilvl w:val="0"/>
                <w:numId w:val="0"/>
              </w:numPr>
            </w:pPr>
            <w:r w:rsidRPr="00B97233">
              <w:t>MK</w:t>
            </w:r>
          </w:p>
        </w:tc>
        <w:tc>
          <w:tcPr>
            <w:tcW w:w="2340" w:type="dxa"/>
            <w:tcBorders>
              <w:top w:val="dotted" w:sz="6" w:space="0" w:color="auto"/>
              <w:left w:val="nil"/>
              <w:bottom w:val="dotted" w:sz="6" w:space="0" w:color="auto"/>
            </w:tcBorders>
          </w:tcPr>
          <w:p w:rsidR="006B4859" w:rsidRPr="00B97233" w:rsidRDefault="006B4859" w:rsidP="006B4859">
            <w:pPr>
              <w:numPr>
                <w:ilvl w:val="0"/>
                <w:numId w:val="0"/>
              </w:numPr>
            </w:pPr>
            <w:r>
              <w:t>69,775,804.66</w:t>
            </w:r>
          </w:p>
        </w:tc>
        <w:tc>
          <w:tcPr>
            <w:tcW w:w="1351" w:type="dxa"/>
            <w:tcBorders>
              <w:top w:val="dotted" w:sz="6" w:space="0" w:color="auto"/>
              <w:left w:val="single" w:sz="6" w:space="0" w:color="auto"/>
              <w:bottom w:val="dotted" w:sz="6" w:space="0" w:color="auto"/>
              <w:right w:val="single" w:sz="4" w:space="0" w:color="auto"/>
            </w:tcBorders>
          </w:tcPr>
          <w:p w:rsidR="006B4859" w:rsidRDefault="006B4859" w:rsidP="006B4859">
            <w:r w:rsidRPr="00DA302C">
              <w:rPr>
                <w:rFonts w:eastAsia="Calibri"/>
              </w:rPr>
              <w:t>N/A</w:t>
            </w:r>
          </w:p>
        </w:tc>
      </w:tr>
      <w:tr w:rsidR="006B4859" w:rsidRPr="00091241" w:rsidTr="006B4859">
        <w:tc>
          <w:tcPr>
            <w:tcW w:w="709" w:type="dxa"/>
            <w:tcBorders>
              <w:top w:val="dotted" w:sz="6" w:space="0" w:color="auto"/>
              <w:left w:val="single" w:sz="4" w:space="0" w:color="auto"/>
              <w:bottom w:val="dotted" w:sz="6" w:space="0" w:color="auto"/>
            </w:tcBorders>
          </w:tcPr>
          <w:p w:rsidR="006B4859" w:rsidRPr="00F06CD9" w:rsidRDefault="006B4859" w:rsidP="006B4859">
            <w:pPr>
              <w:numPr>
                <w:ilvl w:val="0"/>
                <w:numId w:val="0"/>
              </w:numPr>
            </w:pPr>
            <w:r>
              <w:lastRenderedPageBreak/>
              <w:t>3</w:t>
            </w:r>
            <w:r w:rsidRPr="00F06CD9">
              <w:t>.17</w:t>
            </w:r>
          </w:p>
        </w:tc>
        <w:tc>
          <w:tcPr>
            <w:tcW w:w="2418" w:type="dxa"/>
            <w:tcBorders>
              <w:top w:val="dotted" w:sz="6" w:space="0" w:color="auto"/>
              <w:left w:val="single" w:sz="4" w:space="0" w:color="auto"/>
              <w:bottom w:val="dotted" w:sz="6" w:space="0" w:color="auto"/>
            </w:tcBorders>
          </w:tcPr>
          <w:p w:rsidR="006B4859" w:rsidRPr="00B97233" w:rsidRDefault="006B4859" w:rsidP="006B4859">
            <w:pPr>
              <w:numPr>
                <w:ilvl w:val="0"/>
                <w:numId w:val="0"/>
              </w:numPr>
            </w:pPr>
            <w:r>
              <w:t>Maganizo ndi Matenda Building &amp; Civil Engineering Contractors</w:t>
            </w:r>
          </w:p>
        </w:tc>
        <w:tc>
          <w:tcPr>
            <w:tcW w:w="2520" w:type="dxa"/>
            <w:tcBorders>
              <w:top w:val="dotted" w:sz="6" w:space="0" w:color="auto"/>
              <w:left w:val="single" w:sz="6" w:space="0" w:color="auto"/>
              <w:bottom w:val="dotted" w:sz="6" w:space="0" w:color="auto"/>
              <w:right w:val="single" w:sz="6" w:space="0" w:color="auto"/>
            </w:tcBorders>
          </w:tcPr>
          <w:p w:rsidR="006B4859" w:rsidRPr="00B97233" w:rsidRDefault="006B4859" w:rsidP="006B4859">
            <w:pPr>
              <w:numPr>
                <w:ilvl w:val="0"/>
                <w:numId w:val="0"/>
              </w:numPr>
            </w:pPr>
            <w:r>
              <w:t>Toshiba Justin Matenda</w:t>
            </w:r>
          </w:p>
        </w:tc>
        <w:tc>
          <w:tcPr>
            <w:tcW w:w="2521" w:type="dxa"/>
            <w:tcBorders>
              <w:top w:val="dotted" w:sz="6" w:space="0" w:color="auto"/>
              <w:left w:val="nil"/>
              <w:bottom w:val="dotted" w:sz="6" w:space="0" w:color="auto"/>
            </w:tcBorders>
          </w:tcPr>
          <w:p w:rsidR="006B4859" w:rsidRPr="00B97233" w:rsidRDefault="006B4859" w:rsidP="006B4859">
            <w:pPr>
              <w:numPr>
                <w:ilvl w:val="0"/>
                <w:numId w:val="0"/>
              </w:numPr>
            </w:pPr>
            <w:r>
              <w:t>P.O. Box 278, Chisitu, Mulanje</w:t>
            </w:r>
          </w:p>
        </w:tc>
        <w:tc>
          <w:tcPr>
            <w:tcW w:w="1263" w:type="dxa"/>
            <w:tcBorders>
              <w:top w:val="dotted" w:sz="6" w:space="0" w:color="auto"/>
              <w:left w:val="single" w:sz="6" w:space="0" w:color="auto"/>
              <w:bottom w:val="dotted" w:sz="6" w:space="0" w:color="auto"/>
              <w:right w:val="single" w:sz="6" w:space="0" w:color="auto"/>
            </w:tcBorders>
          </w:tcPr>
          <w:p w:rsidR="006B4859" w:rsidRPr="00B97233" w:rsidRDefault="006B4859" w:rsidP="006B4859">
            <w:pPr>
              <w:numPr>
                <w:ilvl w:val="0"/>
                <w:numId w:val="0"/>
              </w:numPr>
            </w:pPr>
            <w:r>
              <w:t>MK</w:t>
            </w:r>
          </w:p>
        </w:tc>
        <w:tc>
          <w:tcPr>
            <w:tcW w:w="2340" w:type="dxa"/>
            <w:tcBorders>
              <w:top w:val="dotted" w:sz="6" w:space="0" w:color="auto"/>
              <w:left w:val="nil"/>
              <w:bottom w:val="dotted" w:sz="6" w:space="0" w:color="auto"/>
            </w:tcBorders>
          </w:tcPr>
          <w:p w:rsidR="006B4859" w:rsidRPr="00B97233" w:rsidRDefault="006B4859" w:rsidP="006B4859">
            <w:pPr>
              <w:numPr>
                <w:ilvl w:val="0"/>
                <w:numId w:val="0"/>
              </w:numPr>
            </w:pPr>
            <w:r>
              <w:t>64,990,325.45</w:t>
            </w:r>
          </w:p>
        </w:tc>
        <w:tc>
          <w:tcPr>
            <w:tcW w:w="1351" w:type="dxa"/>
            <w:tcBorders>
              <w:top w:val="dotted" w:sz="6" w:space="0" w:color="auto"/>
              <w:left w:val="single" w:sz="6" w:space="0" w:color="auto"/>
              <w:bottom w:val="dotted" w:sz="6" w:space="0" w:color="auto"/>
              <w:right w:val="single" w:sz="4" w:space="0" w:color="auto"/>
            </w:tcBorders>
          </w:tcPr>
          <w:p w:rsidR="006B4859" w:rsidRDefault="006B4859" w:rsidP="006B4859">
            <w:r w:rsidRPr="00DA302C">
              <w:rPr>
                <w:rFonts w:eastAsia="Calibri"/>
              </w:rPr>
              <w:t>N/A</w:t>
            </w:r>
          </w:p>
        </w:tc>
      </w:tr>
      <w:tr w:rsidR="006B4859" w:rsidRPr="00091241" w:rsidTr="006B4859">
        <w:tc>
          <w:tcPr>
            <w:tcW w:w="709" w:type="dxa"/>
            <w:tcBorders>
              <w:top w:val="dotted" w:sz="6" w:space="0" w:color="auto"/>
              <w:left w:val="single" w:sz="4" w:space="0" w:color="auto"/>
              <w:bottom w:val="dotted" w:sz="6" w:space="0" w:color="auto"/>
            </w:tcBorders>
          </w:tcPr>
          <w:p w:rsidR="006B4859" w:rsidRPr="00F06CD9" w:rsidRDefault="006B4859" w:rsidP="006B4859">
            <w:pPr>
              <w:numPr>
                <w:ilvl w:val="0"/>
                <w:numId w:val="0"/>
              </w:numPr>
            </w:pPr>
            <w:r>
              <w:t>3</w:t>
            </w:r>
            <w:r w:rsidRPr="00F06CD9">
              <w:t>.18</w:t>
            </w:r>
          </w:p>
        </w:tc>
        <w:tc>
          <w:tcPr>
            <w:tcW w:w="2418" w:type="dxa"/>
            <w:tcBorders>
              <w:top w:val="dotted" w:sz="6" w:space="0" w:color="auto"/>
              <w:left w:val="single" w:sz="4" w:space="0" w:color="auto"/>
              <w:bottom w:val="dotted" w:sz="6" w:space="0" w:color="auto"/>
            </w:tcBorders>
          </w:tcPr>
          <w:p w:rsidR="006B4859" w:rsidRPr="00B97233" w:rsidRDefault="006B4859" w:rsidP="006B4859">
            <w:pPr>
              <w:numPr>
                <w:ilvl w:val="0"/>
                <w:numId w:val="0"/>
              </w:numPr>
            </w:pPr>
            <w:r>
              <w:t>RM Enterprise Limited</w:t>
            </w:r>
          </w:p>
        </w:tc>
        <w:tc>
          <w:tcPr>
            <w:tcW w:w="2520" w:type="dxa"/>
            <w:tcBorders>
              <w:top w:val="dotted" w:sz="6" w:space="0" w:color="auto"/>
              <w:left w:val="single" w:sz="6" w:space="0" w:color="auto"/>
              <w:bottom w:val="dotted" w:sz="6" w:space="0" w:color="auto"/>
              <w:right w:val="single" w:sz="6" w:space="0" w:color="auto"/>
            </w:tcBorders>
          </w:tcPr>
          <w:p w:rsidR="006B4859" w:rsidRPr="00B97233" w:rsidRDefault="006B4859" w:rsidP="006B4859">
            <w:pPr>
              <w:numPr>
                <w:ilvl w:val="0"/>
                <w:numId w:val="0"/>
              </w:numPr>
            </w:pPr>
            <w:r>
              <w:t>Geng. Rodney M. Mshali</w:t>
            </w:r>
          </w:p>
        </w:tc>
        <w:tc>
          <w:tcPr>
            <w:tcW w:w="2521" w:type="dxa"/>
            <w:tcBorders>
              <w:top w:val="dotted" w:sz="6" w:space="0" w:color="auto"/>
              <w:left w:val="nil"/>
              <w:bottom w:val="dotted" w:sz="6" w:space="0" w:color="auto"/>
            </w:tcBorders>
          </w:tcPr>
          <w:p w:rsidR="006B4859" w:rsidRPr="00B97233" w:rsidRDefault="006B4859" w:rsidP="006B4859">
            <w:pPr>
              <w:numPr>
                <w:ilvl w:val="0"/>
                <w:numId w:val="0"/>
              </w:numPr>
            </w:pPr>
            <w:r w:rsidRPr="00B97233">
              <w:t xml:space="preserve">P.O. Box </w:t>
            </w:r>
            <w:r>
              <w:t>31936</w:t>
            </w:r>
            <w:r w:rsidRPr="00B97233">
              <w:t xml:space="preserve">, </w:t>
            </w:r>
            <w:r>
              <w:t>Chichiri, BT3</w:t>
            </w:r>
          </w:p>
        </w:tc>
        <w:tc>
          <w:tcPr>
            <w:tcW w:w="1263" w:type="dxa"/>
            <w:tcBorders>
              <w:top w:val="dotted" w:sz="6" w:space="0" w:color="auto"/>
              <w:left w:val="single" w:sz="6" w:space="0" w:color="auto"/>
              <w:bottom w:val="dotted" w:sz="6" w:space="0" w:color="auto"/>
              <w:right w:val="single" w:sz="6" w:space="0" w:color="auto"/>
            </w:tcBorders>
          </w:tcPr>
          <w:p w:rsidR="006B4859" w:rsidRPr="00B97233" w:rsidRDefault="006B4859" w:rsidP="006B4859">
            <w:pPr>
              <w:numPr>
                <w:ilvl w:val="0"/>
                <w:numId w:val="0"/>
              </w:numPr>
            </w:pPr>
            <w:r w:rsidRPr="00B97233">
              <w:t>MK</w:t>
            </w:r>
          </w:p>
        </w:tc>
        <w:tc>
          <w:tcPr>
            <w:tcW w:w="2340" w:type="dxa"/>
            <w:tcBorders>
              <w:top w:val="dotted" w:sz="6" w:space="0" w:color="auto"/>
              <w:left w:val="nil"/>
              <w:bottom w:val="dotted" w:sz="6" w:space="0" w:color="auto"/>
            </w:tcBorders>
          </w:tcPr>
          <w:p w:rsidR="006B4859" w:rsidRPr="00B97233" w:rsidRDefault="006B4859" w:rsidP="006B4859">
            <w:pPr>
              <w:numPr>
                <w:ilvl w:val="0"/>
                <w:numId w:val="0"/>
              </w:numPr>
            </w:pPr>
            <w:r>
              <w:t>73,525,647.99</w:t>
            </w:r>
          </w:p>
        </w:tc>
        <w:tc>
          <w:tcPr>
            <w:tcW w:w="1351" w:type="dxa"/>
            <w:tcBorders>
              <w:top w:val="dotted" w:sz="6" w:space="0" w:color="auto"/>
              <w:left w:val="single" w:sz="6" w:space="0" w:color="auto"/>
              <w:bottom w:val="dotted" w:sz="6" w:space="0" w:color="auto"/>
              <w:right w:val="single" w:sz="4" w:space="0" w:color="auto"/>
            </w:tcBorders>
          </w:tcPr>
          <w:p w:rsidR="006B4859" w:rsidRDefault="006B4859" w:rsidP="006B4859">
            <w:r w:rsidRPr="00DA302C">
              <w:rPr>
                <w:rFonts w:eastAsia="Calibri"/>
              </w:rPr>
              <w:t>N/A</w:t>
            </w:r>
          </w:p>
        </w:tc>
      </w:tr>
      <w:tr w:rsidR="006B4859" w:rsidRPr="00091241" w:rsidTr="006B4859">
        <w:trPr>
          <w:trHeight w:val="1137"/>
        </w:trPr>
        <w:tc>
          <w:tcPr>
            <w:tcW w:w="709" w:type="dxa"/>
            <w:tcBorders>
              <w:top w:val="dotted" w:sz="6" w:space="0" w:color="auto"/>
              <w:left w:val="single" w:sz="4" w:space="0" w:color="auto"/>
              <w:bottom w:val="dotted" w:sz="6" w:space="0" w:color="auto"/>
            </w:tcBorders>
          </w:tcPr>
          <w:p w:rsidR="006B4859" w:rsidRPr="00F06CD9" w:rsidRDefault="006B4859" w:rsidP="006B4859">
            <w:pPr>
              <w:numPr>
                <w:ilvl w:val="0"/>
                <w:numId w:val="0"/>
              </w:numPr>
            </w:pPr>
            <w:r>
              <w:t>3</w:t>
            </w:r>
            <w:r w:rsidRPr="00F06CD9">
              <w:t>.19</w:t>
            </w:r>
          </w:p>
        </w:tc>
        <w:tc>
          <w:tcPr>
            <w:tcW w:w="2418" w:type="dxa"/>
            <w:tcBorders>
              <w:top w:val="dotted" w:sz="6" w:space="0" w:color="auto"/>
              <w:left w:val="single" w:sz="4" w:space="0" w:color="auto"/>
              <w:bottom w:val="dotted" w:sz="6" w:space="0" w:color="auto"/>
            </w:tcBorders>
          </w:tcPr>
          <w:p w:rsidR="006B4859" w:rsidRPr="00B97233" w:rsidRDefault="006B4859" w:rsidP="006B4859">
            <w:pPr>
              <w:numPr>
                <w:ilvl w:val="0"/>
                <w:numId w:val="0"/>
              </w:numPr>
            </w:pPr>
            <w:r>
              <w:t>Glasasi Building &amp; Civil Engineering Contractors</w:t>
            </w:r>
          </w:p>
        </w:tc>
        <w:tc>
          <w:tcPr>
            <w:tcW w:w="2520" w:type="dxa"/>
            <w:tcBorders>
              <w:top w:val="dotted" w:sz="6" w:space="0" w:color="auto"/>
              <w:left w:val="single" w:sz="6" w:space="0" w:color="auto"/>
              <w:bottom w:val="dotted" w:sz="6" w:space="0" w:color="auto"/>
              <w:right w:val="single" w:sz="6" w:space="0" w:color="auto"/>
            </w:tcBorders>
          </w:tcPr>
          <w:p w:rsidR="006B4859" w:rsidRPr="00B97233" w:rsidRDefault="006B4859" w:rsidP="006B4859">
            <w:pPr>
              <w:numPr>
                <w:ilvl w:val="0"/>
                <w:numId w:val="0"/>
              </w:numPr>
            </w:pPr>
            <w:r>
              <w:t>Gladwell Yohane</w:t>
            </w:r>
          </w:p>
        </w:tc>
        <w:tc>
          <w:tcPr>
            <w:tcW w:w="2521" w:type="dxa"/>
            <w:tcBorders>
              <w:top w:val="dotted" w:sz="6" w:space="0" w:color="auto"/>
              <w:left w:val="nil"/>
              <w:bottom w:val="dotted" w:sz="6" w:space="0" w:color="auto"/>
            </w:tcBorders>
          </w:tcPr>
          <w:p w:rsidR="006B4859" w:rsidRPr="00B97233" w:rsidRDefault="006B4859" w:rsidP="006B4859">
            <w:pPr>
              <w:numPr>
                <w:ilvl w:val="0"/>
                <w:numId w:val="0"/>
              </w:numPr>
            </w:pPr>
            <w:r>
              <w:t>P.O. Box 2301</w:t>
            </w:r>
            <w:r w:rsidRPr="00B97233">
              <w:t>, Lilongwe</w:t>
            </w:r>
          </w:p>
        </w:tc>
        <w:tc>
          <w:tcPr>
            <w:tcW w:w="1263" w:type="dxa"/>
            <w:tcBorders>
              <w:top w:val="dotted" w:sz="6" w:space="0" w:color="auto"/>
              <w:left w:val="single" w:sz="6" w:space="0" w:color="auto"/>
              <w:bottom w:val="dotted" w:sz="6" w:space="0" w:color="auto"/>
              <w:right w:val="single" w:sz="6" w:space="0" w:color="auto"/>
            </w:tcBorders>
          </w:tcPr>
          <w:p w:rsidR="006B4859" w:rsidRPr="00B97233" w:rsidRDefault="006B4859" w:rsidP="006B4859">
            <w:pPr>
              <w:numPr>
                <w:ilvl w:val="0"/>
                <w:numId w:val="0"/>
              </w:numPr>
            </w:pPr>
            <w:r w:rsidRPr="00B97233">
              <w:t>MK</w:t>
            </w:r>
          </w:p>
        </w:tc>
        <w:tc>
          <w:tcPr>
            <w:tcW w:w="2340" w:type="dxa"/>
            <w:tcBorders>
              <w:top w:val="dotted" w:sz="6" w:space="0" w:color="auto"/>
              <w:left w:val="nil"/>
              <w:bottom w:val="dotted" w:sz="6" w:space="0" w:color="auto"/>
            </w:tcBorders>
          </w:tcPr>
          <w:p w:rsidR="006B4859" w:rsidRPr="00B97233" w:rsidRDefault="006B4859" w:rsidP="006B4859">
            <w:pPr>
              <w:numPr>
                <w:ilvl w:val="0"/>
                <w:numId w:val="0"/>
              </w:numPr>
            </w:pPr>
            <w:r>
              <w:t>55,936,802.86</w:t>
            </w:r>
          </w:p>
        </w:tc>
        <w:tc>
          <w:tcPr>
            <w:tcW w:w="1351" w:type="dxa"/>
            <w:tcBorders>
              <w:top w:val="dotted" w:sz="6" w:space="0" w:color="auto"/>
              <w:left w:val="single" w:sz="6" w:space="0" w:color="auto"/>
              <w:bottom w:val="dotted" w:sz="6" w:space="0" w:color="auto"/>
              <w:right w:val="single" w:sz="4" w:space="0" w:color="auto"/>
            </w:tcBorders>
          </w:tcPr>
          <w:p w:rsidR="006B4859" w:rsidRDefault="006B4859" w:rsidP="006B4859">
            <w:r w:rsidRPr="00DA302C">
              <w:rPr>
                <w:rFonts w:eastAsia="Calibri"/>
              </w:rPr>
              <w:t>N/A</w:t>
            </w:r>
          </w:p>
        </w:tc>
      </w:tr>
      <w:tr w:rsidR="006B4859" w:rsidRPr="00091241" w:rsidTr="006B4859">
        <w:trPr>
          <w:trHeight w:val="525"/>
        </w:trPr>
        <w:tc>
          <w:tcPr>
            <w:tcW w:w="709" w:type="dxa"/>
            <w:tcBorders>
              <w:top w:val="dotted" w:sz="6" w:space="0" w:color="auto"/>
              <w:left w:val="single" w:sz="4" w:space="0" w:color="auto"/>
              <w:bottom w:val="dotted" w:sz="6" w:space="0" w:color="auto"/>
            </w:tcBorders>
          </w:tcPr>
          <w:p w:rsidR="006B4859" w:rsidRPr="00F06CD9" w:rsidRDefault="006B4859" w:rsidP="006B4859">
            <w:pPr>
              <w:numPr>
                <w:ilvl w:val="0"/>
                <w:numId w:val="0"/>
              </w:numPr>
            </w:pPr>
            <w:r>
              <w:t>3</w:t>
            </w:r>
            <w:r w:rsidRPr="00F06CD9">
              <w:t>.20</w:t>
            </w:r>
          </w:p>
        </w:tc>
        <w:tc>
          <w:tcPr>
            <w:tcW w:w="2418" w:type="dxa"/>
            <w:tcBorders>
              <w:top w:val="dotted" w:sz="6" w:space="0" w:color="auto"/>
              <w:left w:val="single" w:sz="4" w:space="0" w:color="auto"/>
              <w:bottom w:val="dotted" w:sz="6" w:space="0" w:color="auto"/>
            </w:tcBorders>
          </w:tcPr>
          <w:p w:rsidR="006B4859" w:rsidRPr="00B97233" w:rsidRDefault="006B4859" w:rsidP="006B4859">
            <w:pPr>
              <w:numPr>
                <w:ilvl w:val="0"/>
                <w:numId w:val="0"/>
              </w:numPr>
            </w:pPr>
            <w:r>
              <w:t>Chigong’o Contraction</w:t>
            </w:r>
          </w:p>
        </w:tc>
        <w:tc>
          <w:tcPr>
            <w:tcW w:w="2520" w:type="dxa"/>
            <w:tcBorders>
              <w:top w:val="dotted" w:sz="6" w:space="0" w:color="auto"/>
              <w:left w:val="single" w:sz="6" w:space="0" w:color="auto"/>
              <w:bottom w:val="dotted" w:sz="6" w:space="0" w:color="auto"/>
              <w:right w:val="single" w:sz="6" w:space="0" w:color="auto"/>
            </w:tcBorders>
          </w:tcPr>
          <w:p w:rsidR="006B4859" w:rsidRPr="00B97233" w:rsidRDefault="006B4859" w:rsidP="006B4859">
            <w:pPr>
              <w:numPr>
                <w:ilvl w:val="0"/>
                <w:numId w:val="0"/>
              </w:numPr>
            </w:pPr>
            <w:r>
              <w:t>Daudi Ngulube</w:t>
            </w:r>
          </w:p>
        </w:tc>
        <w:tc>
          <w:tcPr>
            <w:tcW w:w="2521" w:type="dxa"/>
            <w:tcBorders>
              <w:top w:val="dotted" w:sz="6" w:space="0" w:color="auto"/>
              <w:left w:val="nil"/>
              <w:bottom w:val="dotted" w:sz="6" w:space="0" w:color="auto"/>
            </w:tcBorders>
          </w:tcPr>
          <w:p w:rsidR="006B4859" w:rsidRPr="00B97233" w:rsidRDefault="006B4859" w:rsidP="006B4859">
            <w:pPr>
              <w:numPr>
                <w:ilvl w:val="0"/>
                <w:numId w:val="0"/>
              </w:numPr>
            </w:pPr>
            <w:r w:rsidRPr="00B97233">
              <w:t xml:space="preserve">P.O. Box </w:t>
            </w:r>
            <w:r>
              <w:t>5031</w:t>
            </w:r>
            <w:r w:rsidRPr="00B97233">
              <w:t xml:space="preserve">, </w:t>
            </w:r>
            <w:r>
              <w:t xml:space="preserve">Blantyre </w:t>
            </w:r>
          </w:p>
        </w:tc>
        <w:tc>
          <w:tcPr>
            <w:tcW w:w="1263" w:type="dxa"/>
            <w:tcBorders>
              <w:top w:val="dotted" w:sz="6" w:space="0" w:color="auto"/>
              <w:left w:val="single" w:sz="6" w:space="0" w:color="auto"/>
              <w:bottom w:val="dotted" w:sz="6" w:space="0" w:color="auto"/>
              <w:right w:val="single" w:sz="6" w:space="0" w:color="auto"/>
            </w:tcBorders>
          </w:tcPr>
          <w:p w:rsidR="006B4859" w:rsidRPr="00B97233" w:rsidRDefault="006B4859" w:rsidP="006B4859">
            <w:pPr>
              <w:numPr>
                <w:ilvl w:val="0"/>
                <w:numId w:val="0"/>
              </w:numPr>
            </w:pPr>
            <w:r w:rsidRPr="00B97233">
              <w:t>MK</w:t>
            </w:r>
          </w:p>
        </w:tc>
        <w:tc>
          <w:tcPr>
            <w:tcW w:w="2340" w:type="dxa"/>
            <w:tcBorders>
              <w:top w:val="dotted" w:sz="6" w:space="0" w:color="auto"/>
              <w:left w:val="nil"/>
              <w:bottom w:val="dotted" w:sz="6" w:space="0" w:color="auto"/>
            </w:tcBorders>
          </w:tcPr>
          <w:p w:rsidR="006B4859" w:rsidRPr="00B97233" w:rsidRDefault="006B4859" w:rsidP="006B4859">
            <w:pPr>
              <w:numPr>
                <w:ilvl w:val="0"/>
                <w:numId w:val="0"/>
              </w:numPr>
            </w:pPr>
            <w:r>
              <w:t>61,167,925.12</w:t>
            </w:r>
          </w:p>
        </w:tc>
        <w:tc>
          <w:tcPr>
            <w:tcW w:w="1351" w:type="dxa"/>
            <w:tcBorders>
              <w:top w:val="dotted" w:sz="6" w:space="0" w:color="auto"/>
              <w:left w:val="single" w:sz="6" w:space="0" w:color="auto"/>
              <w:bottom w:val="dotted" w:sz="6" w:space="0" w:color="auto"/>
              <w:right w:val="single" w:sz="4" w:space="0" w:color="auto"/>
            </w:tcBorders>
          </w:tcPr>
          <w:p w:rsidR="006B4859" w:rsidRDefault="006B4859" w:rsidP="006B4859">
            <w:r w:rsidRPr="00DA302C">
              <w:rPr>
                <w:rFonts w:eastAsia="Calibri"/>
              </w:rPr>
              <w:t>N/A</w:t>
            </w:r>
          </w:p>
        </w:tc>
      </w:tr>
      <w:tr w:rsidR="006B4859" w:rsidRPr="00091241" w:rsidTr="006B4859">
        <w:tc>
          <w:tcPr>
            <w:tcW w:w="709" w:type="dxa"/>
            <w:tcBorders>
              <w:top w:val="dotted" w:sz="6" w:space="0" w:color="auto"/>
              <w:left w:val="single" w:sz="4" w:space="0" w:color="auto"/>
              <w:bottom w:val="dotted" w:sz="6" w:space="0" w:color="auto"/>
            </w:tcBorders>
          </w:tcPr>
          <w:p w:rsidR="006B4859" w:rsidRPr="00310E10" w:rsidRDefault="006B4859" w:rsidP="006B4859">
            <w:pPr>
              <w:numPr>
                <w:ilvl w:val="0"/>
                <w:numId w:val="0"/>
              </w:numPr>
            </w:pPr>
            <w:r>
              <w:t>3</w:t>
            </w:r>
            <w:r w:rsidRPr="00310E10">
              <w:t>.21</w:t>
            </w:r>
          </w:p>
        </w:tc>
        <w:tc>
          <w:tcPr>
            <w:tcW w:w="2418" w:type="dxa"/>
            <w:tcBorders>
              <w:top w:val="dotted" w:sz="6" w:space="0" w:color="auto"/>
              <w:left w:val="single" w:sz="4" w:space="0" w:color="auto"/>
              <w:bottom w:val="dotted" w:sz="6" w:space="0" w:color="auto"/>
            </w:tcBorders>
          </w:tcPr>
          <w:p w:rsidR="006B4859" w:rsidRPr="00B97233" w:rsidRDefault="006B4859" w:rsidP="006B4859">
            <w:pPr>
              <w:numPr>
                <w:ilvl w:val="0"/>
                <w:numId w:val="0"/>
              </w:numPr>
            </w:pPr>
            <w:r>
              <w:t>Dzuya Construction</w:t>
            </w:r>
          </w:p>
        </w:tc>
        <w:tc>
          <w:tcPr>
            <w:tcW w:w="2520" w:type="dxa"/>
            <w:tcBorders>
              <w:top w:val="dotted" w:sz="6" w:space="0" w:color="auto"/>
              <w:left w:val="single" w:sz="6" w:space="0" w:color="auto"/>
              <w:bottom w:val="dotted" w:sz="6" w:space="0" w:color="auto"/>
              <w:right w:val="single" w:sz="6" w:space="0" w:color="auto"/>
            </w:tcBorders>
          </w:tcPr>
          <w:p w:rsidR="006B4859" w:rsidRPr="00B97233" w:rsidRDefault="006B4859" w:rsidP="006B4859">
            <w:pPr>
              <w:numPr>
                <w:ilvl w:val="0"/>
                <w:numId w:val="0"/>
              </w:numPr>
            </w:pPr>
            <w:r>
              <w:t>Greyson Kampondeni</w:t>
            </w:r>
          </w:p>
        </w:tc>
        <w:tc>
          <w:tcPr>
            <w:tcW w:w="2521" w:type="dxa"/>
            <w:tcBorders>
              <w:top w:val="dotted" w:sz="6" w:space="0" w:color="auto"/>
              <w:left w:val="nil"/>
              <w:bottom w:val="dotted" w:sz="6" w:space="0" w:color="auto"/>
            </w:tcBorders>
          </w:tcPr>
          <w:p w:rsidR="006B4859" w:rsidRPr="00B97233" w:rsidRDefault="006B4859" w:rsidP="006B4859">
            <w:pPr>
              <w:numPr>
                <w:ilvl w:val="0"/>
                <w:numId w:val="0"/>
              </w:numPr>
            </w:pPr>
            <w:r>
              <w:t>P.O. Box 1453, Blantyre</w:t>
            </w:r>
          </w:p>
        </w:tc>
        <w:tc>
          <w:tcPr>
            <w:tcW w:w="1263" w:type="dxa"/>
            <w:tcBorders>
              <w:top w:val="dotted" w:sz="6" w:space="0" w:color="auto"/>
              <w:left w:val="single" w:sz="6" w:space="0" w:color="auto"/>
              <w:bottom w:val="dotted" w:sz="6" w:space="0" w:color="auto"/>
              <w:right w:val="single" w:sz="6" w:space="0" w:color="auto"/>
            </w:tcBorders>
          </w:tcPr>
          <w:p w:rsidR="006B4859" w:rsidRPr="00B97233" w:rsidRDefault="006B4859" w:rsidP="006B4859">
            <w:pPr>
              <w:numPr>
                <w:ilvl w:val="0"/>
                <w:numId w:val="0"/>
              </w:numPr>
            </w:pPr>
            <w:r>
              <w:t>MK</w:t>
            </w:r>
          </w:p>
        </w:tc>
        <w:tc>
          <w:tcPr>
            <w:tcW w:w="2340" w:type="dxa"/>
            <w:tcBorders>
              <w:top w:val="dotted" w:sz="6" w:space="0" w:color="auto"/>
              <w:left w:val="nil"/>
              <w:bottom w:val="dotted" w:sz="6" w:space="0" w:color="auto"/>
            </w:tcBorders>
          </w:tcPr>
          <w:p w:rsidR="006B4859" w:rsidRPr="00B97233" w:rsidRDefault="006B4859" w:rsidP="006B4859">
            <w:pPr>
              <w:numPr>
                <w:ilvl w:val="0"/>
                <w:numId w:val="0"/>
              </w:numPr>
            </w:pPr>
            <w:r>
              <w:t>65,424,499.14</w:t>
            </w:r>
          </w:p>
        </w:tc>
        <w:tc>
          <w:tcPr>
            <w:tcW w:w="1351" w:type="dxa"/>
            <w:tcBorders>
              <w:top w:val="dotted" w:sz="6" w:space="0" w:color="auto"/>
              <w:left w:val="single" w:sz="6" w:space="0" w:color="auto"/>
              <w:bottom w:val="dotted" w:sz="6" w:space="0" w:color="auto"/>
              <w:right w:val="single" w:sz="4" w:space="0" w:color="auto"/>
            </w:tcBorders>
          </w:tcPr>
          <w:p w:rsidR="006B4859" w:rsidRDefault="006B4859" w:rsidP="006B4859">
            <w:r w:rsidRPr="00DA302C">
              <w:rPr>
                <w:rFonts w:eastAsia="Calibri"/>
              </w:rPr>
              <w:t>N/A</w:t>
            </w:r>
          </w:p>
        </w:tc>
      </w:tr>
      <w:tr w:rsidR="006B4859" w:rsidRPr="00091241" w:rsidTr="006B4859">
        <w:tc>
          <w:tcPr>
            <w:tcW w:w="709" w:type="dxa"/>
            <w:tcBorders>
              <w:top w:val="dotted" w:sz="6" w:space="0" w:color="auto"/>
              <w:left w:val="single" w:sz="4" w:space="0" w:color="auto"/>
              <w:bottom w:val="dotted" w:sz="6" w:space="0" w:color="auto"/>
            </w:tcBorders>
          </w:tcPr>
          <w:p w:rsidR="006B4859" w:rsidRPr="00310E10" w:rsidRDefault="006B4859" w:rsidP="006B4859">
            <w:pPr>
              <w:numPr>
                <w:ilvl w:val="0"/>
                <w:numId w:val="0"/>
              </w:numPr>
            </w:pPr>
            <w:r>
              <w:t>3</w:t>
            </w:r>
            <w:r w:rsidRPr="00310E10">
              <w:t>.22</w:t>
            </w:r>
          </w:p>
        </w:tc>
        <w:tc>
          <w:tcPr>
            <w:tcW w:w="2418" w:type="dxa"/>
            <w:tcBorders>
              <w:top w:val="dotted" w:sz="6" w:space="0" w:color="auto"/>
              <w:left w:val="single" w:sz="4" w:space="0" w:color="auto"/>
              <w:bottom w:val="dotted" w:sz="6" w:space="0" w:color="auto"/>
            </w:tcBorders>
          </w:tcPr>
          <w:p w:rsidR="006B4859" w:rsidRPr="00A64BEF" w:rsidRDefault="006B4859" w:rsidP="006B4859">
            <w:pPr>
              <w:numPr>
                <w:ilvl w:val="0"/>
                <w:numId w:val="0"/>
              </w:numPr>
            </w:pPr>
            <w:r>
              <w:t>Ultimate Construction</w:t>
            </w:r>
          </w:p>
        </w:tc>
        <w:tc>
          <w:tcPr>
            <w:tcW w:w="2520" w:type="dxa"/>
            <w:tcBorders>
              <w:top w:val="dotted" w:sz="6" w:space="0" w:color="auto"/>
              <w:left w:val="single" w:sz="6" w:space="0" w:color="auto"/>
              <w:bottom w:val="dotted" w:sz="6" w:space="0" w:color="auto"/>
              <w:right w:val="single" w:sz="6" w:space="0" w:color="auto"/>
            </w:tcBorders>
          </w:tcPr>
          <w:p w:rsidR="006B4859" w:rsidRPr="00A64BEF" w:rsidRDefault="006B4859" w:rsidP="006B4859">
            <w:pPr>
              <w:numPr>
                <w:ilvl w:val="0"/>
                <w:numId w:val="0"/>
              </w:numPr>
            </w:pPr>
            <w:r>
              <w:t>Momba Corl Kondwani</w:t>
            </w:r>
          </w:p>
        </w:tc>
        <w:tc>
          <w:tcPr>
            <w:tcW w:w="2521" w:type="dxa"/>
            <w:tcBorders>
              <w:top w:val="dotted" w:sz="6" w:space="0" w:color="auto"/>
              <w:left w:val="nil"/>
              <w:bottom w:val="dotted" w:sz="6" w:space="0" w:color="auto"/>
            </w:tcBorders>
          </w:tcPr>
          <w:p w:rsidR="006B4859" w:rsidRPr="00A64BEF" w:rsidRDefault="006B4859" w:rsidP="006B4859">
            <w:pPr>
              <w:numPr>
                <w:ilvl w:val="0"/>
                <w:numId w:val="0"/>
              </w:numPr>
            </w:pPr>
            <w:r>
              <w:t>P.O. Box 1238</w:t>
            </w:r>
            <w:r w:rsidRPr="00A64BEF">
              <w:t>, Blantyre</w:t>
            </w:r>
          </w:p>
        </w:tc>
        <w:tc>
          <w:tcPr>
            <w:tcW w:w="1263" w:type="dxa"/>
            <w:tcBorders>
              <w:top w:val="dotted" w:sz="6" w:space="0" w:color="auto"/>
              <w:left w:val="single" w:sz="6" w:space="0" w:color="auto"/>
              <w:bottom w:val="dotted" w:sz="6" w:space="0" w:color="auto"/>
              <w:right w:val="single" w:sz="6" w:space="0" w:color="auto"/>
            </w:tcBorders>
          </w:tcPr>
          <w:p w:rsidR="006B4859" w:rsidRPr="00A64BEF" w:rsidRDefault="006B4859" w:rsidP="006B4859">
            <w:pPr>
              <w:numPr>
                <w:ilvl w:val="0"/>
                <w:numId w:val="0"/>
              </w:numPr>
            </w:pPr>
            <w:r w:rsidRPr="00A64BEF">
              <w:t>MK</w:t>
            </w:r>
          </w:p>
        </w:tc>
        <w:tc>
          <w:tcPr>
            <w:tcW w:w="2340" w:type="dxa"/>
            <w:tcBorders>
              <w:top w:val="dotted" w:sz="6" w:space="0" w:color="auto"/>
              <w:left w:val="nil"/>
              <w:bottom w:val="dotted" w:sz="6" w:space="0" w:color="auto"/>
            </w:tcBorders>
          </w:tcPr>
          <w:p w:rsidR="006B4859" w:rsidRPr="00A64BEF" w:rsidRDefault="006B4859" w:rsidP="006B4859">
            <w:pPr>
              <w:numPr>
                <w:ilvl w:val="0"/>
                <w:numId w:val="0"/>
              </w:numPr>
            </w:pPr>
            <w:r>
              <w:t>57,839,678.77</w:t>
            </w:r>
          </w:p>
        </w:tc>
        <w:tc>
          <w:tcPr>
            <w:tcW w:w="1351" w:type="dxa"/>
            <w:tcBorders>
              <w:top w:val="dotted" w:sz="6" w:space="0" w:color="auto"/>
              <w:left w:val="single" w:sz="6" w:space="0" w:color="auto"/>
              <w:bottom w:val="dotted" w:sz="6" w:space="0" w:color="auto"/>
              <w:right w:val="single" w:sz="4" w:space="0" w:color="auto"/>
            </w:tcBorders>
          </w:tcPr>
          <w:p w:rsidR="006B4859" w:rsidRDefault="006B4859" w:rsidP="006B4859">
            <w:r w:rsidRPr="00DA302C">
              <w:rPr>
                <w:rFonts w:eastAsia="Calibri"/>
              </w:rPr>
              <w:t>N/A</w:t>
            </w:r>
          </w:p>
        </w:tc>
      </w:tr>
      <w:tr w:rsidR="006B4859" w:rsidRPr="00091241" w:rsidTr="006B4859">
        <w:tc>
          <w:tcPr>
            <w:tcW w:w="709" w:type="dxa"/>
            <w:tcBorders>
              <w:top w:val="dotted" w:sz="6" w:space="0" w:color="auto"/>
              <w:left w:val="single" w:sz="4" w:space="0" w:color="auto"/>
              <w:bottom w:val="dotted" w:sz="6" w:space="0" w:color="auto"/>
            </w:tcBorders>
          </w:tcPr>
          <w:p w:rsidR="006B4859" w:rsidRPr="00310E10" w:rsidRDefault="006B4859" w:rsidP="006B4859">
            <w:pPr>
              <w:numPr>
                <w:ilvl w:val="0"/>
                <w:numId w:val="0"/>
              </w:numPr>
            </w:pPr>
            <w:r>
              <w:t>3</w:t>
            </w:r>
            <w:r w:rsidRPr="00310E10">
              <w:t>.23</w:t>
            </w:r>
          </w:p>
        </w:tc>
        <w:tc>
          <w:tcPr>
            <w:tcW w:w="2418" w:type="dxa"/>
            <w:tcBorders>
              <w:top w:val="dotted" w:sz="6" w:space="0" w:color="auto"/>
              <w:left w:val="single" w:sz="4" w:space="0" w:color="auto"/>
              <w:bottom w:val="dotted" w:sz="6" w:space="0" w:color="auto"/>
            </w:tcBorders>
          </w:tcPr>
          <w:p w:rsidR="006B4859" w:rsidRPr="00071976" w:rsidRDefault="006B4859" w:rsidP="006B4859">
            <w:pPr>
              <w:numPr>
                <w:ilvl w:val="0"/>
                <w:numId w:val="0"/>
              </w:numPr>
            </w:pPr>
            <w:r>
              <w:t>Genuine Works Contractors</w:t>
            </w:r>
          </w:p>
        </w:tc>
        <w:tc>
          <w:tcPr>
            <w:tcW w:w="2520" w:type="dxa"/>
            <w:tcBorders>
              <w:top w:val="dotted" w:sz="6" w:space="0" w:color="auto"/>
              <w:left w:val="single" w:sz="6" w:space="0" w:color="auto"/>
              <w:bottom w:val="dotted" w:sz="6" w:space="0" w:color="auto"/>
              <w:right w:val="single" w:sz="6" w:space="0" w:color="auto"/>
            </w:tcBorders>
          </w:tcPr>
          <w:p w:rsidR="006B4859" w:rsidRPr="00071976" w:rsidRDefault="006B4859" w:rsidP="006B4859">
            <w:pPr>
              <w:numPr>
                <w:ilvl w:val="0"/>
                <w:numId w:val="0"/>
              </w:numPr>
            </w:pPr>
            <w:r>
              <w:t>Hudson Mwenitete</w:t>
            </w:r>
          </w:p>
        </w:tc>
        <w:tc>
          <w:tcPr>
            <w:tcW w:w="2521" w:type="dxa"/>
            <w:tcBorders>
              <w:top w:val="dotted" w:sz="6" w:space="0" w:color="auto"/>
              <w:left w:val="nil"/>
              <w:bottom w:val="dotted" w:sz="6" w:space="0" w:color="auto"/>
            </w:tcBorders>
          </w:tcPr>
          <w:p w:rsidR="006B4859" w:rsidRPr="00071976" w:rsidRDefault="006B4859" w:rsidP="006B4859">
            <w:pPr>
              <w:numPr>
                <w:ilvl w:val="0"/>
                <w:numId w:val="0"/>
              </w:numPr>
            </w:pPr>
            <w:r>
              <w:t>P.O. Box 207, Blantyre</w:t>
            </w:r>
          </w:p>
        </w:tc>
        <w:tc>
          <w:tcPr>
            <w:tcW w:w="1263" w:type="dxa"/>
            <w:tcBorders>
              <w:top w:val="dotted" w:sz="6" w:space="0" w:color="auto"/>
              <w:left w:val="single" w:sz="6" w:space="0" w:color="auto"/>
              <w:bottom w:val="dotted" w:sz="6" w:space="0" w:color="auto"/>
              <w:right w:val="single" w:sz="6" w:space="0" w:color="auto"/>
            </w:tcBorders>
          </w:tcPr>
          <w:p w:rsidR="006B4859" w:rsidRPr="00071976" w:rsidRDefault="006B4859" w:rsidP="006B4859">
            <w:pPr>
              <w:numPr>
                <w:ilvl w:val="0"/>
                <w:numId w:val="0"/>
              </w:numPr>
            </w:pPr>
            <w:r w:rsidRPr="00071976">
              <w:t>MK</w:t>
            </w:r>
          </w:p>
        </w:tc>
        <w:tc>
          <w:tcPr>
            <w:tcW w:w="2340" w:type="dxa"/>
            <w:tcBorders>
              <w:top w:val="dotted" w:sz="6" w:space="0" w:color="auto"/>
              <w:left w:val="nil"/>
              <w:bottom w:val="dotted" w:sz="6" w:space="0" w:color="auto"/>
            </w:tcBorders>
          </w:tcPr>
          <w:p w:rsidR="006B4859" w:rsidRPr="00071976" w:rsidRDefault="006B4859" w:rsidP="006B4859">
            <w:pPr>
              <w:numPr>
                <w:ilvl w:val="0"/>
                <w:numId w:val="0"/>
              </w:numPr>
            </w:pPr>
            <w:r>
              <w:t>89,709,135.96</w:t>
            </w:r>
          </w:p>
        </w:tc>
        <w:tc>
          <w:tcPr>
            <w:tcW w:w="1351" w:type="dxa"/>
            <w:tcBorders>
              <w:top w:val="dotted" w:sz="6" w:space="0" w:color="auto"/>
              <w:left w:val="single" w:sz="6" w:space="0" w:color="auto"/>
              <w:bottom w:val="dotted" w:sz="6" w:space="0" w:color="auto"/>
              <w:right w:val="single" w:sz="4" w:space="0" w:color="auto"/>
            </w:tcBorders>
          </w:tcPr>
          <w:p w:rsidR="006B4859" w:rsidRDefault="006B4859" w:rsidP="006B4859">
            <w:r w:rsidRPr="00AA719F">
              <w:rPr>
                <w:rFonts w:eastAsia="Calibri"/>
              </w:rPr>
              <w:t>N/A</w:t>
            </w:r>
          </w:p>
        </w:tc>
      </w:tr>
      <w:tr w:rsidR="006B4859" w:rsidRPr="00091241" w:rsidTr="006B4859">
        <w:tc>
          <w:tcPr>
            <w:tcW w:w="709" w:type="dxa"/>
            <w:tcBorders>
              <w:top w:val="dotted" w:sz="6" w:space="0" w:color="auto"/>
              <w:left w:val="single" w:sz="4" w:space="0" w:color="auto"/>
              <w:bottom w:val="dotted" w:sz="6" w:space="0" w:color="auto"/>
            </w:tcBorders>
          </w:tcPr>
          <w:p w:rsidR="006B4859" w:rsidRPr="00310E10" w:rsidRDefault="006B4859" w:rsidP="006B4859">
            <w:pPr>
              <w:numPr>
                <w:ilvl w:val="0"/>
                <w:numId w:val="0"/>
              </w:numPr>
            </w:pPr>
            <w:r>
              <w:t>3</w:t>
            </w:r>
            <w:r w:rsidRPr="00310E10">
              <w:t>.24</w:t>
            </w:r>
          </w:p>
        </w:tc>
        <w:tc>
          <w:tcPr>
            <w:tcW w:w="2418" w:type="dxa"/>
            <w:tcBorders>
              <w:top w:val="dotted" w:sz="6" w:space="0" w:color="auto"/>
              <w:left w:val="single" w:sz="4" w:space="0" w:color="auto"/>
              <w:bottom w:val="dotted" w:sz="6" w:space="0" w:color="auto"/>
            </w:tcBorders>
          </w:tcPr>
          <w:p w:rsidR="006B4859" w:rsidRPr="00071976" w:rsidRDefault="006B4859" w:rsidP="006B4859">
            <w:pPr>
              <w:numPr>
                <w:ilvl w:val="0"/>
                <w:numId w:val="0"/>
              </w:numPr>
            </w:pPr>
            <w:r>
              <w:t>KC Building Construction</w:t>
            </w:r>
          </w:p>
        </w:tc>
        <w:tc>
          <w:tcPr>
            <w:tcW w:w="2520" w:type="dxa"/>
            <w:tcBorders>
              <w:top w:val="dotted" w:sz="6" w:space="0" w:color="auto"/>
              <w:left w:val="single" w:sz="6" w:space="0" w:color="auto"/>
              <w:bottom w:val="dotted" w:sz="6" w:space="0" w:color="auto"/>
              <w:right w:val="single" w:sz="6" w:space="0" w:color="auto"/>
            </w:tcBorders>
          </w:tcPr>
          <w:p w:rsidR="006B4859" w:rsidRPr="00071976" w:rsidRDefault="006B4859" w:rsidP="006B4859">
            <w:pPr>
              <w:numPr>
                <w:ilvl w:val="0"/>
                <w:numId w:val="0"/>
              </w:numPr>
            </w:pPr>
            <w:r>
              <w:t>Loudon Katunga</w:t>
            </w:r>
          </w:p>
        </w:tc>
        <w:tc>
          <w:tcPr>
            <w:tcW w:w="2521" w:type="dxa"/>
            <w:tcBorders>
              <w:top w:val="dotted" w:sz="6" w:space="0" w:color="auto"/>
              <w:left w:val="nil"/>
              <w:bottom w:val="dotted" w:sz="6" w:space="0" w:color="auto"/>
            </w:tcBorders>
          </w:tcPr>
          <w:p w:rsidR="006B4859" w:rsidRPr="00071976" w:rsidRDefault="006B4859" w:rsidP="006B4859">
            <w:pPr>
              <w:numPr>
                <w:ilvl w:val="0"/>
                <w:numId w:val="0"/>
              </w:numPr>
            </w:pPr>
            <w:r>
              <w:t>P.O. Box 3014, Blantyre 9</w:t>
            </w:r>
          </w:p>
        </w:tc>
        <w:tc>
          <w:tcPr>
            <w:tcW w:w="1263" w:type="dxa"/>
            <w:tcBorders>
              <w:top w:val="dotted" w:sz="6" w:space="0" w:color="auto"/>
              <w:left w:val="single" w:sz="6" w:space="0" w:color="auto"/>
              <w:bottom w:val="dotted" w:sz="6" w:space="0" w:color="auto"/>
              <w:right w:val="single" w:sz="6" w:space="0" w:color="auto"/>
            </w:tcBorders>
          </w:tcPr>
          <w:p w:rsidR="006B4859" w:rsidRPr="00071976" w:rsidRDefault="006B4859" w:rsidP="006B4859">
            <w:pPr>
              <w:numPr>
                <w:ilvl w:val="0"/>
                <w:numId w:val="0"/>
              </w:numPr>
            </w:pPr>
            <w:r w:rsidRPr="00071976">
              <w:t>MK</w:t>
            </w:r>
          </w:p>
        </w:tc>
        <w:tc>
          <w:tcPr>
            <w:tcW w:w="2340" w:type="dxa"/>
            <w:tcBorders>
              <w:top w:val="dotted" w:sz="6" w:space="0" w:color="auto"/>
              <w:left w:val="nil"/>
              <w:bottom w:val="dotted" w:sz="6" w:space="0" w:color="auto"/>
            </w:tcBorders>
          </w:tcPr>
          <w:p w:rsidR="006B4859" w:rsidRPr="00071976" w:rsidRDefault="006B4859" w:rsidP="006B4859">
            <w:pPr>
              <w:numPr>
                <w:ilvl w:val="0"/>
                <w:numId w:val="0"/>
              </w:numPr>
            </w:pPr>
            <w:r>
              <w:t>70,467,974.33</w:t>
            </w:r>
          </w:p>
        </w:tc>
        <w:tc>
          <w:tcPr>
            <w:tcW w:w="1351" w:type="dxa"/>
            <w:tcBorders>
              <w:top w:val="dotted" w:sz="6" w:space="0" w:color="auto"/>
              <w:left w:val="single" w:sz="6" w:space="0" w:color="auto"/>
              <w:bottom w:val="dotted" w:sz="6" w:space="0" w:color="auto"/>
              <w:right w:val="single" w:sz="4" w:space="0" w:color="auto"/>
            </w:tcBorders>
          </w:tcPr>
          <w:p w:rsidR="006B4859" w:rsidRDefault="006B4859" w:rsidP="006B4859">
            <w:r w:rsidRPr="00AA719F">
              <w:rPr>
                <w:rFonts w:eastAsia="Calibri"/>
              </w:rPr>
              <w:t>N/A</w:t>
            </w:r>
          </w:p>
        </w:tc>
      </w:tr>
      <w:tr w:rsidR="006B4859" w:rsidRPr="00091241" w:rsidTr="006B4859">
        <w:tc>
          <w:tcPr>
            <w:tcW w:w="709" w:type="dxa"/>
            <w:tcBorders>
              <w:top w:val="dotted" w:sz="6" w:space="0" w:color="auto"/>
              <w:left w:val="single" w:sz="4" w:space="0" w:color="auto"/>
              <w:bottom w:val="dotted" w:sz="6" w:space="0" w:color="auto"/>
            </w:tcBorders>
          </w:tcPr>
          <w:p w:rsidR="006B4859" w:rsidRPr="00310E10" w:rsidRDefault="006B4859" w:rsidP="006B4859">
            <w:pPr>
              <w:numPr>
                <w:ilvl w:val="0"/>
                <w:numId w:val="0"/>
              </w:numPr>
            </w:pPr>
            <w:r>
              <w:lastRenderedPageBreak/>
              <w:t>3</w:t>
            </w:r>
            <w:r w:rsidRPr="00310E10">
              <w:t>.25</w:t>
            </w:r>
          </w:p>
        </w:tc>
        <w:tc>
          <w:tcPr>
            <w:tcW w:w="2418" w:type="dxa"/>
            <w:tcBorders>
              <w:top w:val="dotted" w:sz="6" w:space="0" w:color="auto"/>
              <w:left w:val="single" w:sz="4" w:space="0" w:color="auto"/>
              <w:bottom w:val="dotted" w:sz="6" w:space="0" w:color="auto"/>
            </w:tcBorders>
          </w:tcPr>
          <w:p w:rsidR="006B4859" w:rsidRPr="00071976" w:rsidRDefault="006B4859" w:rsidP="006B4859">
            <w:pPr>
              <w:numPr>
                <w:ilvl w:val="0"/>
                <w:numId w:val="0"/>
              </w:numPr>
            </w:pPr>
            <w:r>
              <w:t xml:space="preserve">Elbows Construction </w:t>
            </w:r>
          </w:p>
        </w:tc>
        <w:tc>
          <w:tcPr>
            <w:tcW w:w="2520" w:type="dxa"/>
            <w:tcBorders>
              <w:top w:val="dotted" w:sz="6" w:space="0" w:color="auto"/>
              <w:left w:val="single" w:sz="6" w:space="0" w:color="auto"/>
              <w:bottom w:val="dotted" w:sz="6" w:space="0" w:color="auto"/>
              <w:right w:val="single" w:sz="6" w:space="0" w:color="auto"/>
            </w:tcBorders>
          </w:tcPr>
          <w:p w:rsidR="006B4859" w:rsidRPr="00071976" w:rsidRDefault="006B4859" w:rsidP="006B4859">
            <w:pPr>
              <w:numPr>
                <w:ilvl w:val="0"/>
                <w:numId w:val="0"/>
              </w:numPr>
            </w:pPr>
            <w:r>
              <w:t>Mavuto Tidyerephazi</w:t>
            </w:r>
          </w:p>
        </w:tc>
        <w:tc>
          <w:tcPr>
            <w:tcW w:w="2521" w:type="dxa"/>
            <w:tcBorders>
              <w:top w:val="dotted" w:sz="6" w:space="0" w:color="auto"/>
              <w:left w:val="nil"/>
              <w:bottom w:val="dotted" w:sz="6" w:space="0" w:color="auto"/>
            </w:tcBorders>
          </w:tcPr>
          <w:p w:rsidR="006B4859" w:rsidRPr="00071976" w:rsidRDefault="006B4859" w:rsidP="006B4859">
            <w:pPr>
              <w:numPr>
                <w:ilvl w:val="0"/>
                <w:numId w:val="0"/>
              </w:numPr>
            </w:pPr>
            <w:r>
              <w:t xml:space="preserve">P.O. Box, 2674, </w:t>
            </w:r>
            <w:r w:rsidRPr="00071976">
              <w:t>Blantyre</w:t>
            </w:r>
          </w:p>
        </w:tc>
        <w:tc>
          <w:tcPr>
            <w:tcW w:w="1263" w:type="dxa"/>
            <w:tcBorders>
              <w:top w:val="dotted" w:sz="6" w:space="0" w:color="auto"/>
              <w:left w:val="single" w:sz="6" w:space="0" w:color="auto"/>
              <w:bottom w:val="dotted" w:sz="6" w:space="0" w:color="auto"/>
              <w:right w:val="single" w:sz="6" w:space="0" w:color="auto"/>
            </w:tcBorders>
          </w:tcPr>
          <w:p w:rsidR="006B4859" w:rsidRPr="00071976" w:rsidRDefault="006B4859" w:rsidP="006B4859">
            <w:pPr>
              <w:numPr>
                <w:ilvl w:val="0"/>
                <w:numId w:val="0"/>
              </w:numPr>
            </w:pPr>
            <w:r w:rsidRPr="00071976">
              <w:t>MK</w:t>
            </w:r>
          </w:p>
        </w:tc>
        <w:tc>
          <w:tcPr>
            <w:tcW w:w="2340" w:type="dxa"/>
            <w:tcBorders>
              <w:top w:val="dotted" w:sz="6" w:space="0" w:color="auto"/>
              <w:left w:val="nil"/>
              <w:bottom w:val="dotted" w:sz="6" w:space="0" w:color="auto"/>
            </w:tcBorders>
          </w:tcPr>
          <w:p w:rsidR="006B4859" w:rsidRPr="00071976" w:rsidRDefault="006B4859" w:rsidP="006B4859">
            <w:pPr>
              <w:numPr>
                <w:ilvl w:val="0"/>
                <w:numId w:val="0"/>
              </w:numPr>
            </w:pPr>
            <w:r>
              <w:t>69,832,132.95</w:t>
            </w:r>
          </w:p>
        </w:tc>
        <w:tc>
          <w:tcPr>
            <w:tcW w:w="1351" w:type="dxa"/>
            <w:tcBorders>
              <w:top w:val="dotted" w:sz="6" w:space="0" w:color="auto"/>
              <w:left w:val="single" w:sz="6" w:space="0" w:color="auto"/>
              <w:bottom w:val="dotted" w:sz="6" w:space="0" w:color="auto"/>
              <w:right w:val="single" w:sz="4" w:space="0" w:color="auto"/>
            </w:tcBorders>
          </w:tcPr>
          <w:p w:rsidR="006B4859" w:rsidRDefault="006B4859" w:rsidP="006B4859">
            <w:r w:rsidRPr="00AA719F">
              <w:rPr>
                <w:rFonts w:eastAsia="Calibri"/>
              </w:rPr>
              <w:t>N/A</w:t>
            </w:r>
          </w:p>
        </w:tc>
      </w:tr>
      <w:tr w:rsidR="006B4859" w:rsidRPr="00091241" w:rsidTr="006B4859">
        <w:tc>
          <w:tcPr>
            <w:tcW w:w="709" w:type="dxa"/>
            <w:tcBorders>
              <w:top w:val="dotted" w:sz="6" w:space="0" w:color="auto"/>
              <w:left w:val="single" w:sz="4" w:space="0" w:color="auto"/>
              <w:bottom w:val="dotted" w:sz="6" w:space="0" w:color="auto"/>
            </w:tcBorders>
          </w:tcPr>
          <w:p w:rsidR="006B4859" w:rsidRPr="00310E10" w:rsidRDefault="006B4859" w:rsidP="006B4859">
            <w:pPr>
              <w:numPr>
                <w:ilvl w:val="0"/>
                <w:numId w:val="0"/>
              </w:numPr>
            </w:pPr>
            <w:r>
              <w:t>3</w:t>
            </w:r>
            <w:r w:rsidRPr="00310E10">
              <w:t>.26</w:t>
            </w:r>
          </w:p>
        </w:tc>
        <w:tc>
          <w:tcPr>
            <w:tcW w:w="2418" w:type="dxa"/>
            <w:tcBorders>
              <w:top w:val="dotted" w:sz="6" w:space="0" w:color="auto"/>
              <w:left w:val="single" w:sz="4" w:space="0" w:color="auto"/>
              <w:bottom w:val="dotted" w:sz="6" w:space="0" w:color="auto"/>
            </w:tcBorders>
          </w:tcPr>
          <w:p w:rsidR="006B4859" w:rsidRPr="00071976" w:rsidRDefault="006B4859" w:rsidP="006B4859">
            <w:pPr>
              <w:numPr>
                <w:ilvl w:val="0"/>
                <w:numId w:val="0"/>
              </w:numPr>
            </w:pPr>
            <w:r>
              <w:t>Infrastructure Experts</w:t>
            </w:r>
          </w:p>
        </w:tc>
        <w:tc>
          <w:tcPr>
            <w:tcW w:w="2520" w:type="dxa"/>
            <w:tcBorders>
              <w:top w:val="dotted" w:sz="6" w:space="0" w:color="auto"/>
              <w:left w:val="single" w:sz="6" w:space="0" w:color="auto"/>
              <w:bottom w:val="dotted" w:sz="6" w:space="0" w:color="auto"/>
              <w:right w:val="single" w:sz="6" w:space="0" w:color="auto"/>
            </w:tcBorders>
          </w:tcPr>
          <w:p w:rsidR="006B4859" w:rsidRPr="00071976" w:rsidRDefault="006B4859" w:rsidP="006B4859">
            <w:pPr>
              <w:numPr>
                <w:ilvl w:val="0"/>
                <w:numId w:val="0"/>
              </w:numPr>
            </w:pPr>
            <w:r>
              <w:t>James Mdwazika</w:t>
            </w:r>
          </w:p>
        </w:tc>
        <w:tc>
          <w:tcPr>
            <w:tcW w:w="2521" w:type="dxa"/>
            <w:tcBorders>
              <w:top w:val="dotted" w:sz="6" w:space="0" w:color="auto"/>
              <w:left w:val="nil"/>
              <w:bottom w:val="dotted" w:sz="6" w:space="0" w:color="auto"/>
            </w:tcBorders>
          </w:tcPr>
          <w:p w:rsidR="006B4859" w:rsidRPr="00071976" w:rsidRDefault="006B4859" w:rsidP="006B4859">
            <w:pPr>
              <w:numPr>
                <w:ilvl w:val="0"/>
                <w:numId w:val="0"/>
              </w:numPr>
            </w:pPr>
            <w:r w:rsidRPr="00071976">
              <w:t xml:space="preserve">P.O. Box </w:t>
            </w:r>
            <w:r>
              <w:t>7</w:t>
            </w:r>
            <w:r w:rsidRPr="00071976">
              <w:t xml:space="preserve">, </w:t>
            </w:r>
            <w:r>
              <w:t>Blantyre</w:t>
            </w:r>
          </w:p>
        </w:tc>
        <w:tc>
          <w:tcPr>
            <w:tcW w:w="1263" w:type="dxa"/>
            <w:tcBorders>
              <w:top w:val="dotted" w:sz="6" w:space="0" w:color="auto"/>
              <w:left w:val="single" w:sz="6" w:space="0" w:color="auto"/>
              <w:bottom w:val="dotted" w:sz="6" w:space="0" w:color="auto"/>
              <w:right w:val="single" w:sz="6" w:space="0" w:color="auto"/>
            </w:tcBorders>
          </w:tcPr>
          <w:p w:rsidR="006B4859" w:rsidRPr="00071976" w:rsidRDefault="006B4859" w:rsidP="006B4859">
            <w:pPr>
              <w:numPr>
                <w:ilvl w:val="0"/>
                <w:numId w:val="0"/>
              </w:numPr>
            </w:pPr>
            <w:r w:rsidRPr="00071976">
              <w:t>MK</w:t>
            </w:r>
          </w:p>
        </w:tc>
        <w:tc>
          <w:tcPr>
            <w:tcW w:w="2340" w:type="dxa"/>
            <w:tcBorders>
              <w:top w:val="dotted" w:sz="6" w:space="0" w:color="auto"/>
              <w:left w:val="nil"/>
              <w:bottom w:val="dotted" w:sz="6" w:space="0" w:color="auto"/>
            </w:tcBorders>
          </w:tcPr>
          <w:p w:rsidR="006B4859" w:rsidRPr="00071976" w:rsidRDefault="006B4859" w:rsidP="006B4859">
            <w:pPr>
              <w:numPr>
                <w:ilvl w:val="0"/>
                <w:numId w:val="0"/>
              </w:numPr>
            </w:pPr>
            <w:r>
              <w:t>55,558,374.00</w:t>
            </w:r>
          </w:p>
        </w:tc>
        <w:tc>
          <w:tcPr>
            <w:tcW w:w="1351" w:type="dxa"/>
            <w:tcBorders>
              <w:top w:val="dotted" w:sz="6" w:space="0" w:color="auto"/>
              <w:left w:val="single" w:sz="6" w:space="0" w:color="auto"/>
              <w:bottom w:val="dotted" w:sz="6" w:space="0" w:color="auto"/>
              <w:right w:val="single" w:sz="4" w:space="0" w:color="auto"/>
            </w:tcBorders>
          </w:tcPr>
          <w:p w:rsidR="006B4859" w:rsidRDefault="006B4859" w:rsidP="006B4859">
            <w:r w:rsidRPr="00AA719F">
              <w:rPr>
                <w:rFonts w:eastAsia="Calibri"/>
              </w:rPr>
              <w:t>N/A</w:t>
            </w:r>
          </w:p>
        </w:tc>
      </w:tr>
      <w:tr w:rsidR="006B4859" w:rsidRPr="00091241" w:rsidTr="006B4859">
        <w:tc>
          <w:tcPr>
            <w:tcW w:w="709" w:type="dxa"/>
            <w:tcBorders>
              <w:top w:val="dotted" w:sz="6" w:space="0" w:color="auto"/>
              <w:left w:val="single" w:sz="4" w:space="0" w:color="auto"/>
              <w:bottom w:val="dotted" w:sz="6" w:space="0" w:color="auto"/>
            </w:tcBorders>
          </w:tcPr>
          <w:p w:rsidR="006B4859" w:rsidRPr="00310E10" w:rsidRDefault="006B4859" w:rsidP="006B4859">
            <w:pPr>
              <w:numPr>
                <w:ilvl w:val="0"/>
                <w:numId w:val="0"/>
              </w:numPr>
            </w:pPr>
            <w:r>
              <w:t>3</w:t>
            </w:r>
            <w:r w:rsidRPr="00310E10">
              <w:t>.27</w:t>
            </w:r>
          </w:p>
        </w:tc>
        <w:tc>
          <w:tcPr>
            <w:tcW w:w="2418" w:type="dxa"/>
            <w:tcBorders>
              <w:top w:val="dotted" w:sz="6" w:space="0" w:color="auto"/>
              <w:left w:val="single" w:sz="4" w:space="0" w:color="auto"/>
              <w:bottom w:val="dotted" w:sz="6" w:space="0" w:color="auto"/>
            </w:tcBorders>
          </w:tcPr>
          <w:p w:rsidR="006B4859" w:rsidRPr="00071976" w:rsidRDefault="006B4859" w:rsidP="006B4859">
            <w:pPr>
              <w:numPr>
                <w:ilvl w:val="0"/>
                <w:numId w:val="0"/>
              </w:numPr>
            </w:pPr>
            <w:r>
              <w:t>Real Company</w:t>
            </w:r>
          </w:p>
        </w:tc>
        <w:tc>
          <w:tcPr>
            <w:tcW w:w="2520" w:type="dxa"/>
            <w:tcBorders>
              <w:top w:val="dotted" w:sz="6" w:space="0" w:color="auto"/>
              <w:left w:val="single" w:sz="6" w:space="0" w:color="auto"/>
              <w:bottom w:val="dotted" w:sz="6" w:space="0" w:color="auto"/>
              <w:right w:val="single" w:sz="6" w:space="0" w:color="auto"/>
            </w:tcBorders>
          </w:tcPr>
          <w:p w:rsidR="006B4859" w:rsidRPr="00071976" w:rsidRDefault="006B4859" w:rsidP="006B4859">
            <w:pPr>
              <w:numPr>
                <w:ilvl w:val="0"/>
                <w:numId w:val="0"/>
              </w:numPr>
            </w:pPr>
            <w:r>
              <w:t>Israel Baza Kaunda</w:t>
            </w:r>
          </w:p>
        </w:tc>
        <w:tc>
          <w:tcPr>
            <w:tcW w:w="2521" w:type="dxa"/>
            <w:tcBorders>
              <w:top w:val="dotted" w:sz="6" w:space="0" w:color="auto"/>
              <w:left w:val="nil"/>
              <w:bottom w:val="dotted" w:sz="6" w:space="0" w:color="auto"/>
            </w:tcBorders>
          </w:tcPr>
          <w:p w:rsidR="006B4859" w:rsidRPr="00071976" w:rsidRDefault="006B4859" w:rsidP="006B4859">
            <w:pPr>
              <w:numPr>
                <w:ilvl w:val="0"/>
                <w:numId w:val="0"/>
              </w:numPr>
            </w:pPr>
            <w:r>
              <w:t>P.O Box 1598, Lilongwe</w:t>
            </w:r>
          </w:p>
        </w:tc>
        <w:tc>
          <w:tcPr>
            <w:tcW w:w="1263" w:type="dxa"/>
            <w:tcBorders>
              <w:top w:val="dotted" w:sz="6" w:space="0" w:color="auto"/>
              <w:left w:val="single" w:sz="6" w:space="0" w:color="auto"/>
              <w:bottom w:val="dotted" w:sz="6" w:space="0" w:color="auto"/>
              <w:right w:val="single" w:sz="6" w:space="0" w:color="auto"/>
            </w:tcBorders>
          </w:tcPr>
          <w:p w:rsidR="006B4859" w:rsidRPr="00071976" w:rsidRDefault="006B4859" w:rsidP="006B4859">
            <w:pPr>
              <w:numPr>
                <w:ilvl w:val="0"/>
                <w:numId w:val="0"/>
              </w:numPr>
            </w:pPr>
            <w:r w:rsidRPr="00071976">
              <w:t>MK</w:t>
            </w:r>
          </w:p>
        </w:tc>
        <w:tc>
          <w:tcPr>
            <w:tcW w:w="2340" w:type="dxa"/>
            <w:tcBorders>
              <w:top w:val="dotted" w:sz="6" w:space="0" w:color="auto"/>
              <w:left w:val="nil"/>
              <w:bottom w:val="dotted" w:sz="6" w:space="0" w:color="auto"/>
            </w:tcBorders>
          </w:tcPr>
          <w:p w:rsidR="006B4859" w:rsidRPr="00071976" w:rsidRDefault="006B4859" w:rsidP="006B4859">
            <w:pPr>
              <w:numPr>
                <w:ilvl w:val="0"/>
                <w:numId w:val="0"/>
              </w:numPr>
            </w:pPr>
            <w:r>
              <w:t>59,790,416.82</w:t>
            </w:r>
          </w:p>
        </w:tc>
        <w:tc>
          <w:tcPr>
            <w:tcW w:w="1351" w:type="dxa"/>
            <w:tcBorders>
              <w:top w:val="dotted" w:sz="6" w:space="0" w:color="auto"/>
              <w:left w:val="single" w:sz="6" w:space="0" w:color="auto"/>
              <w:bottom w:val="dotted" w:sz="6" w:space="0" w:color="auto"/>
              <w:right w:val="single" w:sz="4" w:space="0" w:color="auto"/>
            </w:tcBorders>
          </w:tcPr>
          <w:p w:rsidR="006B4859" w:rsidRDefault="006B4859" w:rsidP="006B4859">
            <w:r w:rsidRPr="00AA719F">
              <w:rPr>
                <w:rFonts w:eastAsia="Calibri"/>
              </w:rPr>
              <w:t>N/A</w:t>
            </w:r>
          </w:p>
        </w:tc>
      </w:tr>
      <w:tr w:rsidR="006B4859" w:rsidRPr="00091241" w:rsidTr="006B4859">
        <w:tc>
          <w:tcPr>
            <w:tcW w:w="709" w:type="dxa"/>
            <w:tcBorders>
              <w:top w:val="dotted" w:sz="6" w:space="0" w:color="auto"/>
              <w:left w:val="single" w:sz="4" w:space="0" w:color="auto"/>
              <w:bottom w:val="dotted" w:sz="6" w:space="0" w:color="auto"/>
            </w:tcBorders>
          </w:tcPr>
          <w:p w:rsidR="006B4859" w:rsidRPr="00310E10" w:rsidRDefault="006B4859" w:rsidP="006B4859">
            <w:pPr>
              <w:numPr>
                <w:ilvl w:val="0"/>
                <w:numId w:val="0"/>
              </w:numPr>
            </w:pPr>
            <w:r>
              <w:t>3</w:t>
            </w:r>
            <w:r w:rsidRPr="00310E10">
              <w:t>.28</w:t>
            </w:r>
          </w:p>
        </w:tc>
        <w:tc>
          <w:tcPr>
            <w:tcW w:w="2418" w:type="dxa"/>
            <w:tcBorders>
              <w:top w:val="dotted" w:sz="6" w:space="0" w:color="auto"/>
              <w:left w:val="single" w:sz="4" w:space="0" w:color="auto"/>
              <w:bottom w:val="dotted" w:sz="6" w:space="0" w:color="auto"/>
            </w:tcBorders>
          </w:tcPr>
          <w:p w:rsidR="006B4859" w:rsidRPr="00071976" w:rsidRDefault="006B4859" w:rsidP="006B4859">
            <w:pPr>
              <w:numPr>
                <w:ilvl w:val="0"/>
                <w:numId w:val="0"/>
              </w:numPr>
            </w:pPr>
            <w:r>
              <w:t xml:space="preserve">Kanjira Investments </w:t>
            </w:r>
          </w:p>
        </w:tc>
        <w:tc>
          <w:tcPr>
            <w:tcW w:w="2520" w:type="dxa"/>
            <w:tcBorders>
              <w:top w:val="dotted" w:sz="6" w:space="0" w:color="auto"/>
              <w:left w:val="single" w:sz="6" w:space="0" w:color="auto"/>
              <w:bottom w:val="dotted" w:sz="6" w:space="0" w:color="auto"/>
              <w:right w:val="single" w:sz="6" w:space="0" w:color="auto"/>
            </w:tcBorders>
          </w:tcPr>
          <w:p w:rsidR="006B4859" w:rsidRPr="00071976" w:rsidRDefault="006B4859" w:rsidP="006B4859">
            <w:pPr>
              <w:numPr>
                <w:ilvl w:val="0"/>
                <w:numId w:val="0"/>
              </w:numPr>
            </w:pPr>
            <w:r>
              <w:t>Synoden D. Kautsi</w:t>
            </w:r>
          </w:p>
        </w:tc>
        <w:tc>
          <w:tcPr>
            <w:tcW w:w="2521" w:type="dxa"/>
            <w:tcBorders>
              <w:top w:val="dotted" w:sz="6" w:space="0" w:color="auto"/>
              <w:left w:val="nil"/>
              <w:bottom w:val="dotted" w:sz="6" w:space="0" w:color="auto"/>
            </w:tcBorders>
          </w:tcPr>
          <w:p w:rsidR="006B4859" w:rsidRPr="00071976" w:rsidRDefault="006B4859" w:rsidP="006B4859">
            <w:pPr>
              <w:numPr>
                <w:ilvl w:val="0"/>
                <w:numId w:val="0"/>
              </w:numPr>
            </w:pPr>
            <w:r w:rsidRPr="00071976">
              <w:t xml:space="preserve">P.O Box </w:t>
            </w:r>
            <w:r>
              <w:t>X130</w:t>
            </w:r>
            <w:r w:rsidRPr="00071976">
              <w:t xml:space="preserve">, </w:t>
            </w:r>
            <w:r>
              <w:t>Lilongwe</w:t>
            </w:r>
          </w:p>
        </w:tc>
        <w:tc>
          <w:tcPr>
            <w:tcW w:w="1263" w:type="dxa"/>
            <w:tcBorders>
              <w:top w:val="dotted" w:sz="6" w:space="0" w:color="auto"/>
              <w:left w:val="single" w:sz="6" w:space="0" w:color="auto"/>
              <w:bottom w:val="dotted" w:sz="6" w:space="0" w:color="auto"/>
              <w:right w:val="single" w:sz="6" w:space="0" w:color="auto"/>
            </w:tcBorders>
          </w:tcPr>
          <w:p w:rsidR="006B4859" w:rsidRPr="00071976" w:rsidRDefault="006B4859" w:rsidP="006B4859">
            <w:pPr>
              <w:numPr>
                <w:ilvl w:val="0"/>
                <w:numId w:val="0"/>
              </w:numPr>
            </w:pPr>
            <w:r w:rsidRPr="00071976">
              <w:t>MK</w:t>
            </w:r>
          </w:p>
        </w:tc>
        <w:tc>
          <w:tcPr>
            <w:tcW w:w="2340" w:type="dxa"/>
            <w:tcBorders>
              <w:top w:val="dotted" w:sz="6" w:space="0" w:color="auto"/>
              <w:left w:val="nil"/>
              <w:bottom w:val="dotted" w:sz="6" w:space="0" w:color="auto"/>
            </w:tcBorders>
          </w:tcPr>
          <w:p w:rsidR="006B4859" w:rsidRPr="00071976" w:rsidRDefault="006B4859" w:rsidP="006B4859">
            <w:pPr>
              <w:numPr>
                <w:ilvl w:val="0"/>
                <w:numId w:val="0"/>
              </w:numPr>
            </w:pPr>
            <w:r>
              <w:t>73,924,267.03</w:t>
            </w:r>
          </w:p>
        </w:tc>
        <w:tc>
          <w:tcPr>
            <w:tcW w:w="1351" w:type="dxa"/>
            <w:tcBorders>
              <w:top w:val="dotted" w:sz="6" w:space="0" w:color="auto"/>
              <w:left w:val="single" w:sz="6" w:space="0" w:color="auto"/>
              <w:bottom w:val="dotted" w:sz="6" w:space="0" w:color="auto"/>
              <w:right w:val="single" w:sz="4" w:space="0" w:color="auto"/>
            </w:tcBorders>
          </w:tcPr>
          <w:p w:rsidR="006B4859" w:rsidRDefault="006B4859" w:rsidP="006B4859">
            <w:r w:rsidRPr="00AA719F">
              <w:rPr>
                <w:rFonts w:eastAsia="Calibri"/>
              </w:rPr>
              <w:t>N/A</w:t>
            </w:r>
          </w:p>
        </w:tc>
      </w:tr>
      <w:tr w:rsidR="006B4859" w:rsidRPr="00091241" w:rsidTr="006B4859">
        <w:tc>
          <w:tcPr>
            <w:tcW w:w="709" w:type="dxa"/>
            <w:tcBorders>
              <w:top w:val="dotted" w:sz="6" w:space="0" w:color="auto"/>
              <w:left w:val="single" w:sz="4" w:space="0" w:color="auto"/>
              <w:bottom w:val="dotted" w:sz="6" w:space="0" w:color="auto"/>
            </w:tcBorders>
          </w:tcPr>
          <w:p w:rsidR="006B4859" w:rsidRPr="00310E10" w:rsidRDefault="006B4859" w:rsidP="006B4859">
            <w:pPr>
              <w:numPr>
                <w:ilvl w:val="0"/>
                <w:numId w:val="0"/>
              </w:numPr>
            </w:pPr>
            <w:r>
              <w:t>3</w:t>
            </w:r>
            <w:r w:rsidRPr="00310E10">
              <w:t>.29</w:t>
            </w:r>
          </w:p>
        </w:tc>
        <w:tc>
          <w:tcPr>
            <w:tcW w:w="2418" w:type="dxa"/>
            <w:tcBorders>
              <w:top w:val="dotted" w:sz="6" w:space="0" w:color="auto"/>
              <w:left w:val="single" w:sz="4" w:space="0" w:color="auto"/>
              <w:bottom w:val="dotted" w:sz="6" w:space="0" w:color="auto"/>
            </w:tcBorders>
          </w:tcPr>
          <w:p w:rsidR="006B4859" w:rsidRPr="00292DCC" w:rsidRDefault="006B4859" w:rsidP="006B4859">
            <w:pPr>
              <w:numPr>
                <w:ilvl w:val="0"/>
                <w:numId w:val="0"/>
              </w:numPr>
            </w:pPr>
            <w:r>
              <w:t xml:space="preserve">Cheyeka Building Contractors </w:t>
            </w:r>
          </w:p>
        </w:tc>
        <w:tc>
          <w:tcPr>
            <w:tcW w:w="2520" w:type="dxa"/>
            <w:tcBorders>
              <w:top w:val="dotted" w:sz="6" w:space="0" w:color="auto"/>
              <w:left w:val="single" w:sz="6" w:space="0" w:color="auto"/>
              <w:bottom w:val="dotted" w:sz="6" w:space="0" w:color="auto"/>
              <w:right w:val="single" w:sz="6" w:space="0" w:color="auto"/>
            </w:tcBorders>
          </w:tcPr>
          <w:p w:rsidR="006B4859" w:rsidRPr="00292DCC" w:rsidRDefault="006B4859" w:rsidP="006B4859">
            <w:pPr>
              <w:numPr>
                <w:ilvl w:val="0"/>
                <w:numId w:val="0"/>
              </w:numPr>
            </w:pPr>
            <w:r>
              <w:t>Blessings Hayton Ng’oma</w:t>
            </w:r>
          </w:p>
        </w:tc>
        <w:tc>
          <w:tcPr>
            <w:tcW w:w="2521" w:type="dxa"/>
            <w:tcBorders>
              <w:top w:val="dotted" w:sz="6" w:space="0" w:color="auto"/>
              <w:left w:val="nil"/>
              <w:bottom w:val="dotted" w:sz="6" w:space="0" w:color="auto"/>
            </w:tcBorders>
          </w:tcPr>
          <w:p w:rsidR="006B4859" w:rsidRPr="00292DCC" w:rsidRDefault="006B4859" w:rsidP="006B4859">
            <w:pPr>
              <w:numPr>
                <w:ilvl w:val="0"/>
                <w:numId w:val="0"/>
              </w:numPr>
            </w:pPr>
            <w:r>
              <w:t>P.O. Box 31792</w:t>
            </w:r>
            <w:r w:rsidRPr="00292DCC">
              <w:t xml:space="preserve">, </w:t>
            </w:r>
            <w:r>
              <w:t>Lilongwe</w:t>
            </w:r>
          </w:p>
        </w:tc>
        <w:tc>
          <w:tcPr>
            <w:tcW w:w="1263" w:type="dxa"/>
            <w:tcBorders>
              <w:top w:val="dotted" w:sz="6" w:space="0" w:color="auto"/>
              <w:left w:val="single" w:sz="6" w:space="0" w:color="auto"/>
              <w:bottom w:val="dotted" w:sz="6" w:space="0" w:color="auto"/>
              <w:right w:val="single" w:sz="6" w:space="0" w:color="auto"/>
            </w:tcBorders>
          </w:tcPr>
          <w:p w:rsidR="006B4859" w:rsidRPr="00292DCC" w:rsidRDefault="006B4859" w:rsidP="006B4859">
            <w:pPr>
              <w:numPr>
                <w:ilvl w:val="0"/>
                <w:numId w:val="0"/>
              </w:numPr>
            </w:pPr>
            <w:r w:rsidRPr="00292DCC">
              <w:t>MK</w:t>
            </w:r>
          </w:p>
        </w:tc>
        <w:tc>
          <w:tcPr>
            <w:tcW w:w="2340" w:type="dxa"/>
            <w:tcBorders>
              <w:top w:val="dotted" w:sz="6" w:space="0" w:color="auto"/>
              <w:left w:val="nil"/>
              <w:bottom w:val="dotted" w:sz="6" w:space="0" w:color="auto"/>
            </w:tcBorders>
          </w:tcPr>
          <w:p w:rsidR="006B4859" w:rsidRPr="00292DCC" w:rsidRDefault="006B4859" w:rsidP="006B4859">
            <w:pPr>
              <w:numPr>
                <w:ilvl w:val="0"/>
                <w:numId w:val="0"/>
              </w:numPr>
            </w:pPr>
            <w:r>
              <w:t>69,054,752.06</w:t>
            </w:r>
          </w:p>
        </w:tc>
        <w:tc>
          <w:tcPr>
            <w:tcW w:w="1351" w:type="dxa"/>
            <w:tcBorders>
              <w:top w:val="dotted" w:sz="6" w:space="0" w:color="auto"/>
              <w:left w:val="single" w:sz="6" w:space="0" w:color="auto"/>
              <w:bottom w:val="dotted" w:sz="6" w:space="0" w:color="auto"/>
              <w:right w:val="single" w:sz="4" w:space="0" w:color="auto"/>
            </w:tcBorders>
          </w:tcPr>
          <w:p w:rsidR="006B4859" w:rsidRDefault="006B4859" w:rsidP="006B4859">
            <w:r w:rsidRPr="00AA719F">
              <w:rPr>
                <w:rFonts w:eastAsia="Calibri"/>
              </w:rPr>
              <w:t>N/A</w:t>
            </w:r>
          </w:p>
        </w:tc>
      </w:tr>
      <w:tr w:rsidR="006B4859" w:rsidRPr="00091241" w:rsidTr="006B4859">
        <w:tc>
          <w:tcPr>
            <w:tcW w:w="709" w:type="dxa"/>
            <w:tcBorders>
              <w:top w:val="dotted" w:sz="6" w:space="0" w:color="auto"/>
              <w:left w:val="single" w:sz="4" w:space="0" w:color="auto"/>
              <w:bottom w:val="dotted" w:sz="6" w:space="0" w:color="auto"/>
            </w:tcBorders>
          </w:tcPr>
          <w:p w:rsidR="006B4859" w:rsidRPr="00310E10" w:rsidRDefault="006B4859" w:rsidP="006B4859">
            <w:pPr>
              <w:numPr>
                <w:ilvl w:val="0"/>
                <w:numId w:val="0"/>
              </w:numPr>
            </w:pPr>
            <w:r>
              <w:t>3</w:t>
            </w:r>
            <w:r w:rsidRPr="00310E10">
              <w:t>.30</w:t>
            </w:r>
          </w:p>
        </w:tc>
        <w:tc>
          <w:tcPr>
            <w:tcW w:w="2418" w:type="dxa"/>
            <w:tcBorders>
              <w:top w:val="dotted" w:sz="6" w:space="0" w:color="auto"/>
              <w:left w:val="single" w:sz="4" w:space="0" w:color="auto"/>
              <w:bottom w:val="dotted" w:sz="6" w:space="0" w:color="auto"/>
            </w:tcBorders>
          </w:tcPr>
          <w:p w:rsidR="006B4859" w:rsidRPr="00071976" w:rsidRDefault="006B4859" w:rsidP="006B4859">
            <w:pPr>
              <w:numPr>
                <w:ilvl w:val="0"/>
                <w:numId w:val="0"/>
              </w:numPr>
            </w:pPr>
            <w:r>
              <w:t>PLMB Engineering Investments</w:t>
            </w:r>
          </w:p>
        </w:tc>
        <w:tc>
          <w:tcPr>
            <w:tcW w:w="2520" w:type="dxa"/>
            <w:tcBorders>
              <w:top w:val="dotted" w:sz="6" w:space="0" w:color="auto"/>
              <w:left w:val="single" w:sz="6" w:space="0" w:color="auto"/>
              <w:bottom w:val="dotted" w:sz="6" w:space="0" w:color="auto"/>
              <w:right w:val="single" w:sz="6" w:space="0" w:color="auto"/>
            </w:tcBorders>
          </w:tcPr>
          <w:p w:rsidR="006B4859" w:rsidRPr="00071976" w:rsidRDefault="006B4859" w:rsidP="006B4859">
            <w:pPr>
              <w:numPr>
                <w:ilvl w:val="0"/>
                <w:numId w:val="0"/>
              </w:numPr>
            </w:pPr>
            <w:r>
              <w:t>Victor Chabwera</w:t>
            </w:r>
          </w:p>
        </w:tc>
        <w:tc>
          <w:tcPr>
            <w:tcW w:w="2521" w:type="dxa"/>
            <w:tcBorders>
              <w:top w:val="dotted" w:sz="6" w:space="0" w:color="auto"/>
              <w:left w:val="nil"/>
              <w:bottom w:val="dotted" w:sz="6" w:space="0" w:color="auto"/>
            </w:tcBorders>
          </w:tcPr>
          <w:p w:rsidR="006B4859" w:rsidRPr="00071976" w:rsidRDefault="006B4859" w:rsidP="006B4859">
            <w:pPr>
              <w:numPr>
                <w:ilvl w:val="0"/>
                <w:numId w:val="0"/>
              </w:numPr>
            </w:pPr>
            <w:r>
              <w:t>P.O. Box 3371</w:t>
            </w:r>
            <w:r w:rsidRPr="00071976">
              <w:t xml:space="preserve">, </w:t>
            </w:r>
            <w:r>
              <w:t>Blantyre</w:t>
            </w:r>
          </w:p>
        </w:tc>
        <w:tc>
          <w:tcPr>
            <w:tcW w:w="1263" w:type="dxa"/>
            <w:tcBorders>
              <w:top w:val="dotted" w:sz="6" w:space="0" w:color="auto"/>
              <w:left w:val="single" w:sz="6" w:space="0" w:color="auto"/>
              <w:bottom w:val="dotted" w:sz="6" w:space="0" w:color="auto"/>
              <w:right w:val="single" w:sz="6" w:space="0" w:color="auto"/>
            </w:tcBorders>
          </w:tcPr>
          <w:p w:rsidR="006B4859" w:rsidRPr="00071976" w:rsidRDefault="006B4859" w:rsidP="006B4859">
            <w:pPr>
              <w:numPr>
                <w:ilvl w:val="0"/>
                <w:numId w:val="0"/>
              </w:numPr>
            </w:pPr>
            <w:r w:rsidRPr="00071976">
              <w:t>MK</w:t>
            </w:r>
          </w:p>
        </w:tc>
        <w:tc>
          <w:tcPr>
            <w:tcW w:w="2340" w:type="dxa"/>
            <w:tcBorders>
              <w:top w:val="dotted" w:sz="6" w:space="0" w:color="auto"/>
              <w:left w:val="nil"/>
              <w:bottom w:val="dotted" w:sz="6" w:space="0" w:color="auto"/>
            </w:tcBorders>
          </w:tcPr>
          <w:p w:rsidR="006B4859" w:rsidRPr="00071976" w:rsidRDefault="006B4859" w:rsidP="006B4859">
            <w:pPr>
              <w:numPr>
                <w:ilvl w:val="0"/>
                <w:numId w:val="0"/>
              </w:numPr>
            </w:pPr>
            <w:r>
              <w:t>70,262,792.52</w:t>
            </w:r>
          </w:p>
        </w:tc>
        <w:tc>
          <w:tcPr>
            <w:tcW w:w="1351" w:type="dxa"/>
            <w:tcBorders>
              <w:top w:val="dotted" w:sz="6" w:space="0" w:color="auto"/>
              <w:left w:val="single" w:sz="6" w:space="0" w:color="auto"/>
              <w:bottom w:val="dotted" w:sz="6" w:space="0" w:color="auto"/>
              <w:right w:val="single" w:sz="4" w:space="0" w:color="auto"/>
            </w:tcBorders>
          </w:tcPr>
          <w:p w:rsidR="006B4859" w:rsidRDefault="006B4859" w:rsidP="006B4859">
            <w:r w:rsidRPr="00AA719F">
              <w:rPr>
                <w:rFonts w:eastAsia="Calibri"/>
              </w:rPr>
              <w:t>N/A</w:t>
            </w:r>
          </w:p>
        </w:tc>
      </w:tr>
      <w:tr w:rsidR="006B4859" w:rsidRPr="00091241" w:rsidTr="006B4859">
        <w:tc>
          <w:tcPr>
            <w:tcW w:w="709" w:type="dxa"/>
            <w:tcBorders>
              <w:top w:val="dotted" w:sz="6" w:space="0" w:color="auto"/>
              <w:left w:val="single" w:sz="4" w:space="0" w:color="auto"/>
              <w:bottom w:val="dotted" w:sz="6" w:space="0" w:color="auto"/>
            </w:tcBorders>
          </w:tcPr>
          <w:p w:rsidR="006B4859" w:rsidRPr="00310E10" w:rsidRDefault="006B4859" w:rsidP="006B4859">
            <w:pPr>
              <w:numPr>
                <w:ilvl w:val="0"/>
                <w:numId w:val="0"/>
              </w:numPr>
            </w:pPr>
            <w:r>
              <w:t>2</w:t>
            </w:r>
            <w:r w:rsidRPr="00310E10">
              <w:t>.31</w:t>
            </w:r>
          </w:p>
        </w:tc>
        <w:tc>
          <w:tcPr>
            <w:tcW w:w="2418" w:type="dxa"/>
            <w:tcBorders>
              <w:top w:val="dotted" w:sz="6" w:space="0" w:color="auto"/>
              <w:left w:val="single" w:sz="4" w:space="0" w:color="auto"/>
              <w:bottom w:val="dotted" w:sz="6" w:space="0" w:color="auto"/>
            </w:tcBorders>
          </w:tcPr>
          <w:p w:rsidR="006B4859" w:rsidRPr="004006B1" w:rsidRDefault="006B4859" w:rsidP="006B4859">
            <w:pPr>
              <w:numPr>
                <w:ilvl w:val="0"/>
                <w:numId w:val="0"/>
              </w:numPr>
            </w:pPr>
            <w:r>
              <w:t>NIN9 Construction</w:t>
            </w:r>
          </w:p>
        </w:tc>
        <w:tc>
          <w:tcPr>
            <w:tcW w:w="2520" w:type="dxa"/>
            <w:tcBorders>
              <w:top w:val="dotted" w:sz="6" w:space="0" w:color="auto"/>
              <w:left w:val="single" w:sz="6" w:space="0" w:color="auto"/>
              <w:bottom w:val="dotted" w:sz="6" w:space="0" w:color="auto"/>
              <w:right w:val="single" w:sz="6" w:space="0" w:color="auto"/>
            </w:tcBorders>
          </w:tcPr>
          <w:p w:rsidR="006B4859" w:rsidRPr="004006B1" w:rsidRDefault="006B4859" w:rsidP="006B4859">
            <w:pPr>
              <w:numPr>
                <w:ilvl w:val="0"/>
                <w:numId w:val="0"/>
              </w:numPr>
            </w:pPr>
            <w:r>
              <w:t>Ian Kamwendo Kusala</w:t>
            </w:r>
          </w:p>
        </w:tc>
        <w:tc>
          <w:tcPr>
            <w:tcW w:w="2521" w:type="dxa"/>
            <w:tcBorders>
              <w:top w:val="dotted" w:sz="6" w:space="0" w:color="auto"/>
              <w:left w:val="nil"/>
              <w:bottom w:val="dotted" w:sz="6" w:space="0" w:color="auto"/>
            </w:tcBorders>
          </w:tcPr>
          <w:p w:rsidR="006B4859" w:rsidRPr="004006B1" w:rsidRDefault="006B4859" w:rsidP="006B4859">
            <w:pPr>
              <w:numPr>
                <w:ilvl w:val="0"/>
                <w:numId w:val="0"/>
              </w:numPr>
            </w:pPr>
            <w:r>
              <w:t>P.O. Box 31154, Ndola Road CI, Blantyre</w:t>
            </w:r>
          </w:p>
        </w:tc>
        <w:tc>
          <w:tcPr>
            <w:tcW w:w="1263" w:type="dxa"/>
            <w:tcBorders>
              <w:top w:val="dotted" w:sz="6" w:space="0" w:color="auto"/>
              <w:left w:val="single" w:sz="6" w:space="0" w:color="auto"/>
              <w:bottom w:val="dotted" w:sz="6" w:space="0" w:color="auto"/>
              <w:right w:val="single" w:sz="6" w:space="0" w:color="auto"/>
            </w:tcBorders>
          </w:tcPr>
          <w:p w:rsidR="006B4859" w:rsidRPr="004006B1" w:rsidRDefault="006B4859" w:rsidP="006B4859">
            <w:pPr>
              <w:numPr>
                <w:ilvl w:val="0"/>
                <w:numId w:val="0"/>
              </w:numPr>
            </w:pPr>
            <w:r w:rsidRPr="004006B1">
              <w:t>MK</w:t>
            </w:r>
          </w:p>
        </w:tc>
        <w:tc>
          <w:tcPr>
            <w:tcW w:w="2340" w:type="dxa"/>
            <w:tcBorders>
              <w:top w:val="dotted" w:sz="6" w:space="0" w:color="auto"/>
              <w:left w:val="nil"/>
              <w:bottom w:val="dotted" w:sz="6" w:space="0" w:color="auto"/>
            </w:tcBorders>
          </w:tcPr>
          <w:p w:rsidR="006B4859" w:rsidRPr="004006B1" w:rsidRDefault="006B4859" w:rsidP="006B4859">
            <w:pPr>
              <w:numPr>
                <w:ilvl w:val="0"/>
                <w:numId w:val="0"/>
              </w:numPr>
            </w:pPr>
            <w:r>
              <w:t>45,375,703.00</w:t>
            </w:r>
          </w:p>
        </w:tc>
        <w:tc>
          <w:tcPr>
            <w:tcW w:w="1351" w:type="dxa"/>
            <w:tcBorders>
              <w:top w:val="dotted" w:sz="6" w:space="0" w:color="auto"/>
              <w:left w:val="single" w:sz="6" w:space="0" w:color="auto"/>
              <w:bottom w:val="dotted" w:sz="6" w:space="0" w:color="auto"/>
              <w:right w:val="single" w:sz="4" w:space="0" w:color="auto"/>
            </w:tcBorders>
          </w:tcPr>
          <w:p w:rsidR="006B4859" w:rsidRDefault="006B4859" w:rsidP="006B4859">
            <w:r w:rsidRPr="00AA719F">
              <w:rPr>
                <w:rFonts w:eastAsia="Calibri"/>
              </w:rPr>
              <w:t>N/A</w:t>
            </w:r>
          </w:p>
        </w:tc>
      </w:tr>
      <w:tr w:rsidR="006B4859" w:rsidRPr="00091241" w:rsidTr="006B4859">
        <w:trPr>
          <w:trHeight w:val="836"/>
        </w:trPr>
        <w:tc>
          <w:tcPr>
            <w:tcW w:w="709" w:type="dxa"/>
            <w:tcBorders>
              <w:top w:val="dotted" w:sz="6" w:space="0" w:color="auto"/>
              <w:left w:val="single" w:sz="4" w:space="0" w:color="auto"/>
              <w:bottom w:val="single" w:sz="4" w:space="0" w:color="auto"/>
            </w:tcBorders>
          </w:tcPr>
          <w:p w:rsidR="006B4859" w:rsidRPr="00310E10" w:rsidRDefault="006B4859" w:rsidP="006B4859">
            <w:pPr>
              <w:numPr>
                <w:ilvl w:val="0"/>
                <w:numId w:val="0"/>
              </w:numPr>
            </w:pPr>
            <w:r>
              <w:t>3</w:t>
            </w:r>
            <w:r w:rsidRPr="00310E10">
              <w:t>.32</w:t>
            </w:r>
          </w:p>
        </w:tc>
        <w:tc>
          <w:tcPr>
            <w:tcW w:w="2418" w:type="dxa"/>
            <w:tcBorders>
              <w:top w:val="dotted" w:sz="6" w:space="0" w:color="auto"/>
              <w:left w:val="single" w:sz="4" w:space="0" w:color="auto"/>
              <w:bottom w:val="single" w:sz="4" w:space="0" w:color="auto"/>
            </w:tcBorders>
          </w:tcPr>
          <w:p w:rsidR="006B4859" w:rsidRPr="004006B1" w:rsidRDefault="006B4859" w:rsidP="006B4859">
            <w:pPr>
              <w:numPr>
                <w:ilvl w:val="0"/>
                <w:numId w:val="0"/>
              </w:numPr>
            </w:pPr>
            <w:r>
              <w:t>JCG Construction</w:t>
            </w:r>
          </w:p>
        </w:tc>
        <w:tc>
          <w:tcPr>
            <w:tcW w:w="2520" w:type="dxa"/>
            <w:tcBorders>
              <w:top w:val="dotted" w:sz="6" w:space="0" w:color="auto"/>
              <w:left w:val="single" w:sz="6" w:space="0" w:color="auto"/>
              <w:bottom w:val="single" w:sz="4" w:space="0" w:color="auto"/>
              <w:right w:val="single" w:sz="6" w:space="0" w:color="auto"/>
            </w:tcBorders>
          </w:tcPr>
          <w:p w:rsidR="006B4859" w:rsidRPr="004006B1" w:rsidRDefault="006B4859" w:rsidP="006B4859">
            <w:pPr>
              <w:numPr>
                <w:ilvl w:val="0"/>
                <w:numId w:val="0"/>
              </w:numPr>
            </w:pPr>
            <w:r>
              <w:t>John Nsambo</w:t>
            </w:r>
          </w:p>
        </w:tc>
        <w:tc>
          <w:tcPr>
            <w:tcW w:w="2521" w:type="dxa"/>
            <w:tcBorders>
              <w:top w:val="dotted" w:sz="6" w:space="0" w:color="auto"/>
              <w:left w:val="nil"/>
              <w:bottom w:val="single" w:sz="4" w:space="0" w:color="auto"/>
            </w:tcBorders>
          </w:tcPr>
          <w:p w:rsidR="006B4859" w:rsidRDefault="006B4859" w:rsidP="006B4859">
            <w:pPr>
              <w:numPr>
                <w:ilvl w:val="0"/>
                <w:numId w:val="0"/>
              </w:numPr>
            </w:pPr>
            <w:r>
              <w:t>P.O. Box X130</w:t>
            </w:r>
          </w:p>
          <w:p w:rsidR="006B4859" w:rsidRPr="004006B1" w:rsidRDefault="006B4859" w:rsidP="006B4859">
            <w:r>
              <w:t>Lilongwe</w:t>
            </w:r>
          </w:p>
        </w:tc>
        <w:tc>
          <w:tcPr>
            <w:tcW w:w="1263" w:type="dxa"/>
            <w:tcBorders>
              <w:top w:val="dotted" w:sz="6" w:space="0" w:color="auto"/>
              <w:left w:val="single" w:sz="6" w:space="0" w:color="auto"/>
              <w:bottom w:val="single" w:sz="4" w:space="0" w:color="auto"/>
              <w:right w:val="single" w:sz="6" w:space="0" w:color="auto"/>
            </w:tcBorders>
          </w:tcPr>
          <w:p w:rsidR="006B4859" w:rsidRPr="004006B1" w:rsidRDefault="006B4859" w:rsidP="006B4859">
            <w:pPr>
              <w:numPr>
                <w:ilvl w:val="0"/>
                <w:numId w:val="0"/>
              </w:numPr>
            </w:pPr>
            <w:r w:rsidRPr="004006B1">
              <w:t>MK</w:t>
            </w:r>
          </w:p>
        </w:tc>
        <w:tc>
          <w:tcPr>
            <w:tcW w:w="2340" w:type="dxa"/>
            <w:tcBorders>
              <w:top w:val="dotted" w:sz="6" w:space="0" w:color="auto"/>
              <w:left w:val="nil"/>
              <w:bottom w:val="single" w:sz="4" w:space="0" w:color="auto"/>
            </w:tcBorders>
          </w:tcPr>
          <w:p w:rsidR="006B4859" w:rsidRPr="004006B1" w:rsidRDefault="006B4859" w:rsidP="006B4859">
            <w:pPr>
              <w:numPr>
                <w:ilvl w:val="0"/>
                <w:numId w:val="0"/>
              </w:numPr>
            </w:pPr>
            <w:r>
              <w:t>47,287,801.43</w:t>
            </w:r>
          </w:p>
        </w:tc>
        <w:tc>
          <w:tcPr>
            <w:tcW w:w="1351" w:type="dxa"/>
            <w:tcBorders>
              <w:top w:val="dotted" w:sz="6" w:space="0" w:color="auto"/>
              <w:left w:val="single" w:sz="6" w:space="0" w:color="auto"/>
              <w:bottom w:val="single" w:sz="4" w:space="0" w:color="auto"/>
              <w:right w:val="single" w:sz="4" w:space="0" w:color="auto"/>
            </w:tcBorders>
          </w:tcPr>
          <w:p w:rsidR="006B4859" w:rsidRDefault="006B4859" w:rsidP="006B4859">
            <w:r w:rsidRPr="00AA719F">
              <w:rPr>
                <w:rFonts w:eastAsia="Calibri"/>
              </w:rPr>
              <w:t>N/A</w:t>
            </w:r>
          </w:p>
        </w:tc>
      </w:tr>
      <w:tr w:rsidR="006B4859" w:rsidRPr="00091241" w:rsidTr="006B4859">
        <w:tc>
          <w:tcPr>
            <w:tcW w:w="709" w:type="dxa"/>
            <w:tcBorders>
              <w:top w:val="dotted" w:sz="6" w:space="0" w:color="auto"/>
              <w:left w:val="single" w:sz="4" w:space="0" w:color="auto"/>
              <w:bottom w:val="dotted" w:sz="6" w:space="0" w:color="auto"/>
            </w:tcBorders>
          </w:tcPr>
          <w:p w:rsidR="006B4859" w:rsidRPr="00310E10" w:rsidRDefault="006B4859" w:rsidP="006B4859">
            <w:pPr>
              <w:numPr>
                <w:ilvl w:val="0"/>
                <w:numId w:val="0"/>
              </w:numPr>
            </w:pPr>
            <w:r>
              <w:t>3</w:t>
            </w:r>
            <w:r w:rsidRPr="00310E10">
              <w:t>.33</w:t>
            </w:r>
          </w:p>
        </w:tc>
        <w:tc>
          <w:tcPr>
            <w:tcW w:w="2418" w:type="dxa"/>
            <w:tcBorders>
              <w:top w:val="dotted" w:sz="6" w:space="0" w:color="auto"/>
              <w:left w:val="single" w:sz="4" w:space="0" w:color="auto"/>
              <w:bottom w:val="dotted" w:sz="6" w:space="0" w:color="auto"/>
            </w:tcBorders>
          </w:tcPr>
          <w:p w:rsidR="006B4859" w:rsidRPr="004006B1" w:rsidRDefault="006B4859" w:rsidP="006B4859">
            <w:pPr>
              <w:numPr>
                <w:ilvl w:val="0"/>
                <w:numId w:val="0"/>
              </w:numPr>
            </w:pPr>
            <w:r>
              <w:t>Mchinji Boyz Construction</w:t>
            </w:r>
          </w:p>
        </w:tc>
        <w:tc>
          <w:tcPr>
            <w:tcW w:w="2520" w:type="dxa"/>
            <w:tcBorders>
              <w:top w:val="dotted" w:sz="6" w:space="0" w:color="auto"/>
              <w:left w:val="single" w:sz="6" w:space="0" w:color="auto"/>
              <w:bottom w:val="dotted" w:sz="6" w:space="0" w:color="auto"/>
              <w:right w:val="single" w:sz="6" w:space="0" w:color="auto"/>
            </w:tcBorders>
          </w:tcPr>
          <w:p w:rsidR="006B4859" w:rsidRPr="004006B1" w:rsidRDefault="006B4859" w:rsidP="006B4859">
            <w:pPr>
              <w:numPr>
                <w:ilvl w:val="0"/>
                <w:numId w:val="0"/>
              </w:numPr>
            </w:pPr>
            <w:r>
              <w:t>Justice Katika</w:t>
            </w:r>
          </w:p>
        </w:tc>
        <w:tc>
          <w:tcPr>
            <w:tcW w:w="2521" w:type="dxa"/>
            <w:tcBorders>
              <w:top w:val="dotted" w:sz="6" w:space="0" w:color="auto"/>
              <w:left w:val="nil"/>
              <w:bottom w:val="dotted" w:sz="6" w:space="0" w:color="auto"/>
            </w:tcBorders>
          </w:tcPr>
          <w:p w:rsidR="006B4859" w:rsidRDefault="006B4859" w:rsidP="006B4859">
            <w:pPr>
              <w:numPr>
                <w:ilvl w:val="0"/>
                <w:numId w:val="0"/>
              </w:numPr>
            </w:pPr>
            <w:r>
              <w:t>P.O. Box 51616,</w:t>
            </w:r>
          </w:p>
          <w:p w:rsidR="006B4859" w:rsidRPr="004006B1" w:rsidRDefault="006B4859" w:rsidP="006B4859">
            <w:pPr>
              <w:numPr>
                <w:ilvl w:val="0"/>
                <w:numId w:val="0"/>
              </w:numPr>
            </w:pPr>
            <w:r>
              <w:t>Limbe</w:t>
            </w:r>
          </w:p>
        </w:tc>
        <w:tc>
          <w:tcPr>
            <w:tcW w:w="1263" w:type="dxa"/>
            <w:tcBorders>
              <w:top w:val="dotted" w:sz="6" w:space="0" w:color="auto"/>
              <w:left w:val="single" w:sz="6" w:space="0" w:color="auto"/>
              <w:bottom w:val="dotted" w:sz="6" w:space="0" w:color="auto"/>
              <w:right w:val="single" w:sz="6" w:space="0" w:color="auto"/>
            </w:tcBorders>
          </w:tcPr>
          <w:p w:rsidR="006B4859" w:rsidRPr="004006B1" w:rsidRDefault="006B4859" w:rsidP="006B4859">
            <w:pPr>
              <w:numPr>
                <w:ilvl w:val="0"/>
                <w:numId w:val="0"/>
              </w:numPr>
            </w:pPr>
            <w:r w:rsidRPr="004006B1">
              <w:t>MK</w:t>
            </w:r>
          </w:p>
        </w:tc>
        <w:tc>
          <w:tcPr>
            <w:tcW w:w="2340" w:type="dxa"/>
            <w:tcBorders>
              <w:top w:val="dotted" w:sz="6" w:space="0" w:color="auto"/>
              <w:left w:val="nil"/>
              <w:bottom w:val="dotted" w:sz="6" w:space="0" w:color="auto"/>
            </w:tcBorders>
          </w:tcPr>
          <w:p w:rsidR="006B4859" w:rsidRPr="004006B1" w:rsidRDefault="006B4859" w:rsidP="006B4859">
            <w:pPr>
              <w:numPr>
                <w:ilvl w:val="0"/>
                <w:numId w:val="0"/>
              </w:numPr>
            </w:pPr>
            <w:r>
              <w:t>53, 483,339.70</w:t>
            </w:r>
          </w:p>
        </w:tc>
        <w:tc>
          <w:tcPr>
            <w:tcW w:w="1351" w:type="dxa"/>
            <w:tcBorders>
              <w:top w:val="dotted" w:sz="6" w:space="0" w:color="auto"/>
              <w:left w:val="single" w:sz="6" w:space="0" w:color="auto"/>
              <w:bottom w:val="dotted" w:sz="6" w:space="0" w:color="auto"/>
              <w:right w:val="single" w:sz="4" w:space="0" w:color="auto"/>
            </w:tcBorders>
          </w:tcPr>
          <w:p w:rsidR="006B4859" w:rsidRDefault="006B4859" w:rsidP="006B4859">
            <w:r w:rsidRPr="00AA719F">
              <w:rPr>
                <w:rFonts w:eastAsia="Calibri"/>
              </w:rPr>
              <w:t>N/A</w:t>
            </w:r>
          </w:p>
        </w:tc>
      </w:tr>
      <w:tr w:rsidR="006B4859" w:rsidRPr="00091241" w:rsidTr="006B4859">
        <w:tc>
          <w:tcPr>
            <w:tcW w:w="709" w:type="dxa"/>
            <w:tcBorders>
              <w:top w:val="dotted" w:sz="6" w:space="0" w:color="auto"/>
              <w:left w:val="single" w:sz="4" w:space="0" w:color="auto"/>
              <w:bottom w:val="dotted" w:sz="6" w:space="0" w:color="auto"/>
            </w:tcBorders>
          </w:tcPr>
          <w:p w:rsidR="006B4859" w:rsidRPr="00310E10" w:rsidRDefault="006B4859" w:rsidP="006B4859">
            <w:pPr>
              <w:numPr>
                <w:ilvl w:val="0"/>
                <w:numId w:val="0"/>
              </w:numPr>
            </w:pPr>
            <w:r>
              <w:lastRenderedPageBreak/>
              <w:t>3</w:t>
            </w:r>
            <w:r w:rsidRPr="00310E10">
              <w:t>.34</w:t>
            </w:r>
          </w:p>
        </w:tc>
        <w:tc>
          <w:tcPr>
            <w:tcW w:w="2418" w:type="dxa"/>
            <w:tcBorders>
              <w:top w:val="dotted" w:sz="6" w:space="0" w:color="auto"/>
              <w:left w:val="single" w:sz="4" w:space="0" w:color="auto"/>
              <w:bottom w:val="dotted" w:sz="6" w:space="0" w:color="auto"/>
            </w:tcBorders>
          </w:tcPr>
          <w:p w:rsidR="006B4859" w:rsidRPr="004006B1" w:rsidRDefault="006B4859" w:rsidP="006B4859">
            <w:pPr>
              <w:numPr>
                <w:ilvl w:val="0"/>
                <w:numId w:val="0"/>
              </w:numPr>
            </w:pPr>
            <w:r>
              <w:t>HISCO Ltd</w:t>
            </w:r>
          </w:p>
        </w:tc>
        <w:tc>
          <w:tcPr>
            <w:tcW w:w="2520" w:type="dxa"/>
            <w:tcBorders>
              <w:top w:val="dotted" w:sz="6" w:space="0" w:color="auto"/>
              <w:left w:val="single" w:sz="6" w:space="0" w:color="auto"/>
              <w:bottom w:val="dotted" w:sz="6" w:space="0" w:color="auto"/>
              <w:right w:val="single" w:sz="6" w:space="0" w:color="auto"/>
            </w:tcBorders>
          </w:tcPr>
          <w:p w:rsidR="006B4859" w:rsidRPr="004006B1" w:rsidRDefault="006B4859" w:rsidP="006B4859">
            <w:pPr>
              <w:numPr>
                <w:ilvl w:val="0"/>
                <w:numId w:val="0"/>
              </w:numPr>
            </w:pPr>
            <w:r>
              <w:t>Millan Kotecha</w:t>
            </w:r>
          </w:p>
        </w:tc>
        <w:tc>
          <w:tcPr>
            <w:tcW w:w="2521" w:type="dxa"/>
            <w:tcBorders>
              <w:top w:val="dotted" w:sz="6" w:space="0" w:color="auto"/>
              <w:left w:val="nil"/>
              <w:bottom w:val="dotted" w:sz="6" w:space="0" w:color="auto"/>
            </w:tcBorders>
          </w:tcPr>
          <w:p w:rsidR="006B4859" w:rsidRPr="004006B1" w:rsidRDefault="006B4859" w:rsidP="006B4859">
            <w:pPr>
              <w:numPr>
                <w:ilvl w:val="0"/>
                <w:numId w:val="0"/>
              </w:numPr>
            </w:pPr>
            <w:r>
              <w:t>P.O. Box 473, Blantyre</w:t>
            </w:r>
          </w:p>
        </w:tc>
        <w:tc>
          <w:tcPr>
            <w:tcW w:w="1263" w:type="dxa"/>
            <w:tcBorders>
              <w:top w:val="dotted" w:sz="6" w:space="0" w:color="auto"/>
              <w:left w:val="single" w:sz="6" w:space="0" w:color="auto"/>
              <w:bottom w:val="dotted" w:sz="6" w:space="0" w:color="auto"/>
              <w:right w:val="single" w:sz="6" w:space="0" w:color="auto"/>
            </w:tcBorders>
          </w:tcPr>
          <w:p w:rsidR="006B4859" w:rsidRPr="004006B1" w:rsidRDefault="006B4859" w:rsidP="006B4859">
            <w:pPr>
              <w:numPr>
                <w:ilvl w:val="0"/>
                <w:numId w:val="0"/>
              </w:numPr>
            </w:pPr>
            <w:r>
              <w:t>MK</w:t>
            </w:r>
          </w:p>
        </w:tc>
        <w:tc>
          <w:tcPr>
            <w:tcW w:w="2340" w:type="dxa"/>
            <w:tcBorders>
              <w:top w:val="dotted" w:sz="6" w:space="0" w:color="auto"/>
              <w:left w:val="nil"/>
              <w:bottom w:val="dotted" w:sz="6" w:space="0" w:color="auto"/>
            </w:tcBorders>
          </w:tcPr>
          <w:p w:rsidR="006B4859" w:rsidRPr="004006B1" w:rsidRDefault="006B4859" w:rsidP="006B4859">
            <w:pPr>
              <w:numPr>
                <w:ilvl w:val="0"/>
                <w:numId w:val="0"/>
              </w:numPr>
            </w:pPr>
            <w:r>
              <w:t>71,317,469.94</w:t>
            </w:r>
          </w:p>
        </w:tc>
        <w:tc>
          <w:tcPr>
            <w:tcW w:w="1351" w:type="dxa"/>
            <w:tcBorders>
              <w:top w:val="dotted" w:sz="6" w:space="0" w:color="auto"/>
              <w:left w:val="single" w:sz="6" w:space="0" w:color="auto"/>
              <w:bottom w:val="dotted" w:sz="6" w:space="0" w:color="auto"/>
              <w:right w:val="single" w:sz="4" w:space="0" w:color="auto"/>
            </w:tcBorders>
          </w:tcPr>
          <w:p w:rsidR="006B4859" w:rsidRDefault="006B4859" w:rsidP="006B4859">
            <w:r w:rsidRPr="0075164D">
              <w:rPr>
                <w:rFonts w:eastAsia="Calibri"/>
              </w:rPr>
              <w:t>N/A</w:t>
            </w:r>
          </w:p>
        </w:tc>
      </w:tr>
      <w:tr w:rsidR="006B4859" w:rsidRPr="00091241" w:rsidTr="006B4859">
        <w:tc>
          <w:tcPr>
            <w:tcW w:w="709" w:type="dxa"/>
            <w:tcBorders>
              <w:top w:val="dotted" w:sz="6" w:space="0" w:color="auto"/>
              <w:left w:val="single" w:sz="4" w:space="0" w:color="auto"/>
              <w:bottom w:val="dotted" w:sz="6" w:space="0" w:color="auto"/>
            </w:tcBorders>
          </w:tcPr>
          <w:p w:rsidR="006B4859" w:rsidRPr="00310E10" w:rsidRDefault="006B4859" w:rsidP="006B4859">
            <w:pPr>
              <w:numPr>
                <w:ilvl w:val="0"/>
                <w:numId w:val="0"/>
              </w:numPr>
            </w:pPr>
            <w:r>
              <w:t>3</w:t>
            </w:r>
            <w:r w:rsidRPr="00310E10">
              <w:t>.35</w:t>
            </w:r>
          </w:p>
        </w:tc>
        <w:tc>
          <w:tcPr>
            <w:tcW w:w="2418" w:type="dxa"/>
            <w:tcBorders>
              <w:top w:val="dotted" w:sz="6" w:space="0" w:color="auto"/>
              <w:left w:val="single" w:sz="4" w:space="0" w:color="auto"/>
              <w:bottom w:val="dotted" w:sz="6" w:space="0" w:color="auto"/>
            </w:tcBorders>
          </w:tcPr>
          <w:p w:rsidR="006B4859" w:rsidRPr="004006B1" w:rsidRDefault="006B4859" w:rsidP="006B4859">
            <w:pPr>
              <w:numPr>
                <w:ilvl w:val="0"/>
                <w:numId w:val="0"/>
              </w:numPr>
            </w:pPr>
            <w:r>
              <w:t>Thundu Building Contractors</w:t>
            </w:r>
          </w:p>
        </w:tc>
        <w:tc>
          <w:tcPr>
            <w:tcW w:w="2520" w:type="dxa"/>
            <w:tcBorders>
              <w:top w:val="dotted" w:sz="6" w:space="0" w:color="auto"/>
              <w:left w:val="single" w:sz="6" w:space="0" w:color="auto"/>
              <w:bottom w:val="dotted" w:sz="6" w:space="0" w:color="auto"/>
              <w:right w:val="single" w:sz="6" w:space="0" w:color="auto"/>
            </w:tcBorders>
          </w:tcPr>
          <w:p w:rsidR="006B4859" w:rsidRPr="004006B1" w:rsidRDefault="006B4859" w:rsidP="006B4859">
            <w:pPr>
              <w:numPr>
                <w:ilvl w:val="0"/>
                <w:numId w:val="0"/>
              </w:numPr>
            </w:pPr>
            <w:r>
              <w:t>L.J. Kondesi</w:t>
            </w:r>
          </w:p>
        </w:tc>
        <w:tc>
          <w:tcPr>
            <w:tcW w:w="2521" w:type="dxa"/>
            <w:tcBorders>
              <w:top w:val="dotted" w:sz="6" w:space="0" w:color="auto"/>
              <w:left w:val="nil"/>
              <w:bottom w:val="dotted" w:sz="6" w:space="0" w:color="auto"/>
            </w:tcBorders>
          </w:tcPr>
          <w:p w:rsidR="006B4859" w:rsidRPr="004006B1" w:rsidRDefault="006B4859" w:rsidP="006B4859">
            <w:pPr>
              <w:numPr>
                <w:ilvl w:val="0"/>
                <w:numId w:val="0"/>
              </w:numPr>
            </w:pPr>
            <w:r>
              <w:t>P.O. Box 2853, Lilongwe</w:t>
            </w:r>
          </w:p>
        </w:tc>
        <w:tc>
          <w:tcPr>
            <w:tcW w:w="1263" w:type="dxa"/>
            <w:tcBorders>
              <w:top w:val="dotted" w:sz="6" w:space="0" w:color="auto"/>
              <w:left w:val="single" w:sz="6" w:space="0" w:color="auto"/>
              <w:bottom w:val="dotted" w:sz="6" w:space="0" w:color="auto"/>
              <w:right w:val="single" w:sz="6" w:space="0" w:color="auto"/>
            </w:tcBorders>
          </w:tcPr>
          <w:p w:rsidR="006B4859" w:rsidRPr="004006B1" w:rsidRDefault="006B4859" w:rsidP="006B4859">
            <w:pPr>
              <w:numPr>
                <w:ilvl w:val="0"/>
                <w:numId w:val="0"/>
              </w:numPr>
            </w:pPr>
            <w:r w:rsidRPr="004006B1">
              <w:t>MK</w:t>
            </w:r>
          </w:p>
        </w:tc>
        <w:tc>
          <w:tcPr>
            <w:tcW w:w="2340" w:type="dxa"/>
            <w:tcBorders>
              <w:top w:val="dotted" w:sz="6" w:space="0" w:color="auto"/>
              <w:left w:val="nil"/>
              <w:bottom w:val="dotted" w:sz="6" w:space="0" w:color="auto"/>
            </w:tcBorders>
          </w:tcPr>
          <w:p w:rsidR="006B4859" w:rsidRPr="004006B1" w:rsidRDefault="006B4859" w:rsidP="006B4859">
            <w:pPr>
              <w:numPr>
                <w:ilvl w:val="0"/>
                <w:numId w:val="0"/>
              </w:numPr>
            </w:pPr>
            <w:r>
              <w:t>47,359,713.56</w:t>
            </w:r>
          </w:p>
        </w:tc>
        <w:tc>
          <w:tcPr>
            <w:tcW w:w="1351" w:type="dxa"/>
            <w:tcBorders>
              <w:top w:val="dotted" w:sz="6" w:space="0" w:color="auto"/>
              <w:left w:val="single" w:sz="6" w:space="0" w:color="auto"/>
              <w:bottom w:val="dotted" w:sz="6" w:space="0" w:color="auto"/>
              <w:right w:val="single" w:sz="4" w:space="0" w:color="auto"/>
            </w:tcBorders>
          </w:tcPr>
          <w:p w:rsidR="006B4859" w:rsidRDefault="006B4859" w:rsidP="006B4859">
            <w:r w:rsidRPr="0075164D">
              <w:rPr>
                <w:rFonts w:eastAsia="Calibri"/>
              </w:rPr>
              <w:t>N/A</w:t>
            </w:r>
          </w:p>
        </w:tc>
      </w:tr>
      <w:tr w:rsidR="006B4859" w:rsidRPr="00091241" w:rsidTr="006B4859">
        <w:tc>
          <w:tcPr>
            <w:tcW w:w="709" w:type="dxa"/>
            <w:tcBorders>
              <w:top w:val="dotted" w:sz="6" w:space="0" w:color="auto"/>
              <w:left w:val="single" w:sz="4" w:space="0" w:color="auto"/>
              <w:bottom w:val="dotted" w:sz="6" w:space="0" w:color="auto"/>
            </w:tcBorders>
          </w:tcPr>
          <w:p w:rsidR="006B4859" w:rsidRPr="00310E10" w:rsidRDefault="006B4859" w:rsidP="006B4859">
            <w:pPr>
              <w:numPr>
                <w:ilvl w:val="0"/>
                <w:numId w:val="0"/>
              </w:numPr>
            </w:pPr>
            <w:r>
              <w:t>3</w:t>
            </w:r>
            <w:r w:rsidRPr="00310E10">
              <w:t>.36</w:t>
            </w:r>
          </w:p>
        </w:tc>
        <w:tc>
          <w:tcPr>
            <w:tcW w:w="2418" w:type="dxa"/>
            <w:tcBorders>
              <w:top w:val="dotted" w:sz="6" w:space="0" w:color="auto"/>
              <w:left w:val="single" w:sz="4" w:space="0" w:color="auto"/>
              <w:bottom w:val="dotted" w:sz="6" w:space="0" w:color="auto"/>
            </w:tcBorders>
          </w:tcPr>
          <w:p w:rsidR="006B4859" w:rsidRPr="004006B1" w:rsidRDefault="006B4859" w:rsidP="006B4859">
            <w:pPr>
              <w:numPr>
                <w:ilvl w:val="0"/>
                <w:numId w:val="0"/>
              </w:numPr>
            </w:pPr>
            <w:r>
              <w:t>Construction Solutions</w:t>
            </w:r>
          </w:p>
        </w:tc>
        <w:tc>
          <w:tcPr>
            <w:tcW w:w="2520" w:type="dxa"/>
            <w:tcBorders>
              <w:top w:val="dotted" w:sz="6" w:space="0" w:color="auto"/>
              <w:left w:val="single" w:sz="6" w:space="0" w:color="auto"/>
              <w:bottom w:val="dotted" w:sz="6" w:space="0" w:color="auto"/>
              <w:right w:val="single" w:sz="6" w:space="0" w:color="auto"/>
            </w:tcBorders>
          </w:tcPr>
          <w:p w:rsidR="006B4859" w:rsidRPr="004006B1" w:rsidRDefault="006B4859" w:rsidP="006B4859">
            <w:pPr>
              <w:numPr>
                <w:ilvl w:val="0"/>
                <w:numId w:val="0"/>
              </w:numPr>
            </w:pPr>
            <w:r>
              <w:t>Samuel C. Phiri</w:t>
            </w:r>
          </w:p>
        </w:tc>
        <w:tc>
          <w:tcPr>
            <w:tcW w:w="2521" w:type="dxa"/>
            <w:tcBorders>
              <w:top w:val="dotted" w:sz="6" w:space="0" w:color="auto"/>
              <w:left w:val="nil"/>
              <w:bottom w:val="dotted" w:sz="6" w:space="0" w:color="auto"/>
            </w:tcBorders>
          </w:tcPr>
          <w:p w:rsidR="006B4859" w:rsidRPr="004006B1" w:rsidRDefault="006B4859" w:rsidP="006B4859">
            <w:pPr>
              <w:numPr>
                <w:ilvl w:val="0"/>
                <w:numId w:val="0"/>
              </w:numPr>
            </w:pPr>
            <w:r>
              <w:t>P.O. Box 471, Lilongwe</w:t>
            </w:r>
          </w:p>
        </w:tc>
        <w:tc>
          <w:tcPr>
            <w:tcW w:w="1263" w:type="dxa"/>
            <w:tcBorders>
              <w:top w:val="dotted" w:sz="6" w:space="0" w:color="auto"/>
              <w:left w:val="single" w:sz="6" w:space="0" w:color="auto"/>
              <w:bottom w:val="dotted" w:sz="6" w:space="0" w:color="auto"/>
              <w:right w:val="single" w:sz="6" w:space="0" w:color="auto"/>
            </w:tcBorders>
          </w:tcPr>
          <w:p w:rsidR="006B4859" w:rsidRPr="004006B1" w:rsidRDefault="006B4859" w:rsidP="006B4859">
            <w:pPr>
              <w:numPr>
                <w:ilvl w:val="0"/>
                <w:numId w:val="0"/>
              </w:numPr>
            </w:pPr>
            <w:r w:rsidRPr="004006B1">
              <w:t>MK</w:t>
            </w:r>
          </w:p>
        </w:tc>
        <w:tc>
          <w:tcPr>
            <w:tcW w:w="2340" w:type="dxa"/>
            <w:tcBorders>
              <w:top w:val="dotted" w:sz="6" w:space="0" w:color="auto"/>
              <w:left w:val="nil"/>
              <w:bottom w:val="dotted" w:sz="6" w:space="0" w:color="auto"/>
            </w:tcBorders>
          </w:tcPr>
          <w:p w:rsidR="006B4859" w:rsidRPr="004006B1" w:rsidRDefault="006B4859" w:rsidP="006B4859">
            <w:pPr>
              <w:numPr>
                <w:ilvl w:val="0"/>
                <w:numId w:val="0"/>
              </w:numPr>
            </w:pPr>
            <w:r>
              <w:t>35,568,577.35</w:t>
            </w:r>
          </w:p>
        </w:tc>
        <w:tc>
          <w:tcPr>
            <w:tcW w:w="1351" w:type="dxa"/>
            <w:tcBorders>
              <w:top w:val="dotted" w:sz="6" w:space="0" w:color="auto"/>
              <w:left w:val="single" w:sz="6" w:space="0" w:color="auto"/>
              <w:bottom w:val="dotted" w:sz="6" w:space="0" w:color="auto"/>
              <w:right w:val="single" w:sz="4" w:space="0" w:color="auto"/>
            </w:tcBorders>
          </w:tcPr>
          <w:p w:rsidR="006B4859" w:rsidRDefault="006B4859" w:rsidP="006B4859">
            <w:r w:rsidRPr="0075164D">
              <w:rPr>
                <w:rFonts w:eastAsia="Calibri"/>
              </w:rPr>
              <w:t>N/A</w:t>
            </w:r>
          </w:p>
        </w:tc>
      </w:tr>
      <w:tr w:rsidR="006B4859" w:rsidRPr="00091241" w:rsidTr="006B4859">
        <w:tc>
          <w:tcPr>
            <w:tcW w:w="709" w:type="dxa"/>
            <w:tcBorders>
              <w:top w:val="dotted" w:sz="6" w:space="0" w:color="auto"/>
              <w:left w:val="single" w:sz="4" w:space="0" w:color="auto"/>
              <w:bottom w:val="dotted" w:sz="6" w:space="0" w:color="auto"/>
            </w:tcBorders>
          </w:tcPr>
          <w:p w:rsidR="006B4859" w:rsidRPr="00310E10" w:rsidRDefault="006B4859" w:rsidP="006B4859">
            <w:pPr>
              <w:numPr>
                <w:ilvl w:val="0"/>
                <w:numId w:val="0"/>
              </w:numPr>
            </w:pPr>
            <w:r>
              <w:t>3</w:t>
            </w:r>
            <w:r w:rsidRPr="00310E10">
              <w:t>.37</w:t>
            </w:r>
          </w:p>
        </w:tc>
        <w:tc>
          <w:tcPr>
            <w:tcW w:w="2418" w:type="dxa"/>
            <w:tcBorders>
              <w:top w:val="dotted" w:sz="6" w:space="0" w:color="auto"/>
              <w:left w:val="single" w:sz="4" w:space="0" w:color="auto"/>
              <w:bottom w:val="dotted" w:sz="6" w:space="0" w:color="auto"/>
            </w:tcBorders>
          </w:tcPr>
          <w:p w:rsidR="006B4859" w:rsidRPr="004006B1" w:rsidRDefault="006B4859" w:rsidP="006B4859">
            <w:pPr>
              <w:numPr>
                <w:ilvl w:val="0"/>
                <w:numId w:val="0"/>
              </w:numPr>
            </w:pPr>
            <w:r>
              <w:t>Springs Construction &amp; Civil Engineering</w:t>
            </w:r>
          </w:p>
        </w:tc>
        <w:tc>
          <w:tcPr>
            <w:tcW w:w="2520" w:type="dxa"/>
            <w:tcBorders>
              <w:top w:val="dotted" w:sz="6" w:space="0" w:color="auto"/>
              <w:left w:val="single" w:sz="6" w:space="0" w:color="auto"/>
              <w:bottom w:val="dotted" w:sz="6" w:space="0" w:color="auto"/>
              <w:right w:val="single" w:sz="6" w:space="0" w:color="auto"/>
            </w:tcBorders>
          </w:tcPr>
          <w:p w:rsidR="006B4859" w:rsidRPr="004006B1" w:rsidRDefault="006B4859" w:rsidP="006B4859">
            <w:pPr>
              <w:numPr>
                <w:ilvl w:val="0"/>
                <w:numId w:val="0"/>
              </w:numPr>
            </w:pPr>
            <w:r>
              <w:t>Ernest Kuleti</w:t>
            </w:r>
          </w:p>
        </w:tc>
        <w:tc>
          <w:tcPr>
            <w:tcW w:w="2521" w:type="dxa"/>
            <w:tcBorders>
              <w:top w:val="dotted" w:sz="6" w:space="0" w:color="auto"/>
              <w:left w:val="nil"/>
              <w:bottom w:val="dotted" w:sz="6" w:space="0" w:color="auto"/>
            </w:tcBorders>
          </w:tcPr>
          <w:p w:rsidR="006B4859" w:rsidRDefault="006B4859" w:rsidP="006B4859">
            <w:pPr>
              <w:numPr>
                <w:ilvl w:val="0"/>
                <w:numId w:val="0"/>
              </w:numPr>
            </w:pPr>
            <w:r>
              <w:t>P.O. Box 30267</w:t>
            </w:r>
          </w:p>
          <w:p w:rsidR="006B4859" w:rsidRPr="004006B1" w:rsidRDefault="006B4859" w:rsidP="006B4859">
            <w:pPr>
              <w:numPr>
                <w:ilvl w:val="0"/>
                <w:numId w:val="0"/>
              </w:numPr>
            </w:pPr>
            <w:r>
              <w:t>Chichiri, Blantyre 3</w:t>
            </w:r>
          </w:p>
        </w:tc>
        <w:tc>
          <w:tcPr>
            <w:tcW w:w="1263" w:type="dxa"/>
            <w:tcBorders>
              <w:top w:val="dotted" w:sz="6" w:space="0" w:color="auto"/>
              <w:left w:val="single" w:sz="6" w:space="0" w:color="auto"/>
              <w:bottom w:val="dotted" w:sz="6" w:space="0" w:color="auto"/>
              <w:right w:val="single" w:sz="6" w:space="0" w:color="auto"/>
            </w:tcBorders>
          </w:tcPr>
          <w:p w:rsidR="006B4859" w:rsidRPr="004006B1" w:rsidRDefault="006B4859" w:rsidP="006B4859">
            <w:pPr>
              <w:numPr>
                <w:ilvl w:val="0"/>
                <w:numId w:val="0"/>
              </w:numPr>
            </w:pPr>
            <w:r w:rsidRPr="004006B1">
              <w:t>MK</w:t>
            </w:r>
          </w:p>
        </w:tc>
        <w:tc>
          <w:tcPr>
            <w:tcW w:w="2340" w:type="dxa"/>
            <w:tcBorders>
              <w:top w:val="dotted" w:sz="6" w:space="0" w:color="auto"/>
              <w:left w:val="nil"/>
              <w:bottom w:val="dotted" w:sz="6" w:space="0" w:color="auto"/>
            </w:tcBorders>
          </w:tcPr>
          <w:p w:rsidR="006B4859" w:rsidRPr="004006B1" w:rsidRDefault="006B4859" w:rsidP="006B4859">
            <w:pPr>
              <w:numPr>
                <w:ilvl w:val="0"/>
                <w:numId w:val="0"/>
              </w:numPr>
            </w:pPr>
            <w:r>
              <w:t>60,170,754.18</w:t>
            </w:r>
          </w:p>
        </w:tc>
        <w:tc>
          <w:tcPr>
            <w:tcW w:w="1351" w:type="dxa"/>
            <w:tcBorders>
              <w:top w:val="dotted" w:sz="6" w:space="0" w:color="auto"/>
              <w:left w:val="single" w:sz="6" w:space="0" w:color="auto"/>
              <w:bottom w:val="dotted" w:sz="6" w:space="0" w:color="auto"/>
              <w:right w:val="single" w:sz="4" w:space="0" w:color="auto"/>
            </w:tcBorders>
          </w:tcPr>
          <w:p w:rsidR="006B4859" w:rsidRDefault="006B4859" w:rsidP="006B4859">
            <w:r w:rsidRPr="0075164D">
              <w:rPr>
                <w:rFonts w:eastAsia="Calibri"/>
              </w:rPr>
              <w:t>N/A</w:t>
            </w:r>
          </w:p>
        </w:tc>
      </w:tr>
      <w:tr w:rsidR="006B4859" w:rsidRPr="00091241" w:rsidTr="006B4859">
        <w:tc>
          <w:tcPr>
            <w:tcW w:w="709" w:type="dxa"/>
            <w:tcBorders>
              <w:top w:val="dotted" w:sz="6" w:space="0" w:color="auto"/>
              <w:left w:val="single" w:sz="4" w:space="0" w:color="auto"/>
              <w:bottom w:val="dotted" w:sz="6" w:space="0" w:color="auto"/>
            </w:tcBorders>
          </w:tcPr>
          <w:p w:rsidR="006B4859" w:rsidRPr="00310E10" w:rsidRDefault="006B4859" w:rsidP="006B4859">
            <w:pPr>
              <w:numPr>
                <w:ilvl w:val="0"/>
                <w:numId w:val="0"/>
              </w:numPr>
            </w:pPr>
            <w:r>
              <w:t>3</w:t>
            </w:r>
            <w:r w:rsidRPr="00310E10">
              <w:t>.38</w:t>
            </w:r>
          </w:p>
        </w:tc>
        <w:tc>
          <w:tcPr>
            <w:tcW w:w="2418" w:type="dxa"/>
            <w:tcBorders>
              <w:top w:val="dotted" w:sz="6" w:space="0" w:color="auto"/>
              <w:left w:val="single" w:sz="4" w:space="0" w:color="auto"/>
              <w:bottom w:val="dotted" w:sz="6" w:space="0" w:color="auto"/>
            </w:tcBorders>
          </w:tcPr>
          <w:p w:rsidR="006B4859" w:rsidRPr="004006B1" w:rsidRDefault="006B4859" w:rsidP="006B4859">
            <w:pPr>
              <w:numPr>
                <w:ilvl w:val="0"/>
                <w:numId w:val="0"/>
              </w:numPr>
            </w:pPr>
            <w:r>
              <w:t>Fidelis Building Construction</w:t>
            </w:r>
          </w:p>
        </w:tc>
        <w:tc>
          <w:tcPr>
            <w:tcW w:w="2520" w:type="dxa"/>
            <w:tcBorders>
              <w:top w:val="dotted" w:sz="6" w:space="0" w:color="auto"/>
              <w:left w:val="single" w:sz="6" w:space="0" w:color="auto"/>
              <w:bottom w:val="dotted" w:sz="6" w:space="0" w:color="auto"/>
              <w:right w:val="single" w:sz="6" w:space="0" w:color="auto"/>
            </w:tcBorders>
          </w:tcPr>
          <w:p w:rsidR="006B4859" w:rsidRPr="004006B1" w:rsidRDefault="006B4859" w:rsidP="006B4859">
            <w:pPr>
              <w:numPr>
                <w:ilvl w:val="0"/>
                <w:numId w:val="0"/>
              </w:numPr>
            </w:pPr>
            <w:r>
              <w:t>Joseph Madaka</w:t>
            </w:r>
          </w:p>
        </w:tc>
        <w:tc>
          <w:tcPr>
            <w:tcW w:w="2521" w:type="dxa"/>
            <w:tcBorders>
              <w:top w:val="dotted" w:sz="6" w:space="0" w:color="auto"/>
              <w:left w:val="nil"/>
              <w:bottom w:val="dotted" w:sz="6" w:space="0" w:color="auto"/>
            </w:tcBorders>
          </w:tcPr>
          <w:p w:rsidR="006B4859" w:rsidRPr="004006B1" w:rsidRDefault="006B4859" w:rsidP="006B4859">
            <w:pPr>
              <w:numPr>
                <w:ilvl w:val="0"/>
                <w:numId w:val="0"/>
              </w:numPr>
            </w:pPr>
            <w:r>
              <w:t>P.O. Box 330, Zomba</w:t>
            </w:r>
          </w:p>
        </w:tc>
        <w:tc>
          <w:tcPr>
            <w:tcW w:w="1263" w:type="dxa"/>
            <w:tcBorders>
              <w:top w:val="dotted" w:sz="6" w:space="0" w:color="auto"/>
              <w:left w:val="single" w:sz="6" w:space="0" w:color="auto"/>
              <w:bottom w:val="dotted" w:sz="6" w:space="0" w:color="auto"/>
              <w:right w:val="single" w:sz="6" w:space="0" w:color="auto"/>
            </w:tcBorders>
          </w:tcPr>
          <w:p w:rsidR="006B4859" w:rsidRPr="004006B1" w:rsidRDefault="006B4859" w:rsidP="006B4859">
            <w:pPr>
              <w:numPr>
                <w:ilvl w:val="0"/>
                <w:numId w:val="0"/>
              </w:numPr>
            </w:pPr>
            <w:r w:rsidRPr="004006B1">
              <w:t>MK</w:t>
            </w:r>
          </w:p>
        </w:tc>
        <w:tc>
          <w:tcPr>
            <w:tcW w:w="2340" w:type="dxa"/>
            <w:tcBorders>
              <w:top w:val="dotted" w:sz="6" w:space="0" w:color="auto"/>
              <w:left w:val="nil"/>
              <w:bottom w:val="dotted" w:sz="6" w:space="0" w:color="auto"/>
            </w:tcBorders>
          </w:tcPr>
          <w:p w:rsidR="006B4859" w:rsidRPr="004006B1" w:rsidRDefault="006B4859" w:rsidP="006B4859">
            <w:pPr>
              <w:numPr>
                <w:ilvl w:val="0"/>
                <w:numId w:val="0"/>
              </w:numPr>
            </w:pPr>
            <w:r>
              <w:t>61,169,589.25</w:t>
            </w:r>
          </w:p>
        </w:tc>
        <w:tc>
          <w:tcPr>
            <w:tcW w:w="1351" w:type="dxa"/>
            <w:tcBorders>
              <w:top w:val="dotted" w:sz="6" w:space="0" w:color="auto"/>
              <w:left w:val="single" w:sz="6" w:space="0" w:color="auto"/>
              <w:bottom w:val="dotted" w:sz="6" w:space="0" w:color="auto"/>
              <w:right w:val="single" w:sz="4" w:space="0" w:color="auto"/>
            </w:tcBorders>
          </w:tcPr>
          <w:p w:rsidR="006B4859" w:rsidRDefault="006B4859" w:rsidP="006B4859">
            <w:r w:rsidRPr="0075164D">
              <w:rPr>
                <w:rFonts w:eastAsia="Calibri"/>
              </w:rPr>
              <w:t>N/A</w:t>
            </w:r>
          </w:p>
        </w:tc>
      </w:tr>
      <w:tr w:rsidR="006B4859" w:rsidRPr="00091241" w:rsidTr="006B4859">
        <w:tc>
          <w:tcPr>
            <w:tcW w:w="709" w:type="dxa"/>
            <w:tcBorders>
              <w:top w:val="dotted" w:sz="6" w:space="0" w:color="auto"/>
              <w:left w:val="single" w:sz="4" w:space="0" w:color="auto"/>
              <w:bottom w:val="dotted" w:sz="6" w:space="0" w:color="auto"/>
            </w:tcBorders>
          </w:tcPr>
          <w:p w:rsidR="006B4859" w:rsidRPr="00310E10" w:rsidRDefault="006B4859" w:rsidP="006B4859">
            <w:pPr>
              <w:numPr>
                <w:ilvl w:val="0"/>
                <w:numId w:val="0"/>
              </w:numPr>
            </w:pPr>
            <w:r>
              <w:t>3</w:t>
            </w:r>
            <w:r w:rsidRPr="00310E10">
              <w:t>.39</w:t>
            </w:r>
          </w:p>
        </w:tc>
        <w:tc>
          <w:tcPr>
            <w:tcW w:w="2418" w:type="dxa"/>
            <w:tcBorders>
              <w:top w:val="dotted" w:sz="6" w:space="0" w:color="auto"/>
              <w:left w:val="single" w:sz="4" w:space="0" w:color="auto"/>
              <w:bottom w:val="dotted" w:sz="6" w:space="0" w:color="auto"/>
            </w:tcBorders>
          </w:tcPr>
          <w:p w:rsidR="006B4859" w:rsidRPr="004006B1" w:rsidRDefault="006B4859" w:rsidP="006B4859">
            <w:pPr>
              <w:numPr>
                <w:ilvl w:val="0"/>
                <w:numId w:val="0"/>
              </w:numPr>
            </w:pPr>
            <w:r>
              <w:t>Kajala Construction</w:t>
            </w:r>
          </w:p>
        </w:tc>
        <w:tc>
          <w:tcPr>
            <w:tcW w:w="2520" w:type="dxa"/>
            <w:tcBorders>
              <w:top w:val="dotted" w:sz="6" w:space="0" w:color="auto"/>
              <w:left w:val="single" w:sz="6" w:space="0" w:color="auto"/>
              <w:bottom w:val="dotted" w:sz="6" w:space="0" w:color="auto"/>
              <w:right w:val="single" w:sz="6" w:space="0" w:color="auto"/>
            </w:tcBorders>
          </w:tcPr>
          <w:p w:rsidR="006B4859" w:rsidRPr="004006B1" w:rsidRDefault="006B4859" w:rsidP="006B4859">
            <w:pPr>
              <w:numPr>
                <w:ilvl w:val="0"/>
                <w:numId w:val="0"/>
              </w:numPr>
            </w:pPr>
            <w:r>
              <w:t>Mr. A. Mwafulirwa</w:t>
            </w:r>
          </w:p>
        </w:tc>
        <w:tc>
          <w:tcPr>
            <w:tcW w:w="2521" w:type="dxa"/>
            <w:tcBorders>
              <w:top w:val="dotted" w:sz="6" w:space="0" w:color="auto"/>
              <w:left w:val="nil"/>
              <w:bottom w:val="dotted" w:sz="6" w:space="0" w:color="auto"/>
            </w:tcBorders>
          </w:tcPr>
          <w:p w:rsidR="006B4859" w:rsidRPr="004006B1" w:rsidRDefault="006B4859" w:rsidP="006B4859">
            <w:pPr>
              <w:numPr>
                <w:ilvl w:val="0"/>
                <w:numId w:val="0"/>
              </w:numPr>
            </w:pPr>
            <w:r w:rsidRPr="004006B1">
              <w:t>P.O. Box 40526, Kanengo</w:t>
            </w:r>
          </w:p>
        </w:tc>
        <w:tc>
          <w:tcPr>
            <w:tcW w:w="1263" w:type="dxa"/>
            <w:tcBorders>
              <w:top w:val="dotted" w:sz="6" w:space="0" w:color="auto"/>
              <w:left w:val="single" w:sz="6" w:space="0" w:color="auto"/>
              <w:bottom w:val="dotted" w:sz="6" w:space="0" w:color="auto"/>
              <w:right w:val="single" w:sz="6" w:space="0" w:color="auto"/>
            </w:tcBorders>
          </w:tcPr>
          <w:p w:rsidR="006B4859" w:rsidRPr="004006B1" w:rsidRDefault="006B4859" w:rsidP="006B4859">
            <w:pPr>
              <w:numPr>
                <w:ilvl w:val="0"/>
                <w:numId w:val="0"/>
              </w:numPr>
            </w:pPr>
            <w:r w:rsidRPr="004006B1">
              <w:t>MK</w:t>
            </w:r>
          </w:p>
        </w:tc>
        <w:tc>
          <w:tcPr>
            <w:tcW w:w="2340" w:type="dxa"/>
            <w:tcBorders>
              <w:top w:val="dotted" w:sz="6" w:space="0" w:color="auto"/>
              <w:left w:val="nil"/>
              <w:bottom w:val="dotted" w:sz="6" w:space="0" w:color="auto"/>
            </w:tcBorders>
          </w:tcPr>
          <w:p w:rsidR="006B4859" w:rsidRPr="004006B1" w:rsidRDefault="006B4859" w:rsidP="006B4859">
            <w:pPr>
              <w:numPr>
                <w:ilvl w:val="0"/>
                <w:numId w:val="0"/>
              </w:numPr>
            </w:pPr>
            <w:r>
              <w:t>62,489,203.43</w:t>
            </w:r>
          </w:p>
        </w:tc>
        <w:tc>
          <w:tcPr>
            <w:tcW w:w="1351" w:type="dxa"/>
            <w:tcBorders>
              <w:top w:val="dotted" w:sz="6" w:space="0" w:color="auto"/>
              <w:left w:val="single" w:sz="6" w:space="0" w:color="auto"/>
              <w:bottom w:val="dotted" w:sz="6" w:space="0" w:color="auto"/>
              <w:right w:val="single" w:sz="4" w:space="0" w:color="auto"/>
            </w:tcBorders>
          </w:tcPr>
          <w:p w:rsidR="006B4859" w:rsidRDefault="006B4859" w:rsidP="006B4859">
            <w:r w:rsidRPr="0075164D">
              <w:rPr>
                <w:rFonts w:eastAsia="Calibri"/>
              </w:rPr>
              <w:t>N/A</w:t>
            </w:r>
          </w:p>
        </w:tc>
      </w:tr>
      <w:tr w:rsidR="006B4859" w:rsidRPr="00091241" w:rsidTr="006B4859">
        <w:tc>
          <w:tcPr>
            <w:tcW w:w="709" w:type="dxa"/>
            <w:tcBorders>
              <w:top w:val="dotted" w:sz="6" w:space="0" w:color="auto"/>
              <w:left w:val="single" w:sz="4" w:space="0" w:color="auto"/>
              <w:bottom w:val="dotted" w:sz="6" w:space="0" w:color="auto"/>
            </w:tcBorders>
          </w:tcPr>
          <w:p w:rsidR="006B4859" w:rsidRDefault="006B4859" w:rsidP="006B4859">
            <w:pPr>
              <w:numPr>
                <w:ilvl w:val="0"/>
                <w:numId w:val="0"/>
              </w:numPr>
            </w:pPr>
            <w:r>
              <w:t>3.40</w:t>
            </w:r>
          </w:p>
        </w:tc>
        <w:tc>
          <w:tcPr>
            <w:tcW w:w="2418" w:type="dxa"/>
            <w:tcBorders>
              <w:top w:val="dotted" w:sz="6" w:space="0" w:color="auto"/>
              <w:left w:val="single" w:sz="4" w:space="0" w:color="auto"/>
              <w:bottom w:val="dotted" w:sz="6" w:space="0" w:color="auto"/>
            </w:tcBorders>
          </w:tcPr>
          <w:p w:rsidR="006B4859" w:rsidRDefault="006B4859" w:rsidP="006B4859">
            <w:pPr>
              <w:numPr>
                <w:ilvl w:val="0"/>
                <w:numId w:val="0"/>
              </w:numPr>
            </w:pPr>
            <w:r>
              <w:t>Nin9 Construction*</w:t>
            </w:r>
            <w:r w:rsidR="004B4DB4">
              <w:t>*</w:t>
            </w:r>
          </w:p>
        </w:tc>
        <w:tc>
          <w:tcPr>
            <w:tcW w:w="2520" w:type="dxa"/>
            <w:tcBorders>
              <w:top w:val="dotted" w:sz="6" w:space="0" w:color="auto"/>
              <w:left w:val="single" w:sz="6" w:space="0" w:color="auto"/>
              <w:bottom w:val="dotted" w:sz="6" w:space="0" w:color="auto"/>
              <w:right w:val="single" w:sz="6" w:space="0" w:color="auto"/>
            </w:tcBorders>
          </w:tcPr>
          <w:p w:rsidR="006B4859" w:rsidRDefault="00241923" w:rsidP="006B4859">
            <w:pPr>
              <w:numPr>
                <w:ilvl w:val="0"/>
                <w:numId w:val="0"/>
              </w:numPr>
            </w:pPr>
            <w:r>
              <w:t>Mr. Ian Kamwendo</w:t>
            </w:r>
          </w:p>
        </w:tc>
        <w:tc>
          <w:tcPr>
            <w:tcW w:w="2521" w:type="dxa"/>
            <w:tcBorders>
              <w:top w:val="dotted" w:sz="6" w:space="0" w:color="auto"/>
              <w:left w:val="nil"/>
              <w:bottom w:val="dotted" w:sz="6" w:space="0" w:color="auto"/>
            </w:tcBorders>
          </w:tcPr>
          <w:p w:rsidR="006B4859" w:rsidRPr="004006B1" w:rsidRDefault="00241923" w:rsidP="006B4859">
            <w:pPr>
              <w:numPr>
                <w:ilvl w:val="0"/>
                <w:numId w:val="0"/>
              </w:numPr>
            </w:pPr>
            <w:r>
              <w:t>Box 31154, Blantyre</w:t>
            </w:r>
          </w:p>
        </w:tc>
        <w:tc>
          <w:tcPr>
            <w:tcW w:w="1263" w:type="dxa"/>
            <w:tcBorders>
              <w:top w:val="dotted" w:sz="6" w:space="0" w:color="auto"/>
              <w:left w:val="single" w:sz="6" w:space="0" w:color="auto"/>
              <w:bottom w:val="dotted" w:sz="6" w:space="0" w:color="auto"/>
              <w:right w:val="single" w:sz="6" w:space="0" w:color="auto"/>
            </w:tcBorders>
          </w:tcPr>
          <w:p w:rsidR="006B4859" w:rsidRPr="004006B1" w:rsidRDefault="006B4859" w:rsidP="006B4859">
            <w:pPr>
              <w:numPr>
                <w:ilvl w:val="0"/>
                <w:numId w:val="0"/>
              </w:numPr>
            </w:pPr>
            <w:r w:rsidRPr="004006B1">
              <w:t>MK</w:t>
            </w:r>
          </w:p>
        </w:tc>
        <w:tc>
          <w:tcPr>
            <w:tcW w:w="2340" w:type="dxa"/>
            <w:tcBorders>
              <w:top w:val="dotted" w:sz="6" w:space="0" w:color="auto"/>
              <w:left w:val="nil"/>
              <w:bottom w:val="dotted" w:sz="6" w:space="0" w:color="auto"/>
            </w:tcBorders>
          </w:tcPr>
          <w:p w:rsidR="006B4859" w:rsidRDefault="006B4859" w:rsidP="006B4859">
            <w:pPr>
              <w:numPr>
                <w:ilvl w:val="0"/>
                <w:numId w:val="0"/>
              </w:numPr>
            </w:pPr>
            <w:r>
              <w:t>63,298,279.25</w:t>
            </w:r>
          </w:p>
        </w:tc>
        <w:tc>
          <w:tcPr>
            <w:tcW w:w="1351" w:type="dxa"/>
            <w:tcBorders>
              <w:top w:val="dotted" w:sz="6" w:space="0" w:color="auto"/>
              <w:left w:val="single" w:sz="6" w:space="0" w:color="auto"/>
              <w:bottom w:val="dotted" w:sz="6" w:space="0" w:color="auto"/>
              <w:right w:val="single" w:sz="4" w:space="0" w:color="auto"/>
            </w:tcBorders>
          </w:tcPr>
          <w:p w:rsidR="006B4859" w:rsidRPr="0075164D" w:rsidRDefault="006B4859" w:rsidP="006B4859">
            <w:pPr>
              <w:rPr>
                <w:rFonts w:eastAsia="Calibri"/>
              </w:rPr>
            </w:pPr>
            <w:r w:rsidRPr="0075164D">
              <w:rPr>
                <w:rFonts w:eastAsia="Calibri"/>
              </w:rPr>
              <w:t>N/A</w:t>
            </w:r>
          </w:p>
        </w:tc>
      </w:tr>
    </w:tbl>
    <w:p w:rsidR="004B4DB4" w:rsidRDefault="004B4DB4" w:rsidP="006B4859">
      <w:pPr>
        <w:pStyle w:val="ListParagraph"/>
      </w:pPr>
    </w:p>
    <w:p w:rsidR="006F32AB" w:rsidRPr="006B4859" w:rsidRDefault="006B4859" w:rsidP="006B4859">
      <w:pPr>
        <w:pStyle w:val="ListParagraph"/>
      </w:pPr>
      <w:r w:rsidRPr="004B4DB4">
        <w:rPr>
          <w:b/>
        </w:rPr>
        <w:t>*</w:t>
      </w:r>
      <w:r w:rsidR="004B4DB4" w:rsidRPr="004B4DB4">
        <w:t>*</w:t>
      </w:r>
      <w:r w:rsidRPr="006B4859">
        <w:t>Nin9 Construction was redirected from Lot 1</w:t>
      </w:r>
    </w:p>
    <w:p w:rsidR="00C35FCB" w:rsidRPr="00091241" w:rsidRDefault="00C35FCB" w:rsidP="00622A05">
      <w:pPr>
        <w:numPr>
          <w:ilvl w:val="0"/>
          <w:numId w:val="0"/>
        </w:numPr>
        <w:rPr>
          <w:color w:val="FF0000"/>
        </w:rPr>
      </w:pPr>
    </w:p>
    <w:p w:rsidR="00020E78" w:rsidRPr="00091241" w:rsidRDefault="00020E78" w:rsidP="00622A05">
      <w:pPr>
        <w:numPr>
          <w:ilvl w:val="0"/>
          <w:numId w:val="0"/>
        </w:numPr>
        <w:rPr>
          <w:color w:val="FF0000"/>
        </w:rPr>
        <w:sectPr w:rsidR="00020E78" w:rsidRPr="00091241" w:rsidSect="007D1106">
          <w:pgSz w:w="15840" w:h="12240" w:orient="landscape" w:code="1"/>
          <w:pgMar w:top="1440" w:right="1440" w:bottom="1152" w:left="1872" w:header="864" w:footer="864" w:gutter="0"/>
          <w:pgNumType w:fmt="numberInDash"/>
          <w:cols w:space="708"/>
          <w:docGrid w:linePitch="360"/>
        </w:sectPr>
      </w:pPr>
    </w:p>
    <w:p w:rsidR="004A07B2" w:rsidRPr="003A5AEF" w:rsidRDefault="007D1CCC" w:rsidP="007D1CCC">
      <w:pPr>
        <w:pStyle w:val="Heading1"/>
      </w:pPr>
      <w:bookmarkStart w:id="34" w:name="_Toc34059961"/>
      <w:r w:rsidRPr="007D1CCC">
        <w:lastRenderedPageBreak/>
        <w:t>Exa</w:t>
      </w:r>
      <w:r>
        <w:t>mination of bids and determination of r</w:t>
      </w:r>
      <w:r w:rsidRPr="007D1CCC">
        <w:t>esponsiveness</w:t>
      </w:r>
      <w:bookmarkEnd w:id="34"/>
    </w:p>
    <w:p w:rsidR="004A07B2" w:rsidRPr="003A5AEF" w:rsidRDefault="007D1CCC" w:rsidP="00B532AD">
      <w:pPr>
        <w:pStyle w:val="Heading2"/>
        <w:numPr>
          <w:ilvl w:val="1"/>
          <w:numId w:val="14"/>
        </w:numPr>
      </w:pPr>
      <w:bookmarkStart w:id="35" w:name="_Toc34059962"/>
      <w:r>
        <w:t>Preliminary examination</w:t>
      </w:r>
      <w:r w:rsidR="00A512BC">
        <w:t xml:space="preserve">: administrative </w:t>
      </w:r>
      <w:r w:rsidR="00603095">
        <w:t>compliance</w:t>
      </w:r>
      <w:bookmarkEnd w:id="35"/>
    </w:p>
    <w:p w:rsidR="00932F59" w:rsidRDefault="00932F59" w:rsidP="00932F59">
      <w:pPr>
        <w:numPr>
          <w:ilvl w:val="0"/>
          <w:numId w:val="0"/>
        </w:numPr>
        <w:rPr>
          <w:lang w:eastAsia="ja-JP"/>
        </w:rPr>
      </w:pPr>
      <w:r w:rsidRPr="00932F59">
        <w:rPr>
          <w:lang w:eastAsia="ja-JP"/>
        </w:rPr>
        <w:t>In accordance with clause 26 of Part 1 Section 1- Instructions to Bidders (ITB), the content of each bid was checked to ascertain that it had met (a) the eligibility criteria defined in ITB clause 3; (b) been properly signed; (c) in</w:t>
      </w:r>
      <w:r w:rsidR="00003D28">
        <w:rPr>
          <w:lang w:eastAsia="ja-JP"/>
        </w:rPr>
        <w:t>cluded the required Bid Securing Declaration</w:t>
      </w:r>
      <w:r w:rsidRPr="00932F59">
        <w:rPr>
          <w:lang w:eastAsia="ja-JP"/>
        </w:rPr>
        <w:t>; and (d) has substantially been responsive to the requirements of the bidding documents.</w:t>
      </w:r>
    </w:p>
    <w:p w:rsidR="00932F59" w:rsidRDefault="00932F59" w:rsidP="000C7ADF">
      <w:pPr>
        <w:numPr>
          <w:ilvl w:val="0"/>
          <w:numId w:val="0"/>
        </w:numPr>
        <w:rPr>
          <w:lang w:eastAsia="ja-JP"/>
        </w:rPr>
      </w:pPr>
    </w:p>
    <w:p w:rsidR="004A07B2" w:rsidRPr="00764CAF" w:rsidRDefault="008F38B5" w:rsidP="00AF090B">
      <w:pPr>
        <w:numPr>
          <w:ilvl w:val="0"/>
          <w:numId w:val="0"/>
        </w:numPr>
        <w:rPr>
          <w:lang w:eastAsia="ja-JP"/>
        </w:rPr>
      </w:pPr>
      <w:r>
        <w:rPr>
          <w:lang w:eastAsia="ja-JP"/>
        </w:rPr>
        <w:t>T</w:t>
      </w:r>
      <w:r w:rsidR="000E5BCF" w:rsidRPr="00764CAF">
        <w:rPr>
          <w:lang w:eastAsia="ja-JP"/>
        </w:rPr>
        <w:t>ender</w:t>
      </w:r>
      <w:r w:rsidR="004C7C10">
        <w:rPr>
          <w:lang w:eastAsia="ja-JP"/>
        </w:rPr>
        <w:t>s</w:t>
      </w:r>
      <w:r w:rsidR="000E5BCF" w:rsidRPr="00764CAF">
        <w:rPr>
          <w:lang w:eastAsia="ja-JP"/>
        </w:rPr>
        <w:t xml:space="preserve"> w</w:t>
      </w:r>
      <w:r>
        <w:rPr>
          <w:lang w:eastAsia="ja-JP"/>
        </w:rPr>
        <w:t>ere</w:t>
      </w:r>
      <w:r w:rsidR="000E5BCF" w:rsidRPr="00764CAF">
        <w:rPr>
          <w:lang w:eastAsia="ja-JP"/>
        </w:rPr>
        <w:t xml:space="preserve"> examined </w:t>
      </w:r>
      <w:r w:rsidR="00981EF4">
        <w:rPr>
          <w:lang w:eastAsia="ja-JP"/>
        </w:rPr>
        <w:t>on</w:t>
      </w:r>
      <w:r w:rsidR="000E5BCF" w:rsidRPr="00764CAF">
        <w:rPr>
          <w:lang w:eastAsia="ja-JP"/>
        </w:rPr>
        <w:t xml:space="preserve"> whether </w:t>
      </w:r>
      <w:r w:rsidR="00981EF4">
        <w:rPr>
          <w:lang w:eastAsia="ja-JP"/>
        </w:rPr>
        <w:t xml:space="preserve">or not </w:t>
      </w:r>
      <w:r w:rsidR="000E5BCF" w:rsidRPr="00764CAF">
        <w:rPr>
          <w:lang w:eastAsia="ja-JP"/>
        </w:rPr>
        <w:t xml:space="preserve">the criteria indicated in the instruction to bidders have been satisfied. </w:t>
      </w:r>
      <w:r w:rsidR="004A07B2" w:rsidRPr="00764CAF">
        <w:rPr>
          <w:lang w:eastAsia="ja-JP"/>
        </w:rPr>
        <w:t xml:space="preserve">As indicated in ITB </w:t>
      </w:r>
      <w:r w:rsidR="00D54757">
        <w:rPr>
          <w:lang w:eastAsia="ja-JP"/>
        </w:rPr>
        <w:t xml:space="preserve">Clause 3, </w:t>
      </w:r>
      <w:r w:rsidR="004A07B2" w:rsidRPr="00764CAF">
        <w:rPr>
          <w:lang w:eastAsia="ja-JP"/>
        </w:rPr>
        <w:t xml:space="preserve">the relevant provisions regarding administrative responsiveness are </w:t>
      </w:r>
      <w:r w:rsidR="00B20ADE">
        <w:rPr>
          <w:lang w:eastAsia="ja-JP"/>
        </w:rPr>
        <w:t>presented</w:t>
      </w:r>
      <w:r w:rsidR="004A07B2" w:rsidRPr="00764CAF">
        <w:rPr>
          <w:lang w:eastAsia="ja-JP"/>
        </w:rPr>
        <w:t xml:space="preserve"> in Table </w:t>
      </w:r>
      <w:r w:rsidR="00987951" w:rsidRPr="00764CAF">
        <w:rPr>
          <w:lang w:eastAsia="ja-JP"/>
        </w:rPr>
        <w:t>3</w:t>
      </w:r>
      <w:r w:rsidR="004A07B2" w:rsidRPr="00764CAF">
        <w:rPr>
          <w:lang w:eastAsia="ja-JP"/>
        </w:rPr>
        <w:t>.</w:t>
      </w:r>
    </w:p>
    <w:p w:rsidR="004A07B2" w:rsidRPr="00764CAF" w:rsidRDefault="004A07B2" w:rsidP="00981EF4">
      <w:pPr>
        <w:numPr>
          <w:ilvl w:val="0"/>
          <w:numId w:val="0"/>
        </w:numPr>
        <w:spacing w:before="240"/>
      </w:pPr>
    </w:p>
    <w:p w:rsidR="004A07B2" w:rsidRPr="00764CAF" w:rsidRDefault="004A07B2" w:rsidP="003208D8">
      <w:pPr>
        <w:numPr>
          <w:ilvl w:val="0"/>
          <w:numId w:val="0"/>
        </w:numPr>
        <w:sectPr w:rsidR="004A07B2" w:rsidRPr="00764CAF" w:rsidSect="00020E78">
          <w:pgSz w:w="12240" w:h="15840" w:code="1"/>
          <w:pgMar w:top="1440" w:right="1152" w:bottom="1872" w:left="1440" w:header="864" w:footer="864" w:gutter="0"/>
          <w:pgNumType w:fmt="numberInDash"/>
          <w:cols w:space="708"/>
          <w:docGrid w:linePitch="360"/>
        </w:sectPr>
      </w:pPr>
    </w:p>
    <w:p w:rsidR="004A07B2" w:rsidRPr="0093209C" w:rsidRDefault="004A07B2" w:rsidP="003208D8">
      <w:pPr>
        <w:pStyle w:val="Caption"/>
        <w:rPr>
          <w:sz w:val="24"/>
        </w:rPr>
      </w:pPr>
      <w:bookmarkStart w:id="36" w:name="_Toc495217336"/>
      <w:r w:rsidRPr="0093209C">
        <w:rPr>
          <w:sz w:val="24"/>
        </w:rPr>
        <w:lastRenderedPageBreak/>
        <w:t xml:space="preserve">Table </w:t>
      </w:r>
      <w:r w:rsidR="006C287E" w:rsidRPr="0093209C">
        <w:rPr>
          <w:sz w:val="24"/>
        </w:rPr>
        <w:fldChar w:fldCharType="begin"/>
      </w:r>
      <w:r w:rsidR="00AD5DE9" w:rsidRPr="0093209C">
        <w:rPr>
          <w:sz w:val="24"/>
        </w:rPr>
        <w:instrText xml:space="preserve"> SEQ Table \* ARABIC </w:instrText>
      </w:r>
      <w:r w:rsidR="006C287E" w:rsidRPr="0093209C">
        <w:rPr>
          <w:sz w:val="24"/>
        </w:rPr>
        <w:fldChar w:fldCharType="separate"/>
      </w:r>
      <w:r w:rsidR="00D12E64">
        <w:rPr>
          <w:noProof/>
          <w:sz w:val="24"/>
        </w:rPr>
        <w:t>3</w:t>
      </w:r>
      <w:r w:rsidR="006C287E" w:rsidRPr="0093209C">
        <w:rPr>
          <w:noProof/>
          <w:sz w:val="24"/>
        </w:rPr>
        <w:fldChar w:fldCharType="end"/>
      </w:r>
      <w:r w:rsidRPr="0093209C">
        <w:rPr>
          <w:sz w:val="24"/>
        </w:rPr>
        <w:t xml:space="preserve">  </w:t>
      </w:r>
      <w:r w:rsidR="00C2329B">
        <w:rPr>
          <w:sz w:val="24"/>
        </w:rPr>
        <w:t>Preliminary Examination/A</w:t>
      </w:r>
      <w:r w:rsidRPr="0093209C">
        <w:rPr>
          <w:sz w:val="24"/>
        </w:rPr>
        <w:t xml:space="preserve">dministrative </w:t>
      </w:r>
      <w:r w:rsidR="007D1CCC">
        <w:rPr>
          <w:sz w:val="24"/>
        </w:rPr>
        <w:t>c</w:t>
      </w:r>
      <w:r w:rsidRPr="0093209C">
        <w:rPr>
          <w:sz w:val="24"/>
        </w:rPr>
        <w:t>ompliance</w:t>
      </w:r>
      <w:bookmarkEnd w:id="36"/>
    </w:p>
    <w:tbl>
      <w:tblPr>
        <w:tblStyle w:val="TableGrid"/>
        <w:tblW w:w="15480" w:type="dxa"/>
        <w:jc w:val="center"/>
        <w:tblLayout w:type="fixed"/>
        <w:tblLook w:val="04A0" w:firstRow="1" w:lastRow="0" w:firstColumn="1" w:lastColumn="0" w:noHBand="0" w:noVBand="1"/>
      </w:tblPr>
      <w:tblGrid>
        <w:gridCol w:w="1071"/>
        <w:gridCol w:w="3595"/>
        <w:gridCol w:w="729"/>
        <w:gridCol w:w="630"/>
        <w:gridCol w:w="526"/>
        <w:gridCol w:w="554"/>
        <w:gridCol w:w="616"/>
        <w:gridCol w:w="1004"/>
        <w:gridCol w:w="900"/>
        <w:gridCol w:w="720"/>
        <w:gridCol w:w="630"/>
        <w:gridCol w:w="720"/>
        <w:gridCol w:w="720"/>
        <w:gridCol w:w="1170"/>
        <w:gridCol w:w="1080"/>
        <w:gridCol w:w="815"/>
      </w:tblGrid>
      <w:tr w:rsidR="00E3649D" w:rsidRPr="00577336" w:rsidTr="00CE4A78">
        <w:trPr>
          <w:trHeight w:val="432"/>
          <w:tblHeader/>
          <w:jc w:val="center"/>
        </w:trPr>
        <w:tc>
          <w:tcPr>
            <w:tcW w:w="15480" w:type="dxa"/>
            <w:gridSpan w:val="16"/>
          </w:tcPr>
          <w:p w:rsidR="00E3649D" w:rsidRPr="00577336" w:rsidRDefault="00E3649D" w:rsidP="00C56C62">
            <w:pPr>
              <w:numPr>
                <w:ilvl w:val="0"/>
                <w:numId w:val="0"/>
              </w:numPr>
              <w:spacing w:after="0"/>
              <w:jc w:val="center"/>
              <w:rPr>
                <w:rFonts w:ascii="Garamond" w:eastAsia="Arial Unicode MS" w:hAnsi="Garamond"/>
                <w:b/>
              </w:rPr>
            </w:pPr>
            <w:r w:rsidRPr="00032EAF">
              <w:rPr>
                <w:rFonts w:ascii="Garamond" w:eastAsia="Calibri" w:hAnsi="Garamond"/>
                <w:b/>
                <w:bCs/>
                <w:color w:val="002060"/>
                <w:sz w:val="24"/>
                <w:szCs w:val="24"/>
              </w:rPr>
              <w:t xml:space="preserve">Responsiveness </w:t>
            </w:r>
            <w:r>
              <w:rPr>
                <w:rFonts w:ascii="Garamond" w:eastAsia="Calibri" w:hAnsi="Garamond"/>
                <w:b/>
                <w:bCs/>
                <w:color w:val="002060"/>
                <w:sz w:val="24"/>
                <w:szCs w:val="24"/>
              </w:rPr>
              <w:t xml:space="preserve">Preliminary </w:t>
            </w:r>
            <w:r w:rsidRPr="00032EAF">
              <w:rPr>
                <w:rFonts w:ascii="Garamond" w:eastAsia="Calibri" w:hAnsi="Garamond"/>
                <w:b/>
                <w:bCs/>
                <w:color w:val="002060"/>
                <w:sz w:val="24"/>
                <w:szCs w:val="24"/>
              </w:rPr>
              <w:t>Examination</w:t>
            </w:r>
            <w:r>
              <w:rPr>
                <w:rFonts w:ascii="Garamond" w:eastAsia="Calibri" w:hAnsi="Garamond"/>
                <w:b/>
                <w:bCs/>
                <w:color w:val="002060"/>
                <w:sz w:val="24"/>
                <w:szCs w:val="24"/>
              </w:rPr>
              <w:t>/Administrative compliance</w:t>
            </w:r>
          </w:p>
        </w:tc>
      </w:tr>
      <w:tr w:rsidR="00985490" w:rsidRPr="00577336" w:rsidTr="004A1BA9">
        <w:trPr>
          <w:trHeight w:val="998"/>
          <w:tblHeader/>
          <w:jc w:val="center"/>
        </w:trPr>
        <w:tc>
          <w:tcPr>
            <w:tcW w:w="1071" w:type="dxa"/>
            <w:vMerge w:val="restart"/>
            <w:shd w:val="clear" w:color="auto" w:fill="auto"/>
            <w:textDirection w:val="btLr"/>
            <w:vAlign w:val="center"/>
          </w:tcPr>
          <w:p w:rsidR="00985490" w:rsidRPr="00577336" w:rsidRDefault="00985490" w:rsidP="0007078E">
            <w:pPr>
              <w:numPr>
                <w:ilvl w:val="0"/>
                <w:numId w:val="0"/>
              </w:numPr>
              <w:spacing w:after="0"/>
              <w:ind w:left="113" w:right="113"/>
              <w:rPr>
                <w:rFonts w:ascii="Garamond" w:eastAsia="Arial Unicode MS" w:hAnsi="Garamond"/>
              </w:rPr>
            </w:pPr>
            <w:r w:rsidRPr="00577336">
              <w:rPr>
                <w:rFonts w:ascii="Garamond" w:eastAsia="Calibri" w:hAnsi="Garamond"/>
                <w:b/>
                <w:bCs/>
                <w:sz w:val="24"/>
                <w:szCs w:val="24"/>
              </w:rPr>
              <w:t>Bid No.</w:t>
            </w:r>
          </w:p>
        </w:tc>
        <w:tc>
          <w:tcPr>
            <w:tcW w:w="3595" w:type="dxa"/>
            <w:vMerge w:val="restart"/>
            <w:vAlign w:val="center"/>
          </w:tcPr>
          <w:p w:rsidR="00985490" w:rsidRPr="00577336" w:rsidRDefault="00985490" w:rsidP="0007078E">
            <w:pPr>
              <w:numPr>
                <w:ilvl w:val="0"/>
                <w:numId w:val="0"/>
              </w:numPr>
              <w:spacing w:after="0"/>
              <w:rPr>
                <w:rFonts w:ascii="Garamond" w:eastAsia="Arial Unicode MS" w:hAnsi="Garamond"/>
              </w:rPr>
            </w:pPr>
            <w:r w:rsidRPr="00577336">
              <w:rPr>
                <w:rFonts w:ascii="Garamond" w:eastAsia="Calibri" w:hAnsi="Garamond"/>
                <w:b/>
                <w:bCs/>
                <w:sz w:val="24"/>
                <w:szCs w:val="24"/>
              </w:rPr>
              <w:t>Name of Bidder</w:t>
            </w:r>
          </w:p>
        </w:tc>
        <w:tc>
          <w:tcPr>
            <w:tcW w:w="729" w:type="dxa"/>
            <w:vMerge w:val="restart"/>
            <w:shd w:val="clear" w:color="auto" w:fill="E7E6E6" w:themeFill="background2"/>
            <w:textDirection w:val="btLr"/>
            <w:vAlign w:val="center"/>
          </w:tcPr>
          <w:p w:rsidR="00985490" w:rsidRPr="00577336" w:rsidRDefault="00985490" w:rsidP="009E7D07">
            <w:pPr>
              <w:numPr>
                <w:ilvl w:val="0"/>
                <w:numId w:val="0"/>
              </w:numPr>
              <w:spacing w:after="0"/>
              <w:ind w:left="113" w:right="113"/>
              <w:rPr>
                <w:rFonts w:ascii="Garamond" w:eastAsia="Arial Unicode MS" w:hAnsi="Garamond"/>
                <w:b/>
              </w:rPr>
            </w:pPr>
            <w:r w:rsidRPr="00577336">
              <w:rPr>
                <w:rFonts w:ascii="Garamond" w:eastAsia="Calibri" w:hAnsi="Garamond"/>
                <w:b/>
                <w:bCs/>
                <w:szCs w:val="24"/>
              </w:rPr>
              <w:t>COMPLIANCE</w:t>
            </w:r>
          </w:p>
        </w:tc>
        <w:tc>
          <w:tcPr>
            <w:tcW w:w="2326" w:type="dxa"/>
            <w:gridSpan w:val="4"/>
            <w:vAlign w:val="center"/>
          </w:tcPr>
          <w:p w:rsidR="00985490" w:rsidRPr="00577336" w:rsidRDefault="00985490" w:rsidP="00380497">
            <w:pPr>
              <w:spacing w:after="0" w:line="240" w:lineRule="auto"/>
              <w:jc w:val="center"/>
              <w:rPr>
                <w:rFonts w:ascii="Garamond" w:eastAsia="Calibri" w:hAnsi="Garamond"/>
                <w:b/>
                <w:bCs/>
                <w:szCs w:val="24"/>
              </w:rPr>
            </w:pPr>
            <w:r w:rsidRPr="00577336">
              <w:rPr>
                <w:rFonts w:ascii="Garamond" w:eastAsia="Calibri" w:hAnsi="Garamond"/>
                <w:b/>
                <w:bCs/>
                <w:szCs w:val="24"/>
              </w:rPr>
              <w:t>1.1</w:t>
            </w:r>
          </w:p>
          <w:p w:rsidR="00985490" w:rsidRPr="00577336" w:rsidRDefault="00985490" w:rsidP="00380497">
            <w:pPr>
              <w:numPr>
                <w:ilvl w:val="0"/>
                <w:numId w:val="0"/>
              </w:numPr>
              <w:spacing w:after="0" w:line="240" w:lineRule="auto"/>
              <w:jc w:val="center"/>
              <w:rPr>
                <w:rFonts w:ascii="Garamond" w:eastAsia="Arial Unicode MS" w:hAnsi="Garamond"/>
              </w:rPr>
            </w:pPr>
            <w:r w:rsidRPr="00577336">
              <w:rPr>
                <w:rFonts w:ascii="Garamond" w:eastAsia="Calibri" w:hAnsi="Garamond"/>
                <w:b/>
                <w:bCs/>
                <w:szCs w:val="24"/>
              </w:rPr>
              <w:t>Verification</w:t>
            </w:r>
          </w:p>
        </w:tc>
        <w:tc>
          <w:tcPr>
            <w:tcW w:w="1004" w:type="dxa"/>
            <w:vAlign w:val="center"/>
          </w:tcPr>
          <w:p w:rsidR="00985490" w:rsidRPr="00577336" w:rsidRDefault="00985490" w:rsidP="00380497">
            <w:pPr>
              <w:spacing w:after="0" w:line="240" w:lineRule="auto"/>
              <w:jc w:val="center"/>
              <w:rPr>
                <w:rFonts w:ascii="Garamond" w:eastAsia="Calibri" w:hAnsi="Garamond"/>
                <w:b/>
                <w:bCs/>
                <w:szCs w:val="24"/>
              </w:rPr>
            </w:pPr>
            <w:r w:rsidRPr="00577336">
              <w:rPr>
                <w:rFonts w:ascii="Garamond" w:eastAsia="Calibri" w:hAnsi="Garamond"/>
                <w:b/>
                <w:bCs/>
                <w:szCs w:val="24"/>
              </w:rPr>
              <w:t>1.2 Eligibility</w:t>
            </w:r>
          </w:p>
        </w:tc>
        <w:tc>
          <w:tcPr>
            <w:tcW w:w="900" w:type="dxa"/>
            <w:vAlign w:val="center"/>
          </w:tcPr>
          <w:p w:rsidR="00985490" w:rsidRPr="00577336" w:rsidRDefault="00985490" w:rsidP="00380497">
            <w:pPr>
              <w:spacing w:after="0" w:line="240" w:lineRule="auto"/>
              <w:jc w:val="center"/>
              <w:rPr>
                <w:rFonts w:ascii="Garamond" w:eastAsia="Calibri" w:hAnsi="Garamond"/>
                <w:b/>
                <w:bCs/>
                <w:szCs w:val="24"/>
              </w:rPr>
            </w:pPr>
            <w:r w:rsidRPr="00577336">
              <w:rPr>
                <w:rFonts w:ascii="Garamond" w:eastAsia="Calibri" w:hAnsi="Garamond"/>
                <w:b/>
                <w:bCs/>
                <w:szCs w:val="24"/>
              </w:rPr>
              <w:t>1.3</w:t>
            </w:r>
          </w:p>
          <w:p w:rsidR="00985490" w:rsidRPr="007460B1" w:rsidRDefault="00985490" w:rsidP="00380497">
            <w:pPr>
              <w:numPr>
                <w:ilvl w:val="0"/>
                <w:numId w:val="0"/>
              </w:numPr>
              <w:spacing w:after="0" w:line="240" w:lineRule="auto"/>
              <w:jc w:val="center"/>
              <w:rPr>
                <w:rFonts w:ascii="Garamond" w:eastAsia="Arial Unicode MS" w:hAnsi="Garamond"/>
              </w:rPr>
            </w:pPr>
            <w:r w:rsidRPr="007460B1">
              <w:rPr>
                <w:rFonts w:ascii="Garamond" w:eastAsia="Calibri" w:hAnsi="Garamond"/>
                <w:b/>
                <w:bCs/>
              </w:rPr>
              <w:t>Bid Security</w:t>
            </w:r>
          </w:p>
        </w:tc>
        <w:tc>
          <w:tcPr>
            <w:tcW w:w="2790" w:type="dxa"/>
            <w:gridSpan w:val="4"/>
            <w:vAlign w:val="center"/>
          </w:tcPr>
          <w:p w:rsidR="00985490" w:rsidRPr="00577336" w:rsidRDefault="00985490" w:rsidP="00380497">
            <w:pPr>
              <w:spacing w:after="0" w:line="240" w:lineRule="auto"/>
              <w:jc w:val="center"/>
              <w:rPr>
                <w:rFonts w:ascii="Garamond" w:eastAsia="Calibri" w:hAnsi="Garamond"/>
                <w:b/>
                <w:bCs/>
                <w:szCs w:val="24"/>
              </w:rPr>
            </w:pPr>
            <w:r w:rsidRPr="00577336">
              <w:rPr>
                <w:rFonts w:ascii="Garamond" w:eastAsia="Calibri" w:hAnsi="Garamond"/>
                <w:b/>
                <w:bCs/>
                <w:szCs w:val="24"/>
              </w:rPr>
              <w:t>1.4</w:t>
            </w:r>
          </w:p>
          <w:p w:rsidR="00985490" w:rsidRPr="00577336" w:rsidRDefault="00985490" w:rsidP="00380497">
            <w:pPr>
              <w:numPr>
                <w:ilvl w:val="0"/>
                <w:numId w:val="0"/>
              </w:numPr>
              <w:spacing w:after="0" w:line="240" w:lineRule="auto"/>
              <w:jc w:val="center"/>
              <w:rPr>
                <w:rFonts w:ascii="Garamond" w:eastAsia="Arial Unicode MS" w:hAnsi="Garamond"/>
              </w:rPr>
            </w:pPr>
            <w:r w:rsidRPr="00577336">
              <w:rPr>
                <w:rFonts w:ascii="Garamond" w:eastAsia="Calibri" w:hAnsi="Garamond"/>
                <w:b/>
                <w:bCs/>
                <w:szCs w:val="24"/>
              </w:rPr>
              <w:t>Completeness of Bid</w:t>
            </w:r>
          </w:p>
        </w:tc>
        <w:tc>
          <w:tcPr>
            <w:tcW w:w="1170" w:type="dxa"/>
          </w:tcPr>
          <w:p w:rsidR="00985490" w:rsidRDefault="00985490" w:rsidP="00380497">
            <w:pPr>
              <w:spacing w:after="0" w:line="240" w:lineRule="auto"/>
              <w:jc w:val="center"/>
              <w:rPr>
                <w:rFonts w:ascii="Garamond" w:eastAsia="Calibri" w:hAnsi="Garamond"/>
                <w:b/>
                <w:bCs/>
                <w:szCs w:val="24"/>
              </w:rPr>
            </w:pPr>
            <w:r>
              <w:rPr>
                <w:rFonts w:ascii="Garamond" w:eastAsia="Calibri" w:hAnsi="Garamond"/>
                <w:b/>
                <w:bCs/>
                <w:szCs w:val="24"/>
              </w:rPr>
              <w:t>1.5</w:t>
            </w:r>
          </w:p>
          <w:p w:rsidR="00985490" w:rsidRPr="007460B1" w:rsidRDefault="00985490" w:rsidP="00380497">
            <w:pPr>
              <w:spacing w:after="0" w:line="240" w:lineRule="auto"/>
              <w:jc w:val="center"/>
              <w:rPr>
                <w:rFonts w:ascii="Garamond" w:eastAsia="Calibri" w:hAnsi="Garamond"/>
                <w:b/>
                <w:bCs/>
                <w:sz w:val="16"/>
                <w:szCs w:val="16"/>
              </w:rPr>
            </w:pPr>
            <w:r w:rsidRPr="007460B1">
              <w:rPr>
                <w:rFonts w:ascii="Garamond" w:eastAsia="Calibri" w:hAnsi="Garamond"/>
                <w:b/>
                <w:bCs/>
                <w:sz w:val="16"/>
                <w:szCs w:val="16"/>
              </w:rPr>
              <w:t>Historical Contract Non-performance</w:t>
            </w:r>
          </w:p>
        </w:tc>
        <w:tc>
          <w:tcPr>
            <w:tcW w:w="1080" w:type="dxa"/>
            <w:vAlign w:val="center"/>
          </w:tcPr>
          <w:p w:rsidR="00985490" w:rsidRPr="00577336" w:rsidRDefault="00985490" w:rsidP="00380497">
            <w:pPr>
              <w:spacing w:after="0" w:line="240" w:lineRule="auto"/>
              <w:jc w:val="center"/>
              <w:rPr>
                <w:rFonts w:ascii="Garamond" w:eastAsia="Calibri" w:hAnsi="Garamond"/>
                <w:b/>
                <w:bCs/>
                <w:szCs w:val="24"/>
              </w:rPr>
            </w:pPr>
            <w:r>
              <w:rPr>
                <w:rFonts w:ascii="Garamond" w:eastAsia="Calibri" w:hAnsi="Garamond"/>
                <w:b/>
                <w:bCs/>
                <w:szCs w:val="24"/>
              </w:rPr>
              <w:t>1.6</w:t>
            </w:r>
          </w:p>
          <w:p w:rsidR="00985490" w:rsidRPr="00577336" w:rsidRDefault="00985490" w:rsidP="00380497">
            <w:pPr>
              <w:numPr>
                <w:ilvl w:val="0"/>
                <w:numId w:val="0"/>
              </w:numPr>
              <w:spacing w:after="0" w:line="240" w:lineRule="auto"/>
              <w:jc w:val="center"/>
              <w:rPr>
                <w:rFonts w:ascii="Garamond" w:eastAsia="Arial Unicode MS" w:hAnsi="Garamond"/>
              </w:rPr>
            </w:pPr>
            <w:r w:rsidRPr="00577336">
              <w:rPr>
                <w:rFonts w:ascii="Garamond" w:eastAsia="Calibri" w:hAnsi="Garamond"/>
                <w:b/>
                <w:bCs/>
                <w:szCs w:val="24"/>
              </w:rPr>
              <w:t>Substantial Responsiveness</w:t>
            </w:r>
          </w:p>
        </w:tc>
        <w:tc>
          <w:tcPr>
            <w:tcW w:w="815" w:type="dxa"/>
            <w:shd w:val="clear" w:color="auto" w:fill="E7E6E6" w:themeFill="background2"/>
            <w:vAlign w:val="center"/>
          </w:tcPr>
          <w:p w:rsidR="00985490" w:rsidRPr="007460B1" w:rsidRDefault="00985490" w:rsidP="00380497">
            <w:pPr>
              <w:numPr>
                <w:ilvl w:val="0"/>
                <w:numId w:val="0"/>
              </w:numPr>
              <w:spacing w:after="0" w:line="240" w:lineRule="auto"/>
              <w:jc w:val="center"/>
              <w:rPr>
                <w:rFonts w:ascii="Garamond" w:eastAsia="Arial Unicode MS" w:hAnsi="Garamond"/>
                <w:b/>
                <w:sz w:val="18"/>
                <w:szCs w:val="18"/>
              </w:rPr>
            </w:pPr>
            <w:r w:rsidRPr="007460B1">
              <w:rPr>
                <w:rFonts w:ascii="Garamond" w:eastAsia="Calibri" w:hAnsi="Garamond"/>
                <w:b/>
                <w:bCs/>
                <w:sz w:val="18"/>
                <w:szCs w:val="18"/>
              </w:rPr>
              <w:t>Overall Decision (A/R)</w:t>
            </w:r>
          </w:p>
        </w:tc>
      </w:tr>
      <w:tr w:rsidR="004A1BA9" w:rsidRPr="00577336" w:rsidTr="004A1BA9">
        <w:trPr>
          <w:trHeight w:val="3374"/>
          <w:tblHeader/>
          <w:jc w:val="center"/>
        </w:trPr>
        <w:tc>
          <w:tcPr>
            <w:tcW w:w="1071" w:type="dxa"/>
            <w:vMerge/>
            <w:shd w:val="clear" w:color="auto" w:fill="auto"/>
            <w:vAlign w:val="center"/>
          </w:tcPr>
          <w:p w:rsidR="004A1BA9" w:rsidRPr="00577336" w:rsidRDefault="004A1BA9" w:rsidP="0007078E">
            <w:pPr>
              <w:numPr>
                <w:ilvl w:val="0"/>
                <w:numId w:val="0"/>
              </w:numPr>
              <w:spacing w:after="0"/>
              <w:jc w:val="center"/>
              <w:rPr>
                <w:rFonts w:ascii="Garamond" w:eastAsia="Arial Unicode MS" w:hAnsi="Garamond"/>
              </w:rPr>
            </w:pPr>
          </w:p>
        </w:tc>
        <w:tc>
          <w:tcPr>
            <w:tcW w:w="3595" w:type="dxa"/>
            <w:vMerge/>
            <w:vAlign w:val="center"/>
          </w:tcPr>
          <w:p w:rsidR="004A1BA9" w:rsidRPr="00577336" w:rsidRDefault="004A1BA9" w:rsidP="0007078E">
            <w:pPr>
              <w:numPr>
                <w:ilvl w:val="0"/>
                <w:numId w:val="0"/>
              </w:numPr>
              <w:spacing w:after="0"/>
              <w:rPr>
                <w:rFonts w:ascii="Garamond" w:eastAsia="Arial Unicode MS" w:hAnsi="Garamond"/>
              </w:rPr>
            </w:pPr>
          </w:p>
        </w:tc>
        <w:tc>
          <w:tcPr>
            <w:tcW w:w="729" w:type="dxa"/>
            <w:vMerge/>
            <w:shd w:val="clear" w:color="auto" w:fill="E7E6E6" w:themeFill="background2"/>
            <w:vAlign w:val="center"/>
          </w:tcPr>
          <w:p w:rsidR="004A1BA9" w:rsidRPr="00577336" w:rsidRDefault="004A1BA9" w:rsidP="0007078E">
            <w:pPr>
              <w:numPr>
                <w:ilvl w:val="0"/>
                <w:numId w:val="0"/>
              </w:numPr>
              <w:spacing w:after="0"/>
              <w:jc w:val="center"/>
              <w:rPr>
                <w:rFonts w:ascii="Garamond" w:eastAsia="Arial Unicode MS" w:hAnsi="Garamond"/>
                <w:b/>
              </w:rPr>
            </w:pPr>
          </w:p>
        </w:tc>
        <w:tc>
          <w:tcPr>
            <w:tcW w:w="630" w:type="dxa"/>
            <w:textDirection w:val="btLr"/>
            <w:vAlign w:val="center"/>
          </w:tcPr>
          <w:p w:rsidR="004A1BA9" w:rsidRPr="00577336" w:rsidRDefault="004A1BA9" w:rsidP="007460B1">
            <w:pPr>
              <w:numPr>
                <w:ilvl w:val="0"/>
                <w:numId w:val="0"/>
              </w:numPr>
              <w:spacing w:after="0" w:line="240" w:lineRule="auto"/>
              <w:rPr>
                <w:rFonts w:ascii="Garamond" w:eastAsia="Arial Unicode MS" w:hAnsi="Garamond"/>
                <w:sz w:val="18"/>
              </w:rPr>
            </w:pPr>
            <w:r w:rsidRPr="00577336">
              <w:rPr>
                <w:rFonts w:ascii="Garamond" w:eastAsia="Calibri" w:hAnsi="Garamond"/>
                <w:bCs/>
                <w:sz w:val="18"/>
                <w:szCs w:val="24"/>
              </w:rPr>
              <w:t>Completed and signed Bid Submission Form</w:t>
            </w:r>
          </w:p>
        </w:tc>
        <w:tc>
          <w:tcPr>
            <w:tcW w:w="526" w:type="dxa"/>
            <w:textDirection w:val="btLr"/>
            <w:vAlign w:val="center"/>
          </w:tcPr>
          <w:p w:rsidR="004A1BA9" w:rsidRPr="00577336" w:rsidRDefault="004A1BA9" w:rsidP="007460B1">
            <w:pPr>
              <w:numPr>
                <w:ilvl w:val="0"/>
                <w:numId w:val="0"/>
              </w:numPr>
              <w:spacing w:after="0" w:line="240" w:lineRule="auto"/>
              <w:rPr>
                <w:rFonts w:ascii="Garamond" w:eastAsia="Arial Unicode MS" w:hAnsi="Garamond"/>
                <w:sz w:val="18"/>
              </w:rPr>
            </w:pPr>
            <w:r w:rsidRPr="00577336">
              <w:rPr>
                <w:rFonts w:ascii="Garamond" w:eastAsia="Calibri" w:hAnsi="Garamond"/>
                <w:bCs/>
                <w:sz w:val="18"/>
                <w:szCs w:val="24"/>
              </w:rPr>
              <w:t xml:space="preserve">Bid Validity </w:t>
            </w:r>
            <w:r>
              <w:rPr>
                <w:rFonts w:ascii="Garamond" w:eastAsia="Calibri" w:hAnsi="Garamond"/>
                <w:bCs/>
                <w:sz w:val="18"/>
                <w:szCs w:val="24"/>
              </w:rPr>
              <w:t xml:space="preserve">minimum </w:t>
            </w:r>
            <w:r w:rsidRPr="00577336">
              <w:rPr>
                <w:rFonts w:ascii="Garamond" w:eastAsia="Calibri" w:hAnsi="Garamond"/>
                <w:bCs/>
                <w:sz w:val="18"/>
                <w:szCs w:val="24"/>
              </w:rPr>
              <w:t>120 Days</w:t>
            </w:r>
          </w:p>
        </w:tc>
        <w:tc>
          <w:tcPr>
            <w:tcW w:w="554" w:type="dxa"/>
            <w:textDirection w:val="btLr"/>
            <w:vAlign w:val="center"/>
          </w:tcPr>
          <w:p w:rsidR="004A1BA9" w:rsidRPr="00577336" w:rsidRDefault="004A1BA9" w:rsidP="007460B1">
            <w:pPr>
              <w:numPr>
                <w:ilvl w:val="0"/>
                <w:numId w:val="0"/>
              </w:numPr>
              <w:spacing w:after="0" w:line="240" w:lineRule="auto"/>
              <w:rPr>
                <w:rFonts w:ascii="Garamond" w:eastAsia="Arial Unicode MS" w:hAnsi="Garamond"/>
                <w:sz w:val="18"/>
              </w:rPr>
            </w:pPr>
            <w:r w:rsidRPr="00577336">
              <w:rPr>
                <w:rFonts w:ascii="Garamond" w:eastAsia="Calibri" w:hAnsi="Garamond"/>
                <w:bCs/>
                <w:sz w:val="18"/>
                <w:szCs w:val="24"/>
              </w:rPr>
              <w:t>Agreement of all partners of the joint venture</w:t>
            </w:r>
          </w:p>
        </w:tc>
        <w:tc>
          <w:tcPr>
            <w:tcW w:w="616" w:type="dxa"/>
            <w:textDirection w:val="btLr"/>
            <w:vAlign w:val="center"/>
          </w:tcPr>
          <w:p w:rsidR="004A1BA9" w:rsidRPr="00577336" w:rsidRDefault="004A1BA9" w:rsidP="007460B1">
            <w:pPr>
              <w:numPr>
                <w:ilvl w:val="0"/>
                <w:numId w:val="0"/>
              </w:numPr>
              <w:spacing w:after="0" w:line="240" w:lineRule="auto"/>
              <w:rPr>
                <w:rFonts w:ascii="Garamond" w:eastAsia="Arial Unicode MS" w:hAnsi="Garamond"/>
                <w:sz w:val="18"/>
              </w:rPr>
            </w:pPr>
            <w:r w:rsidRPr="00577336">
              <w:rPr>
                <w:rFonts w:ascii="Garamond" w:eastAsia="Calibri" w:hAnsi="Garamond"/>
                <w:bCs/>
                <w:sz w:val="18"/>
                <w:szCs w:val="24"/>
              </w:rPr>
              <w:t>Power of Attorney of Signatory of Bid</w:t>
            </w:r>
          </w:p>
        </w:tc>
        <w:tc>
          <w:tcPr>
            <w:tcW w:w="1004" w:type="dxa"/>
            <w:textDirection w:val="btLr"/>
            <w:vAlign w:val="center"/>
          </w:tcPr>
          <w:p w:rsidR="004A1BA9" w:rsidRPr="00577336" w:rsidRDefault="004A1BA9" w:rsidP="007460B1">
            <w:pPr>
              <w:numPr>
                <w:ilvl w:val="0"/>
                <w:numId w:val="0"/>
              </w:numPr>
              <w:spacing w:after="0" w:line="240" w:lineRule="auto"/>
              <w:rPr>
                <w:rFonts w:ascii="Garamond" w:eastAsia="Calibri" w:hAnsi="Garamond"/>
                <w:bCs/>
                <w:sz w:val="18"/>
                <w:szCs w:val="24"/>
              </w:rPr>
            </w:pPr>
            <w:r w:rsidRPr="00577336">
              <w:rPr>
                <w:rFonts w:ascii="Garamond" w:eastAsia="Calibri" w:hAnsi="Garamond"/>
                <w:bCs/>
                <w:sz w:val="18"/>
                <w:szCs w:val="24"/>
              </w:rPr>
              <w:t>NCIC Registration C</w:t>
            </w:r>
            <w:r>
              <w:rPr>
                <w:rFonts w:ascii="Garamond" w:eastAsia="Calibri" w:hAnsi="Garamond"/>
                <w:bCs/>
                <w:sz w:val="18"/>
                <w:szCs w:val="24"/>
              </w:rPr>
              <w:t>ertificate (Minimum 50m Building category)</w:t>
            </w:r>
          </w:p>
        </w:tc>
        <w:tc>
          <w:tcPr>
            <w:tcW w:w="900" w:type="dxa"/>
            <w:textDirection w:val="btLr"/>
            <w:vAlign w:val="center"/>
          </w:tcPr>
          <w:p w:rsidR="004A1BA9" w:rsidRPr="00577336" w:rsidRDefault="004A1BA9" w:rsidP="007460B1">
            <w:pPr>
              <w:numPr>
                <w:ilvl w:val="0"/>
                <w:numId w:val="0"/>
              </w:numPr>
              <w:spacing w:after="0" w:line="240" w:lineRule="auto"/>
              <w:rPr>
                <w:rFonts w:ascii="Garamond" w:eastAsia="Arial Unicode MS" w:hAnsi="Garamond"/>
                <w:sz w:val="18"/>
              </w:rPr>
            </w:pPr>
            <w:r w:rsidRPr="00577336">
              <w:rPr>
                <w:rFonts w:ascii="Garamond" w:eastAsia="Calibri" w:hAnsi="Garamond"/>
                <w:bCs/>
                <w:sz w:val="18"/>
                <w:szCs w:val="24"/>
              </w:rPr>
              <w:t>Bid Securin</w:t>
            </w:r>
            <w:r>
              <w:rPr>
                <w:rFonts w:ascii="Garamond" w:eastAsia="Calibri" w:hAnsi="Garamond"/>
                <w:bCs/>
                <w:sz w:val="18"/>
                <w:szCs w:val="24"/>
              </w:rPr>
              <w:t>g Declaration Form Available,</w:t>
            </w:r>
            <w:r w:rsidRPr="00577336">
              <w:rPr>
                <w:rFonts w:ascii="Garamond" w:eastAsia="Calibri" w:hAnsi="Garamond"/>
                <w:bCs/>
                <w:sz w:val="18"/>
                <w:szCs w:val="24"/>
              </w:rPr>
              <w:t xml:space="preserve"> Signed</w:t>
            </w:r>
            <w:r>
              <w:rPr>
                <w:rFonts w:ascii="Garamond" w:eastAsia="Calibri" w:hAnsi="Garamond"/>
                <w:bCs/>
                <w:sz w:val="18"/>
                <w:szCs w:val="24"/>
              </w:rPr>
              <w:t xml:space="preserve"> &amp; in correct format</w:t>
            </w:r>
          </w:p>
        </w:tc>
        <w:tc>
          <w:tcPr>
            <w:tcW w:w="720" w:type="dxa"/>
            <w:textDirection w:val="btLr"/>
            <w:vAlign w:val="center"/>
          </w:tcPr>
          <w:p w:rsidR="004A1BA9" w:rsidRPr="00577336" w:rsidRDefault="004A1BA9" w:rsidP="007460B1">
            <w:pPr>
              <w:numPr>
                <w:ilvl w:val="0"/>
                <w:numId w:val="0"/>
              </w:numPr>
              <w:spacing w:after="0" w:line="240" w:lineRule="auto"/>
              <w:rPr>
                <w:rFonts w:ascii="Garamond" w:eastAsia="Arial Unicode MS" w:hAnsi="Garamond"/>
                <w:sz w:val="18"/>
              </w:rPr>
            </w:pPr>
            <w:r w:rsidRPr="00577336">
              <w:rPr>
                <w:rFonts w:ascii="Garamond" w:eastAsia="Calibri" w:hAnsi="Garamond"/>
                <w:bCs/>
                <w:sz w:val="18"/>
                <w:szCs w:val="24"/>
              </w:rPr>
              <w:t>Proposed Program (work method and schedule) Contract Period within Provided Time</w:t>
            </w:r>
            <w:r>
              <w:rPr>
                <w:rFonts w:ascii="Garamond" w:eastAsia="Calibri" w:hAnsi="Garamond"/>
                <w:bCs/>
                <w:sz w:val="18"/>
                <w:szCs w:val="24"/>
              </w:rPr>
              <w:t xml:space="preserve"> (90 Days)</w:t>
            </w:r>
          </w:p>
        </w:tc>
        <w:tc>
          <w:tcPr>
            <w:tcW w:w="630" w:type="dxa"/>
            <w:textDirection w:val="btLr"/>
            <w:vAlign w:val="center"/>
          </w:tcPr>
          <w:p w:rsidR="004A1BA9" w:rsidRPr="00577336" w:rsidRDefault="004A1BA9" w:rsidP="007460B1">
            <w:pPr>
              <w:numPr>
                <w:ilvl w:val="0"/>
                <w:numId w:val="0"/>
              </w:numPr>
              <w:spacing w:after="0" w:line="240" w:lineRule="auto"/>
              <w:rPr>
                <w:rFonts w:ascii="Garamond" w:eastAsia="Arial Unicode MS" w:hAnsi="Garamond"/>
                <w:sz w:val="18"/>
              </w:rPr>
            </w:pPr>
            <w:r w:rsidRPr="00577336">
              <w:rPr>
                <w:rFonts w:ascii="Garamond" w:eastAsia="Calibri" w:hAnsi="Garamond"/>
                <w:bCs/>
                <w:sz w:val="18"/>
                <w:szCs w:val="24"/>
              </w:rPr>
              <w:t>Analysis of Major Unit Rates</w:t>
            </w:r>
          </w:p>
        </w:tc>
        <w:tc>
          <w:tcPr>
            <w:tcW w:w="720" w:type="dxa"/>
            <w:textDirection w:val="btLr"/>
            <w:vAlign w:val="center"/>
          </w:tcPr>
          <w:p w:rsidR="004A1BA9" w:rsidRPr="00577336" w:rsidRDefault="004A1BA9" w:rsidP="007460B1">
            <w:pPr>
              <w:numPr>
                <w:ilvl w:val="0"/>
                <w:numId w:val="0"/>
              </w:numPr>
              <w:spacing w:after="0" w:line="240" w:lineRule="auto"/>
              <w:rPr>
                <w:rFonts w:ascii="Garamond" w:eastAsia="Arial Unicode MS" w:hAnsi="Garamond"/>
                <w:sz w:val="18"/>
              </w:rPr>
            </w:pPr>
            <w:r w:rsidRPr="00577336">
              <w:rPr>
                <w:rFonts w:ascii="Garamond" w:eastAsia="Calibri" w:hAnsi="Garamond"/>
                <w:bCs/>
                <w:sz w:val="18"/>
                <w:szCs w:val="24"/>
              </w:rPr>
              <w:t>Initialled BOQs</w:t>
            </w:r>
          </w:p>
        </w:tc>
        <w:tc>
          <w:tcPr>
            <w:tcW w:w="720" w:type="dxa"/>
            <w:textDirection w:val="btLr"/>
            <w:vAlign w:val="center"/>
          </w:tcPr>
          <w:p w:rsidR="004A1BA9" w:rsidRPr="00577336" w:rsidRDefault="004A1BA9" w:rsidP="007460B1">
            <w:pPr>
              <w:numPr>
                <w:ilvl w:val="0"/>
                <w:numId w:val="0"/>
              </w:numPr>
              <w:spacing w:after="0" w:line="240" w:lineRule="auto"/>
              <w:rPr>
                <w:rFonts w:ascii="Garamond" w:eastAsia="Arial Unicode MS" w:hAnsi="Garamond"/>
                <w:sz w:val="18"/>
              </w:rPr>
            </w:pPr>
            <w:r w:rsidRPr="00577336">
              <w:rPr>
                <w:rFonts w:ascii="Garamond" w:eastAsia="Calibri" w:hAnsi="Garamond"/>
                <w:bCs/>
                <w:sz w:val="18"/>
                <w:szCs w:val="24"/>
              </w:rPr>
              <w:t>Not omitted Series/Important Items</w:t>
            </w:r>
          </w:p>
        </w:tc>
        <w:tc>
          <w:tcPr>
            <w:tcW w:w="1170" w:type="dxa"/>
            <w:textDirection w:val="btLr"/>
            <w:vAlign w:val="center"/>
          </w:tcPr>
          <w:p w:rsidR="004A1BA9" w:rsidRPr="00B637AF" w:rsidRDefault="004A1BA9" w:rsidP="007460B1">
            <w:pPr>
              <w:spacing w:after="0" w:line="240" w:lineRule="auto"/>
              <w:ind w:left="540" w:hanging="441"/>
              <w:rPr>
                <w:spacing w:val="-4"/>
              </w:rPr>
            </w:pPr>
            <w:r w:rsidRPr="00985490">
              <w:rPr>
                <w:rFonts w:ascii="Garamond" w:hAnsi="Garamond"/>
                <w:spacing w:val="-6"/>
                <w:sz w:val="18"/>
                <w:szCs w:val="18"/>
              </w:rPr>
              <w:t xml:space="preserve">An employer has not suspended or terminated a contract and/or called the performance security for a contract for reasons related to </w:t>
            </w:r>
            <w:r w:rsidRPr="00985490">
              <w:rPr>
                <w:rFonts w:ascii="Garamond" w:hAnsi="Garamond"/>
                <w:spacing w:val="-4"/>
                <w:sz w:val="18"/>
                <w:szCs w:val="18"/>
              </w:rPr>
              <w:t>Environmental, Social, Health</w:t>
            </w:r>
            <w:r w:rsidRPr="00B637AF">
              <w:rPr>
                <w:spacing w:val="-4"/>
              </w:rPr>
              <w:t xml:space="preserve">, or </w:t>
            </w:r>
            <w:r w:rsidRPr="00985490">
              <w:rPr>
                <w:rFonts w:ascii="Garamond" w:hAnsi="Garamond"/>
                <w:spacing w:val="-4"/>
                <w:sz w:val="18"/>
                <w:szCs w:val="18"/>
              </w:rPr>
              <w:t xml:space="preserve">Safety (ESHS) performance </w:t>
            </w:r>
            <w:r>
              <w:rPr>
                <w:rFonts w:ascii="Garamond" w:hAnsi="Garamond"/>
                <w:spacing w:val="-4"/>
                <w:sz w:val="18"/>
                <w:szCs w:val="18"/>
              </w:rPr>
              <w:t>(Fill form 4.7)</w:t>
            </w:r>
          </w:p>
          <w:p w:rsidR="004A1BA9" w:rsidRPr="00577336" w:rsidRDefault="004A1BA9" w:rsidP="007460B1">
            <w:pPr>
              <w:numPr>
                <w:ilvl w:val="0"/>
                <w:numId w:val="0"/>
              </w:numPr>
              <w:spacing w:after="0" w:line="240" w:lineRule="auto"/>
              <w:rPr>
                <w:rFonts w:ascii="Garamond" w:eastAsia="Calibri" w:hAnsi="Garamond"/>
                <w:bCs/>
                <w:sz w:val="18"/>
                <w:szCs w:val="24"/>
              </w:rPr>
            </w:pPr>
          </w:p>
        </w:tc>
        <w:tc>
          <w:tcPr>
            <w:tcW w:w="1080" w:type="dxa"/>
            <w:textDirection w:val="btLr"/>
            <w:vAlign w:val="center"/>
          </w:tcPr>
          <w:p w:rsidR="004A1BA9" w:rsidRPr="00577336" w:rsidRDefault="004A1BA9" w:rsidP="007460B1">
            <w:pPr>
              <w:numPr>
                <w:ilvl w:val="0"/>
                <w:numId w:val="0"/>
              </w:numPr>
              <w:spacing w:after="0" w:line="240" w:lineRule="auto"/>
              <w:rPr>
                <w:rFonts w:ascii="Garamond" w:eastAsia="Arial Unicode MS" w:hAnsi="Garamond"/>
                <w:sz w:val="18"/>
              </w:rPr>
            </w:pPr>
            <w:r w:rsidRPr="00577336">
              <w:rPr>
                <w:rFonts w:ascii="Garamond" w:eastAsia="Calibri" w:hAnsi="Garamond"/>
                <w:bCs/>
                <w:sz w:val="18"/>
                <w:szCs w:val="24"/>
              </w:rPr>
              <w:t xml:space="preserve">Not </w:t>
            </w:r>
            <w:r>
              <w:rPr>
                <w:rFonts w:ascii="Garamond" w:eastAsia="Calibri" w:hAnsi="Garamond"/>
                <w:bCs/>
                <w:sz w:val="18"/>
                <w:szCs w:val="24"/>
              </w:rPr>
              <w:t>Altered</w:t>
            </w:r>
            <w:r w:rsidRPr="00577336">
              <w:rPr>
                <w:rFonts w:ascii="Garamond" w:eastAsia="Calibri" w:hAnsi="Garamond"/>
                <w:bCs/>
                <w:sz w:val="18"/>
                <w:szCs w:val="24"/>
              </w:rPr>
              <w:t xml:space="preserve"> Specifications or requirements</w:t>
            </w:r>
          </w:p>
        </w:tc>
        <w:tc>
          <w:tcPr>
            <w:tcW w:w="815" w:type="dxa"/>
            <w:shd w:val="clear" w:color="auto" w:fill="E7E6E6" w:themeFill="background2"/>
            <w:textDirection w:val="btLr"/>
            <w:vAlign w:val="center"/>
          </w:tcPr>
          <w:p w:rsidR="004A1BA9" w:rsidRPr="00F85CCF" w:rsidRDefault="004A1BA9" w:rsidP="007460B1">
            <w:pPr>
              <w:numPr>
                <w:ilvl w:val="0"/>
                <w:numId w:val="0"/>
              </w:numPr>
              <w:spacing w:after="0" w:line="240" w:lineRule="auto"/>
              <w:rPr>
                <w:rFonts w:ascii="Garamond" w:eastAsia="Arial Unicode MS" w:hAnsi="Garamond"/>
                <w:b/>
                <w:sz w:val="24"/>
                <w:szCs w:val="24"/>
              </w:rPr>
            </w:pPr>
            <w:r w:rsidRPr="00F85CCF">
              <w:rPr>
                <w:rFonts w:ascii="Garamond" w:eastAsia="Calibri" w:hAnsi="Garamond"/>
                <w:b/>
                <w:bCs/>
                <w:sz w:val="24"/>
                <w:szCs w:val="24"/>
              </w:rPr>
              <w:t>A</w:t>
            </w:r>
            <w:r w:rsidRPr="007460B1">
              <w:rPr>
                <w:rFonts w:ascii="Garamond" w:eastAsia="Calibri" w:hAnsi="Garamond"/>
                <w:b/>
                <w:bCs/>
                <w:sz w:val="18"/>
                <w:szCs w:val="18"/>
              </w:rPr>
              <w:t>cceptance for Technical Evaluation (ACCEPTED OR REJECTED?)</w:t>
            </w:r>
          </w:p>
        </w:tc>
      </w:tr>
      <w:tr w:rsidR="004A1BA9" w:rsidRPr="00577336" w:rsidTr="006629D0">
        <w:trPr>
          <w:trHeight w:val="341"/>
          <w:jc w:val="center"/>
        </w:trPr>
        <w:tc>
          <w:tcPr>
            <w:tcW w:w="1071" w:type="dxa"/>
            <w:shd w:val="clear" w:color="auto" w:fill="auto"/>
            <w:vAlign w:val="center"/>
          </w:tcPr>
          <w:p w:rsidR="004A1BA9" w:rsidRPr="00577336" w:rsidRDefault="004A1BA9" w:rsidP="00621628">
            <w:pPr>
              <w:numPr>
                <w:ilvl w:val="0"/>
                <w:numId w:val="0"/>
              </w:numPr>
              <w:spacing w:after="0" w:line="240" w:lineRule="auto"/>
              <w:jc w:val="center"/>
              <w:rPr>
                <w:rFonts w:ascii="Garamond" w:eastAsia="Arial Unicode MS" w:hAnsi="Garamond"/>
              </w:rPr>
            </w:pPr>
            <w:r>
              <w:rPr>
                <w:rFonts w:ascii="Garamond" w:eastAsia="Arial Unicode MS" w:hAnsi="Garamond"/>
              </w:rPr>
              <w:t>3.1</w:t>
            </w:r>
          </w:p>
        </w:tc>
        <w:tc>
          <w:tcPr>
            <w:tcW w:w="3595" w:type="dxa"/>
            <w:vAlign w:val="bottom"/>
          </w:tcPr>
          <w:p w:rsidR="004A1BA9" w:rsidRDefault="004A1BA9" w:rsidP="007460B1">
            <w:pPr>
              <w:spacing w:after="0" w:line="240" w:lineRule="auto"/>
              <w:rPr>
                <w:color w:val="000000"/>
              </w:rPr>
            </w:pPr>
            <w:r>
              <w:rPr>
                <w:color w:val="000000"/>
              </w:rPr>
              <w:t>SAF General Construction</w:t>
            </w:r>
          </w:p>
        </w:tc>
        <w:tc>
          <w:tcPr>
            <w:tcW w:w="729" w:type="dxa"/>
            <w:shd w:val="clear" w:color="auto" w:fill="E7E6E6" w:themeFill="background2"/>
            <w:vAlign w:val="bottom"/>
          </w:tcPr>
          <w:p w:rsidR="004A1BA9" w:rsidRPr="00577336" w:rsidRDefault="004A1BA9" w:rsidP="007460B1">
            <w:pPr>
              <w:numPr>
                <w:ilvl w:val="0"/>
                <w:numId w:val="0"/>
              </w:numPr>
              <w:spacing w:after="0" w:line="240" w:lineRule="auto"/>
              <w:jc w:val="center"/>
              <w:rPr>
                <w:rFonts w:ascii="Garamond" w:eastAsia="Arial Unicode MS" w:hAnsi="Garamond"/>
                <w:b/>
              </w:rPr>
            </w:pPr>
            <w:r w:rsidRPr="00577336">
              <w:rPr>
                <w:rFonts w:ascii="Garamond" w:eastAsia="Arial Unicode MS" w:hAnsi="Garamond"/>
                <w:b/>
              </w:rPr>
              <w:t>Y/N</w:t>
            </w:r>
          </w:p>
        </w:tc>
        <w:tc>
          <w:tcPr>
            <w:tcW w:w="630" w:type="dxa"/>
            <w:shd w:val="clear" w:color="auto" w:fill="auto"/>
            <w:vAlign w:val="bottom"/>
          </w:tcPr>
          <w:p w:rsidR="004A1BA9" w:rsidRPr="00577336" w:rsidRDefault="004A1BA9" w:rsidP="007460B1">
            <w:pPr>
              <w:numPr>
                <w:ilvl w:val="0"/>
                <w:numId w:val="0"/>
              </w:numPr>
              <w:spacing w:after="0" w:line="240" w:lineRule="auto"/>
              <w:jc w:val="center"/>
              <w:rPr>
                <w:rFonts w:ascii="Garamond" w:eastAsia="Arial Unicode MS" w:hAnsi="Garamond"/>
              </w:rPr>
            </w:pPr>
            <w:r>
              <w:rPr>
                <w:rFonts w:ascii="Garamond" w:eastAsia="Arial Unicode MS" w:hAnsi="Garamond"/>
              </w:rPr>
              <w:t>Y</w:t>
            </w:r>
          </w:p>
        </w:tc>
        <w:tc>
          <w:tcPr>
            <w:tcW w:w="526" w:type="dxa"/>
            <w:shd w:val="clear" w:color="auto" w:fill="auto"/>
            <w:vAlign w:val="bottom"/>
          </w:tcPr>
          <w:p w:rsidR="004A1BA9" w:rsidRPr="00577336" w:rsidRDefault="004A1BA9" w:rsidP="007460B1">
            <w:pPr>
              <w:numPr>
                <w:ilvl w:val="0"/>
                <w:numId w:val="0"/>
              </w:numPr>
              <w:spacing w:after="0" w:line="240" w:lineRule="auto"/>
              <w:jc w:val="center"/>
              <w:rPr>
                <w:rFonts w:ascii="Garamond" w:eastAsia="Arial Unicode MS" w:hAnsi="Garamond"/>
              </w:rPr>
            </w:pPr>
            <w:r>
              <w:rPr>
                <w:rFonts w:ascii="Garamond" w:eastAsia="Arial Unicode MS" w:hAnsi="Garamond"/>
              </w:rPr>
              <w:t>Y</w:t>
            </w:r>
          </w:p>
        </w:tc>
        <w:tc>
          <w:tcPr>
            <w:tcW w:w="554" w:type="dxa"/>
            <w:shd w:val="clear" w:color="auto" w:fill="auto"/>
            <w:vAlign w:val="bottom"/>
          </w:tcPr>
          <w:p w:rsidR="004A1BA9" w:rsidRPr="00577336" w:rsidRDefault="004A1BA9" w:rsidP="007460B1">
            <w:pPr>
              <w:numPr>
                <w:ilvl w:val="0"/>
                <w:numId w:val="0"/>
              </w:numPr>
              <w:spacing w:after="0" w:line="240" w:lineRule="auto"/>
              <w:jc w:val="center"/>
              <w:rPr>
                <w:rFonts w:ascii="Garamond" w:eastAsia="Arial Unicode MS" w:hAnsi="Garamond"/>
              </w:rPr>
            </w:pPr>
            <w:r>
              <w:rPr>
                <w:rFonts w:ascii="Garamond" w:eastAsia="Arial Unicode MS" w:hAnsi="Garamond"/>
              </w:rPr>
              <w:t>NA</w:t>
            </w:r>
          </w:p>
        </w:tc>
        <w:tc>
          <w:tcPr>
            <w:tcW w:w="616" w:type="dxa"/>
            <w:shd w:val="clear" w:color="auto" w:fill="auto"/>
            <w:vAlign w:val="bottom"/>
          </w:tcPr>
          <w:p w:rsidR="004A1BA9" w:rsidRDefault="004A1BA9" w:rsidP="007460B1">
            <w:pPr>
              <w:spacing w:after="0" w:line="240" w:lineRule="auto"/>
              <w:jc w:val="center"/>
            </w:pPr>
            <w:r w:rsidRPr="00BC2319">
              <w:rPr>
                <w:rFonts w:ascii="Garamond" w:eastAsia="Arial Unicode MS" w:hAnsi="Garamond"/>
              </w:rPr>
              <w:t>Y</w:t>
            </w:r>
          </w:p>
        </w:tc>
        <w:tc>
          <w:tcPr>
            <w:tcW w:w="1004" w:type="dxa"/>
            <w:shd w:val="clear" w:color="auto" w:fill="auto"/>
            <w:vAlign w:val="bottom"/>
          </w:tcPr>
          <w:p w:rsidR="004A1BA9" w:rsidRDefault="004A1BA9" w:rsidP="007460B1">
            <w:pPr>
              <w:spacing w:after="0" w:line="240" w:lineRule="auto"/>
              <w:jc w:val="center"/>
            </w:pPr>
            <w:r w:rsidRPr="00BC2319">
              <w:rPr>
                <w:rFonts w:ascii="Garamond" w:eastAsia="Arial Unicode MS" w:hAnsi="Garamond"/>
              </w:rPr>
              <w:t>Y</w:t>
            </w:r>
          </w:p>
        </w:tc>
        <w:tc>
          <w:tcPr>
            <w:tcW w:w="900" w:type="dxa"/>
            <w:shd w:val="clear" w:color="auto" w:fill="auto"/>
            <w:vAlign w:val="bottom"/>
          </w:tcPr>
          <w:p w:rsidR="004A1BA9" w:rsidRDefault="004A1BA9" w:rsidP="007460B1">
            <w:pPr>
              <w:spacing w:after="0" w:line="240" w:lineRule="auto"/>
              <w:jc w:val="center"/>
            </w:pPr>
            <w:r w:rsidRPr="00BC2319">
              <w:rPr>
                <w:rFonts w:ascii="Garamond" w:eastAsia="Arial Unicode MS" w:hAnsi="Garamond"/>
              </w:rPr>
              <w:t>Y</w:t>
            </w:r>
          </w:p>
        </w:tc>
        <w:tc>
          <w:tcPr>
            <w:tcW w:w="720" w:type="dxa"/>
            <w:shd w:val="clear" w:color="auto" w:fill="auto"/>
            <w:vAlign w:val="bottom"/>
          </w:tcPr>
          <w:p w:rsidR="004A1BA9" w:rsidRDefault="004A1BA9" w:rsidP="007460B1">
            <w:pPr>
              <w:spacing w:after="0" w:line="240" w:lineRule="auto"/>
              <w:jc w:val="center"/>
            </w:pPr>
            <w:r w:rsidRPr="00BC2319">
              <w:rPr>
                <w:rFonts w:ascii="Garamond" w:eastAsia="Arial Unicode MS" w:hAnsi="Garamond"/>
              </w:rPr>
              <w:t>Y</w:t>
            </w:r>
          </w:p>
        </w:tc>
        <w:tc>
          <w:tcPr>
            <w:tcW w:w="630" w:type="dxa"/>
            <w:shd w:val="clear" w:color="auto" w:fill="auto"/>
            <w:vAlign w:val="bottom"/>
          </w:tcPr>
          <w:p w:rsidR="004A1BA9" w:rsidRDefault="004A1BA9" w:rsidP="007460B1">
            <w:pPr>
              <w:spacing w:after="0" w:line="240" w:lineRule="auto"/>
              <w:jc w:val="center"/>
            </w:pPr>
            <w:r w:rsidRPr="00BC2319">
              <w:rPr>
                <w:rFonts w:ascii="Garamond" w:eastAsia="Arial Unicode MS" w:hAnsi="Garamond"/>
              </w:rPr>
              <w:t>Y</w:t>
            </w:r>
          </w:p>
        </w:tc>
        <w:tc>
          <w:tcPr>
            <w:tcW w:w="720" w:type="dxa"/>
            <w:shd w:val="clear" w:color="auto" w:fill="auto"/>
            <w:vAlign w:val="bottom"/>
          </w:tcPr>
          <w:p w:rsidR="004A1BA9" w:rsidRDefault="004A1BA9" w:rsidP="007460B1">
            <w:pPr>
              <w:spacing w:after="0" w:line="240" w:lineRule="auto"/>
              <w:jc w:val="center"/>
            </w:pPr>
            <w:r w:rsidRPr="00BC2319">
              <w:rPr>
                <w:rFonts w:ascii="Garamond" w:eastAsia="Arial Unicode MS" w:hAnsi="Garamond"/>
              </w:rPr>
              <w:t>Y</w:t>
            </w:r>
          </w:p>
        </w:tc>
        <w:tc>
          <w:tcPr>
            <w:tcW w:w="720" w:type="dxa"/>
            <w:shd w:val="clear" w:color="auto" w:fill="auto"/>
            <w:vAlign w:val="bottom"/>
          </w:tcPr>
          <w:p w:rsidR="004A1BA9" w:rsidRDefault="004A1BA9" w:rsidP="007460B1">
            <w:pPr>
              <w:spacing w:after="0" w:line="240" w:lineRule="auto"/>
              <w:jc w:val="center"/>
            </w:pPr>
            <w:r w:rsidRPr="00BC2319">
              <w:rPr>
                <w:rFonts w:ascii="Garamond" w:eastAsia="Arial Unicode MS" w:hAnsi="Garamond"/>
              </w:rPr>
              <w:t>Y</w:t>
            </w:r>
          </w:p>
        </w:tc>
        <w:tc>
          <w:tcPr>
            <w:tcW w:w="1170" w:type="dxa"/>
            <w:vAlign w:val="bottom"/>
          </w:tcPr>
          <w:p w:rsidR="004A1BA9" w:rsidRDefault="004A1BA9" w:rsidP="007460B1">
            <w:pPr>
              <w:spacing w:after="0" w:line="240" w:lineRule="auto"/>
              <w:jc w:val="center"/>
            </w:pPr>
            <w:r w:rsidRPr="00BC2319">
              <w:rPr>
                <w:rFonts w:ascii="Garamond" w:eastAsia="Arial Unicode MS" w:hAnsi="Garamond"/>
              </w:rPr>
              <w:t>Y</w:t>
            </w:r>
          </w:p>
        </w:tc>
        <w:tc>
          <w:tcPr>
            <w:tcW w:w="1080" w:type="dxa"/>
            <w:shd w:val="clear" w:color="auto" w:fill="auto"/>
            <w:vAlign w:val="bottom"/>
          </w:tcPr>
          <w:p w:rsidR="004A1BA9" w:rsidRDefault="004A1BA9" w:rsidP="007460B1">
            <w:pPr>
              <w:spacing w:after="0" w:line="240" w:lineRule="auto"/>
              <w:jc w:val="center"/>
            </w:pPr>
            <w:r w:rsidRPr="00BC2319">
              <w:rPr>
                <w:rFonts w:ascii="Garamond" w:eastAsia="Arial Unicode MS" w:hAnsi="Garamond"/>
              </w:rPr>
              <w:t>Y</w:t>
            </w:r>
          </w:p>
        </w:tc>
        <w:tc>
          <w:tcPr>
            <w:tcW w:w="815" w:type="dxa"/>
            <w:shd w:val="clear" w:color="auto" w:fill="auto"/>
            <w:vAlign w:val="bottom"/>
          </w:tcPr>
          <w:p w:rsidR="004A1BA9" w:rsidRPr="00577336" w:rsidRDefault="004A1BA9" w:rsidP="007460B1">
            <w:pPr>
              <w:numPr>
                <w:ilvl w:val="0"/>
                <w:numId w:val="0"/>
              </w:numPr>
              <w:spacing w:after="0" w:line="240" w:lineRule="auto"/>
              <w:jc w:val="center"/>
              <w:rPr>
                <w:rFonts w:ascii="Garamond" w:eastAsia="Arial Unicode MS" w:hAnsi="Garamond"/>
                <w:b/>
              </w:rPr>
            </w:pPr>
            <w:r>
              <w:rPr>
                <w:rFonts w:ascii="Garamond" w:eastAsia="Arial Unicode MS" w:hAnsi="Garamond"/>
                <w:b/>
              </w:rPr>
              <w:t>A</w:t>
            </w:r>
          </w:p>
        </w:tc>
      </w:tr>
      <w:tr w:rsidR="004A1BA9" w:rsidRPr="00577336" w:rsidTr="006629D0">
        <w:trPr>
          <w:trHeight w:val="341"/>
          <w:jc w:val="center"/>
        </w:trPr>
        <w:tc>
          <w:tcPr>
            <w:tcW w:w="1071" w:type="dxa"/>
            <w:shd w:val="clear" w:color="auto" w:fill="auto"/>
            <w:vAlign w:val="center"/>
          </w:tcPr>
          <w:p w:rsidR="004A1BA9" w:rsidRPr="00577336" w:rsidRDefault="004A1BA9" w:rsidP="0058342E">
            <w:pPr>
              <w:numPr>
                <w:ilvl w:val="0"/>
                <w:numId w:val="0"/>
              </w:numPr>
              <w:spacing w:after="0" w:line="240" w:lineRule="auto"/>
              <w:jc w:val="center"/>
              <w:rPr>
                <w:rFonts w:ascii="Garamond" w:eastAsia="Arial Unicode MS" w:hAnsi="Garamond"/>
              </w:rPr>
            </w:pPr>
            <w:r>
              <w:rPr>
                <w:rFonts w:ascii="Garamond" w:eastAsia="Arial Unicode MS" w:hAnsi="Garamond"/>
              </w:rPr>
              <w:t>3.2</w:t>
            </w:r>
          </w:p>
        </w:tc>
        <w:tc>
          <w:tcPr>
            <w:tcW w:w="3595" w:type="dxa"/>
            <w:vAlign w:val="bottom"/>
          </w:tcPr>
          <w:p w:rsidR="004A1BA9" w:rsidRDefault="004A1BA9" w:rsidP="007460B1">
            <w:pPr>
              <w:spacing w:after="0" w:line="240" w:lineRule="auto"/>
              <w:rPr>
                <w:color w:val="000000"/>
              </w:rPr>
            </w:pPr>
            <w:r>
              <w:rPr>
                <w:color w:val="000000"/>
              </w:rPr>
              <w:t>Makumba General Construction</w:t>
            </w:r>
          </w:p>
        </w:tc>
        <w:tc>
          <w:tcPr>
            <w:tcW w:w="729" w:type="dxa"/>
            <w:shd w:val="clear" w:color="auto" w:fill="E7E6E6" w:themeFill="background2"/>
            <w:vAlign w:val="bottom"/>
          </w:tcPr>
          <w:p w:rsidR="004A1BA9" w:rsidRPr="00577336" w:rsidRDefault="004A1BA9" w:rsidP="007460B1">
            <w:pPr>
              <w:numPr>
                <w:ilvl w:val="0"/>
                <w:numId w:val="0"/>
              </w:numPr>
              <w:spacing w:after="0" w:line="240" w:lineRule="auto"/>
              <w:jc w:val="center"/>
              <w:rPr>
                <w:rFonts w:ascii="Garamond" w:eastAsia="Arial Unicode MS" w:hAnsi="Garamond"/>
                <w:b/>
              </w:rPr>
            </w:pPr>
            <w:r w:rsidRPr="00577336">
              <w:rPr>
                <w:rFonts w:ascii="Garamond" w:eastAsia="Arial Unicode MS" w:hAnsi="Garamond"/>
                <w:b/>
              </w:rPr>
              <w:t>Y/N</w:t>
            </w:r>
          </w:p>
        </w:tc>
        <w:tc>
          <w:tcPr>
            <w:tcW w:w="630" w:type="dxa"/>
            <w:shd w:val="clear" w:color="auto" w:fill="auto"/>
            <w:vAlign w:val="bottom"/>
          </w:tcPr>
          <w:p w:rsidR="004A1BA9" w:rsidRPr="00577336" w:rsidRDefault="004A1BA9" w:rsidP="007460B1">
            <w:pPr>
              <w:numPr>
                <w:ilvl w:val="0"/>
                <w:numId w:val="0"/>
              </w:numPr>
              <w:spacing w:after="0" w:line="240" w:lineRule="auto"/>
              <w:jc w:val="center"/>
              <w:rPr>
                <w:rFonts w:ascii="Garamond" w:eastAsia="Arial Unicode MS" w:hAnsi="Garamond"/>
              </w:rPr>
            </w:pPr>
            <w:r>
              <w:rPr>
                <w:rFonts w:ascii="Garamond" w:eastAsia="Arial Unicode MS" w:hAnsi="Garamond"/>
              </w:rPr>
              <w:t>Y</w:t>
            </w:r>
          </w:p>
        </w:tc>
        <w:tc>
          <w:tcPr>
            <w:tcW w:w="526" w:type="dxa"/>
            <w:shd w:val="clear" w:color="auto" w:fill="auto"/>
            <w:vAlign w:val="bottom"/>
          </w:tcPr>
          <w:p w:rsidR="004A1BA9" w:rsidRPr="00577336" w:rsidRDefault="004A1BA9" w:rsidP="007460B1">
            <w:pPr>
              <w:numPr>
                <w:ilvl w:val="0"/>
                <w:numId w:val="0"/>
              </w:numPr>
              <w:spacing w:after="0" w:line="240" w:lineRule="auto"/>
              <w:jc w:val="center"/>
              <w:rPr>
                <w:rFonts w:ascii="Garamond" w:eastAsia="Arial Unicode MS" w:hAnsi="Garamond"/>
              </w:rPr>
            </w:pPr>
            <w:r>
              <w:rPr>
                <w:rFonts w:ascii="Garamond" w:eastAsia="Arial Unicode MS" w:hAnsi="Garamond"/>
              </w:rPr>
              <w:t>Y</w:t>
            </w:r>
          </w:p>
        </w:tc>
        <w:tc>
          <w:tcPr>
            <w:tcW w:w="554" w:type="dxa"/>
            <w:shd w:val="clear" w:color="auto" w:fill="auto"/>
            <w:vAlign w:val="bottom"/>
          </w:tcPr>
          <w:p w:rsidR="004A1BA9" w:rsidRPr="00577336" w:rsidRDefault="004A1BA9" w:rsidP="007460B1">
            <w:pPr>
              <w:numPr>
                <w:ilvl w:val="0"/>
                <w:numId w:val="0"/>
              </w:numPr>
              <w:spacing w:after="0" w:line="240" w:lineRule="auto"/>
              <w:jc w:val="center"/>
              <w:rPr>
                <w:rFonts w:ascii="Garamond" w:eastAsia="Arial Unicode MS" w:hAnsi="Garamond"/>
              </w:rPr>
            </w:pPr>
            <w:r>
              <w:rPr>
                <w:rFonts w:ascii="Garamond" w:eastAsia="Arial Unicode MS" w:hAnsi="Garamond"/>
              </w:rPr>
              <w:t>NA</w:t>
            </w:r>
          </w:p>
        </w:tc>
        <w:tc>
          <w:tcPr>
            <w:tcW w:w="616" w:type="dxa"/>
            <w:shd w:val="clear" w:color="auto" w:fill="auto"/>
            <w:vAlign w:val="bottom"/>
          </w:tcPr>
          <w:p w:rsidR="004A1BA9" w:rsidRDefault="004A1BA9" w:rsidP="007460B1">
            <w:pPr>
              <w:spacing w:after="0" w:line="240" w:lineRule="auto"/>
              <w:jc w:val="center"/>
            </w:pPr>
            <w:r w:rsidRPr="00DF6810">
              <w:rPr>
                <w:rFonts w:ascii="Garamond" w:eastAsia="Arial Unicode MS" w:hAnsi="Garamond"/>
              </w:rPr>
              <w:t>Y</w:t>
            </w:r>
          </w:p>
        </w:tc>
        <w:tc>
          <w:tcPr>
            <w:tcW w:w="1004" w:type="dxa"/>
            <w:shd w:val="clear" w:color="auto" w:fill="auto"/>
            <w:vAlign w:val="bottom"/>
          </w:tcPr>
          <w:p w:rsidR="004A1BA9" w:rsidRDefault="004A1BA9" w:rsidP="007460B1">
            <w:pPr>
              <w:spacing w:after="0" w:line="240" w:lineRule="auto"/>
              <w:jc w:val="center"/>
            </w:pPr>
            <w:r w:rsidRPr="00DF6810">
              <w:rPr>
                <w:rFonts w:ascii="Garamond" w:eastAsia="Arial Unicode MS" w:hAnsi="Garamond"/>
              </w:rPr>
              <w:t>Y</w:t>
            </w:r>
          </w:p>
        </w:tc>
        <w:tc>
          <w:tcPr>
            <w:tcW w:w="900" w:type="dxa"/>
            <w:shd w:val="clear" w:color="auto" w:fill="auto"/>
            <w:vAlign w:val="bottom"/>
          </w:tcPr>
          <w:p w:rsidR="004A1BA9" w:rsidRDefault="004A1BA9" w:rsidP="007460B1">
            <w:pPr>
              <w:spacing w:after="0" w:line="240" w:lineRule="auto"/>
              <w:jc w:val="center"/>
            </w:pPr>
            <w:r>
              <w:rPr>
                <w:rFonts w:ascii="Garamond" w:eastAsia="Arial Unicode MS" w:hAnsi="Garamond"/>
              </w:rPr>
              <w:t>N</w:t>
            </w:r>
            <w:r>
              <w:rPr>
                <w:rStyle w:val="FootnoteReference"/>
                <w:rFonts w:ascii="Garamond" w:eastAsia="Arial Unicode MS" w:hAnsi="Garamond"/>
              </w:rPr>
              <w:footnoteReference w:id="1"/>
            </w:r>
          </w:p>
        </w:tc>
        <w:tc>
          <w:tcPr>
            <w:tcW w:w="720" w:type="dxa"/>
            <w:shd w:val="clear" w:color="auto" w:fill="auto"/>
            <w:vAlign w:val="bottom"/>
          </w:tcPr>
          <w:p w:rsidR="004A1BA9" w:rsidRDefault="004A1BA9" w:rsidP="007460B1">
            <w:pPr>
              <w:spacing w:after="0" w:line="240" w:lineRule="auto"/>
              <w:jc w:val="center"/>
            </w:pPr>
            <w:r w:rsidRPr="00DF6810">
              <w:rPr>
                <w:rFonts w:ascii="Garamond" w:eastAsia="Arial Unicode MS" w:hAnsi="Garamond"/>
              </w:rPr>
              <w:t>Y</w:t>
            </w:r>
          </w:p>
        </w:tc>
        <w:tc>
          <w:tcPr>
            <w:tcW w:w="630" w:type="dxa"/>
            <w:shd w:val="clear" w:color="auto" w:fill="auto"/>
            <w:vAlign w:val="bottom"/>
          </w:tcPr>
          <w:p w:rsidR="004A1BA9" w:rsidRDefault="004A1BA9" w:rsidP="007460B1">
            <w:pPr>
              <w:spacing w:after="0" w:line="240" w:lineRule="auto"/>
              <w:jc w:val="center"/>
            </w:pPr>
            <w:r w:rsidRPr="00DF6810">
              <w:rPr>
                <w:rFonts w:ascii="Garamond" w:eastAsia="Arial Unicode MS" w:hAnsi="Garamond"/>
              </w:rPr>
              <w:t>Y</w:t>
            </w:r>
          </w:p>
        </w:tc>
        <w:tc>
          <w:tcPr>
            <w:tcW w:w="720" w:type="dxa"/>
            <w:shd w:val="clear" w:color="auto" w:fill="auto"/>
            <w:vAlign w:val="bottom"/>
          </w:tcPr>
          <w:p w:rsidR="004A1BA9" w:rsidRDefault="004A1BA9" w:rsidP="007460B1">
            <w:pPr>
              <w:spacing w:after="0" w:line="240" w:lineRule="auto"/>
              <w:jc w:val="center"/>
            </w:pPr>
            <w:r w:rsidRPr="00DF6810">
              <w:rPr>
                <w:rFonts w:ascii="Garamond" w:eastAsia="Arial Unicode MS" w:hAnsi="Garamond"/>
              </w:rPr>
              <w:t>Y</w:t>
            </w:r>
          </w:p>
        </w:tc>
        <w:tc>
          <w:tcPr>
            <w:tcW w:w="720" w:type="dxa"/>
            <w:shd w:val="clear" w:color="auto" w:fill="auto"/>
            <w:vAlign w:val="bottom"/>
          </w:tcPr>
          <w:p w:rsidR="004A1BA9" w:rsidRDefault="004A1BA9" w:rsidP="007460B1">
            <w:pPr>
              <w:spacing w:after="0" w:line="240" w:lineRule="auto"/>
              <w:jc w:val="center"/>
            </w:pPr>
            <w:r w:rsidRPr="00DF6810">
              <w:rPr>
                <w:rFonts w:ascii="Garamond" w:eastAsia="Arial Unicode MS" w:hAnsi="Garamond"/>
              </w:rPr>
              <w:t>Y</w:t>
            </w:r>
          </w:p>
        </w:tc>
        <w:tc>
          <w:tcPr>
            <w:tcW w:w="1170" w:type="dxa"/>
            <w:vAlign w:val="bottom"/>
          </w:tcPr>
          <w:p w:rsidR="004A1BA9" w:rsidRDefault="004A1BA9" w:rsidP="007460B1">
            <w:pPr>
              <w:spacing w:after="0" w:line="240" w:lineRule="auto"/>
              <w:jc w:val="center"/>
            </w:pPr>
            <w:r>
              <w:rPr>
                <w:rFonts w:ascii="Garamond" w:eastAsia="Arial Unicode MS" w:hAnsi="Garamond"/>
              </w:rPr>
              <w:t>N</w:t>
            </w:r>
            <w:r>
              <w:rPr>
                <w:rStyle w:val="FootnoteReference"/>
                <w:rFonts w:ascii="Garamond" w:eastAsia="Arial Unicode MS" w:hAnsi="Garamond"/>
              </w:rPr>
              <w:footnoteReference w:id="2"/>
            </w:r>
          </w:p>
        </w:tc>
        <w:tc>
          <w:tcPr>
            <w:tcW w:w="1080" w:type="dxa"/>
            <w:shd w:val="clear" w:color="auto" w:fill="auto"/>
            <w:vAlign w:val="bottom"/>
          </w:tcPr>
          <w:p w:rsidR="004A1BA9" w:rsidRDefault="004A1BA9" w:rsidP="007460B1">
            <w:pPr>
              <w:spacing w:after="0" w:line="240" w:lineRule="auto"/>
              <w:jc w:val="center"/>
            </w:pPr>
            <w:r w:rsidRPr="00DF6810">
              <w:rPr>
                <w:rFonts w:ascii="Garamond" w:eastAsia="Arial Unicode MS" w:hAnsi="Garamond"/>
              </w:rPr>
              <w:t>Y</w:t>
            </w:r>
          </w:p>
        </w:tc>
        <w:tc>
          <w:tcPr>
            <w:tcW w:w="815" w:type="dxa"/>
            <w:shd w:val="clear" w:color="auto" w:fill="auto"/>
            <w:vAlign w:val="bottom"/>
          </w:tcPr>
          <w:p w:rsidR="004A1BA9" w:rsidRPr="00577336" w:rsidRDefault="004A1BA9" w:rsidP="007460B1">
            <w:pPr>
              <w:numPr>
                <w:ilvl w:val="0"/>
                <w:numId w:val="0"/>
              </w:numPr>
              <w:spacing w:after="0" w:line="240" w:lineRule="auto"/>
              <w:jc w:val="center"/>
              <w:rPr>
                <w:rFonts w:ascii="Garamond" w:eastAsia="Arial Unicode MS" w:hAnsi="Garamond"/>
                <w:b/>
              </w:rPr>
            </w:pPr>
            <w:r>
              <w:rPr>
                <w:rFonts w:ascii="Garamond" w:eastAsia="Arial Unicode MS" w:hAnsi="Garamond"/>
                <w:b/>
              </w:rPr>
              <w:t>R</w:t>
            </w:r>
          </w:p>
        </w:tc>
      </w:tr>
      <w:tr w:rsidR="004A1BA9" w:rsidRPr="00577336" w:rsidTr="006629D0">
        <w:trPr>
          <w:trHeight w:val="350"/>
          <w:jc w:val="center"/>
        </w:trPr>
        <w:tc>
          <w:tcPr>
            <w:tcW w:w="1071" w:type="dxa"/>
            <w:shd w:val="clear" w:color="auto" w:fill="auto"/>
            <w:vAlign w:val="center"/>
          </w:tcPr>
          <w:p w:rsidR="004A1BA9" w:rsidRPr="00577336" w:rsidRDefault="004A1BA9" w:rsidP="000121B8">
            <w:pPr>
              <w:numPr>
                <w:ilvl w:val="0"/>
                <w:numId w:val="0"/>
              </w:numPr>
              <w:spacing w:after="0" w:line="240" w:lineRule="auto"/>
              <w:jc w:val="center"/>
              <w:rPr>
                <w:rFonts w:ascii="Garamond" w:eastAsia="Arial Unicode MS" w:hAnsi="Garamond"/>
              </w:rPr>
            </w:pPr>
            <w:r>
              <w:rPr>
                <w:rFonts w:ascii="Garamond" w:eastAsia="Arial Unicode MS" w:hAnsi="Garamond"/>
              </w:rPr>
              <w:t>3.3</w:t>
            </w:r>
          </w:p>
        </w:tc>
        <w:tc>
          <w:tcPr>
            <w:tcW w:w="3595" w:type="dxa"/>
            <w:vAlign w:val="bottom"/>
          </w:tcPr>
          <w:p w:rsidR="004A1BA9" w:rsidRDefault="004A1BA9" w:rsidP="007460B1">
            <w:pPr>
              <w:spacing w:after="0" w:line="240" w:lineRule="auto"/>
              <w:rPr>
                <w:color w:val="000000"/>
              </w:rPr>
            </w:pPr>
            <w:r>
              <w:rPr>
                <w:color w:val="000000"/>
              </w:rPr>
              <w:t>Payamaya Civil Works</w:t>
            </w:r>
          </w:p>
        </w:tc>
        <w:tc>
          <w:tcPr>
            <w:tcW w:w="729" w:type="dxa"/>
            <w:shd w:val="clear" w:color="auto" w:fill="E7E6E6" w:themeFill="background2"/>
            <w:vAlign w:val="bottom"/>
          </w:tcPr>
          <w:p w:rsidR="004A1BA9" w:rsidRPr="00577336" w:rsidRDefault="004A1BA9" w:rsidP="007460B1">
            <w:pPr>
              <w:numPr>
                <w:ilvl w:val="0"/>
                <w:numId w:val="0"/>
              </w:numPr>
              <w:spacing w:after="0" w:line="240" w:lineRule="auto"/>
              <w:jc w:val="center"/>
              <w:rPr>
                <w:rFonts w:ascii="Garamond" w:eastAsia="Arial Unicode MS" w:hAnsi="Garamond"/>
                <w:b/>
              </w:rPr>
            </w:pPr>
            <w:r w:rsidRPr="00577336">
              <w:rPr>
                <w:rFonts w:ascii="Garamond" w:eastAsia="Arial Unicode MS" w:hAnsi="Garamond"/>
                <w:b/>
              </w:rPr>
              <w:t>Y/N</w:t>
            </w:r>
          </w:p>
        </w:tc>
        <w:tc>
          <w:tcPr>
            <w:tcW w:w="630" w:type="dxa"/>
            <w:shd w:val="clear" w:color="auto" w:fill="auto"/>
            <w:vAlign w:val="bottom"/>
          </w:tcPr>
          <w:p w:rsidR="004A1BA9" w:rsidRPr="00577336" w:rsidRDefault="004A1BA9" w:rsidP="007460B1">
            <w:pPr>
              <w:numPr>
                <w:ilvl w:val="0"/>
                <w:numId w:val="0"/>
              </w:numPr>
              <w:spacing w:after="0" w:line="240" w:lineRule="auto"/>
              <w:jc w:val="center"/>
              <w:rPr>
                <w:rFonts w:ascii="Garamond" w:eastAsia="Arial Unicode MS" w:hAnsi="Garamond"/>
              </w:rPr>
            </w:pPr>
            <w:r>
              <w:rPr>
                <w:rFonts w:ascii="Garamond" w:eastAsia="Arial Unicode MS" w:hAnsi="Garamond"/>
              </w:rPr>
              <w:t>Y</w:t>
            </w:r>
          </w:p>
        </w:tc>
        <w:tc>
          <w:tcPr>
            <w:tcW w:w="526" w:type="dxa"/>
            <w:shd w:val="clear" w:color="auto" w:fill="auto"/>
            <w:vAlign w:val="bottom"/>
          </w:tcPr>
          <w:p w:rsidR="004A1BA9" w:rsidRPr="00577336" w:rsidRDefault="004A1BA9" w:rsidP="007460B1">
            <w:pPr>
              <w:numPr>
                <w:ilvl w:val="0"/>
                <w:numId w:val="0"/>
              </w:numPr>
              <w:spacing w:after="0" w:line="240" w:lineRule="auto"/>
              <w:jc w:val="center"/>
              <w:rPr>
                <w:rFonts w:ascii="Garamond" w:eastAsia="Arial Unicode MS" w:hAnsi="Garamond"/>
              </w:rPr>
            </w:pPr>
            <w:r>
              <w:rPr>
                <w:rFonts w:ascii="Garamond" w:eastAsia="Arial Unicode MS" w:hAnsi="Garamond"/>
              </w:rPr>
              <w:t>Y</w:t>
            </w:r>
          </w:p>
        </w:tc>
        <w:tc>
          <w:tcPr>
            <w:tcW w:w="554" w:type="dxa"/>
            <w:shd w:val="clear" w:color="auto" w:fill="auto"/>
            <w:vAlign w:val="bottom"/>
          </w:tcPr>
          <w:p w:rsidR="004A1BA9" w:rsidRPr="00577336" w:rsidRDefault="004A1BA9" w:rsidP="007460B1">
            <w:pPr>
              <w:numPr>
                <w:ilvl w:val="0"/>
                <w:numId w:val="0"/>
              </w:numPr>
              <w:spacing w:after="0" w:line="240" w:lineRule="auto"/>
              <w:jc w:val="center"/>
              <w:rPr>
                <w:rFonts w:ascii="Garamond" w:eastAsia="Arial Unicode MS" w:hAnsi="Garamond"/>
              </w:rPr>
            </w:pPr>
            <w:r>
              <w:rPr>
                <w:rFonts w:ascii="Garamond" w:eastAsia="Arial Unicode MS" w:hAnsi="Garamond"/>
              </w:rPr>
              <w:t>NA</w:t>
            </w:r>
          </w:p>
        </w:tc>
        <w:tc>
          <w:tcPr>
            <w:tcW w:w="616" w:type="dxa"/>
            <w:shd w:val="clear" w:color="auto" w:fill="auto"/>
            <w:vAlign w:val="bottom"/>
          </w:tcPr>
          <w:p w:rsidR="004A1BA9" w:rsidRDefault="004A1BA9" w:rsidP="007460B1">
            <w:pPr>
              <w:spacing w:after="0" w:line="240" w:lineRule="auto"/>
              <w:jc w:val="center"/>
            </w:pPr>
            <w:r w:rsidRPr="005C30E8">
              <w:rPr>
                <w:rFonts w:ascii="Garamond" w:eastAsia="Arial Unicode MS" w:hAnsi="Garamond"/>
              </w:rPr>
              <w:t>Y</w:t>
            </w:r>
          </w:p>
        </w:tc>
        <w:tc>
          <w:tcPr>
            <w:tcW w:w="1004" w:type="dxa"/>
            <w:shd w:val="clear" w:color="auto" w:fill="auto"/>
            <w:vAlign w:val="bottom"/>
          </w:tcPr>
          <w:p w:rsidR="004A1BA9" w:rsidRDefault="004A1BA9" w:rsidP="007460B1">
            <w:pPr>
              <w:spacing w:after="0" w:line="240" w:lineRule="auto"/>
              <w:jc w:val="center"/>
            </w:pPr>
            <w:r>
              <w:rPr>
                <w:rFonts w:ascii="Garamond" w:eastAsia="Arial Unicode MS" w:hAnsi="Garamond"/>
              </w:rPr>
              <w:t>N</w:t>
            </w:r>
            <w:r>
              <w:rPr>
                <w:rStyle w:val="FootnoteReference"/>
                <w:rFonts w:ascii="Garamond" w:eastAsia="Arial Unicode MS" w:hAnsi="Garamond"/>
              </w:rPr>
              <w:footnoteReference w:id="3"/>
            </w:r>
          </w:p>
        </w:tc>
        <w:tc>
          <w:tcPr>
            <w:tcW w:w="900" w:type="dxa"/>
            <w:shd w:val="clear" w:color="auto" w:fill="auto"/>
            <w:vAlign w:val="bottom"/>
          </w:tcPr>
          <w:p w:rsidR="004A1BA9" w:rsidRDefault="004A1BA9" w:rsidP="007460B1">
            <w:pPr>
              <w:spacing w:after="0" w:line="240" w:lineRule="auto"/>
              <w:jc w:val="center"/>
            </w:pPr>
            <w:r w:rsidRPr="005C30E8">
              <w:rPr>
                <w:rFonts w:ascii="Garamond" w:eastAsia="Arial Unicode MS" w:hAnsi="Garamond"/>
              </w:rPr>
              <w:t>Y</w:t>
            </w:r>
          </w:p>
        </w:tc>
        <w:tc>
          <w:tcPr>
            <w:tcW w:w="720" w:type="dxa"/>
            <w:shd w:val="clear" w:color="auto" w:fill="auto"/>
            <w:vAlign w:val="bottom"/>
          </w:tcPr>
          <w:p w:rsidR="004A1BA9" w:rsidRDefault="004A1BA9" w:rsidP="007460B1">
            <w:pPr>
              <w:spacing w:after="0" w:line="240" w:lineRule="auto"/>
              <w:jc w:val="center"/>
            </w:pPr>
            <w:r w:rsidRPr="005C30E8">
              <w:rPr>
                <w:rFonts w:ascii="Garamond" w:eastAsia="Arial Unicode MS" w:hAnsi="Garamond"/>
              </w:rPr>
              <w:t>Y</w:t>
            </w:r>
          </w:p>
        </w:tc>
        <w:tc>
          <w:tcPr>
            <w:tcW w:w="630" w:type="dxa"/>
            <w:shd w:val="clear" w:color="auto" w:fill="auto"/>
            <w:vAlign w:val="bottom"/>
          </w:tcPr>
          <w:p w:rsidR="004A1BA9" w:rsidRDefault="004A1BA9" w:rsidP="007460B1">
            <w:pPr>
              <w:spacing w:after="0" w:line="240" w:lineRule="auto"/>
              <w:jc w:val="center"/>
            </w:pPr>
            <w:r w:rsidRPr="005C30E8">
              <w:rPr>
                <w:rFonts w:ascii="Garamond" w:eastAsia="Arial Unicode MS" w:hAnsi="Garamond"/>
              </w:rPr>
              <w:t>Y</w:t>
            </w:r>
          </w:p>
        </w:tc>
        <w:tc>
          <w:tcPr>
            <w:tcW w:w="720" w:type="dxa"/>
            <w:shd w:val="clear" w:color="auto" w:fill="auto"/>
            <w:vAlign w:val="bottom"/>
          </w:tcPr>
          <w:p w:rsidR="004A1BA9" w:rsidRDefault="004A1BA9" w:rsidP="007460B1">
            <w:pPr>
              <w:spacing w:after="0" w:line="240" w:lineRule="auto"/>
              <w:jc w:val="center"/>
            </w:pPr>
            <w:r w:rsidRPr="005C30E8">
              <w:rPr>
                <w:rFonts w:ascii="Garamond" w:eastAsia="Arial Unicode MS" w:hAnsi="Garamond"/>
              </w:rPr>
              <w:t>Y</w:t>
            </w:r>
          </w:p>
        </w:tc>
        <w:tc>
          <w:tcPr>
            <w:tcW w:w="720" w:type="dxa"/>
            <w:shd w:val="clear" w:color="auto" w:fill="auto"/>
            <w:vAlign w:val="bottom"/>
          </w:tcPr>
          <w:p w:rsidR="004A1BA9" w:rsidRDefault="004A1BA9" w:rsidP="007460B1">
            <w:pPr>
              <w:spacing w:after="0" w:line="240" w:lineRule="auto"/>
              <w:jc w:val="center"/>
            </w:pPr>
            <w:r w:rsidRPr="005C30E8">
              <w:rPr>
                <w:rFonts w:ascii="Garamond" w:eastAsia="Arial Unicode MS" w:hAnsi="Garamond"/>
              </w:rPr>
              <w:t>Y</w:t>
            </w:r>
          </w:p>
        </w:tc>
        <w:tc>
          <w:tcPr>
            <w:tcW w:w="1170" w:type="dxa"/>
            <w:vAlign w:val="bottom"/>
          </w:tcPr>
          <w:p w:rsidR="004A1BA9" w:rsidRDefault="004A1BA9" w:rsidP="007460B1">
            <w:pPr>
              <w:spacing w:after="0" w:line="240" w:lineRule="auto"/>
              <w:jc w:val="center"/>
            </w:pPr>
            <w:r w:rsidRPr="005C30E8">
              <w:rPr>
                <w:rFonts w:ascii="Garamond" w:eastAsia="Arial Unicode MS" w:hAnsi="Garamond"/>
              </w:rPr>
              <w:t>Y</w:t>
            </w:r>
          </w:p>
        </w:tc>
        <w:tc>
          <w:tcPr>
            <w:tcW w:w="1080" w:type="dxa"/>
            <w:shd w:val="clear" w:color="auto" w:fill="auto"/>
            <w:vAlign w:val="bottom"/>
          </w:tcPr>
          <w:p w:rsidR="004A1BA9" w:rsidRDefault="004A1BA9" w:rsidP="007460B1">
            <w:pPr>
              <w:spacing w:after="0" w:line="240" w:lineRule="auto"/>
              <w:jc w:val="center"/>
            </w:pPr>
            <w:r w:rsidRPr="005C30E8">
              <w:rPr>
                <w:rFonts w:ascii="Garamond" w:eastAsia="Arial Unicode MS" w:hAnsi="Garamond"/>
              </w:rPr>
              <w:t>Y</w:t>
            </w:r>
          </w:p>
        </w:tc>
        <w:tc>
          <w:tcPr>
            <w:tcW w:w="815" w:type="dxa"/>
            <w:shd w:val="clear" w:color="auto" w:fill="auto"/>
            <w:vAlign w:val="bottom"/>
          </w:tcPr>
          <w:p w:rsidR="004A1BA9" w:rsidRPr="00577336" w:rsidRDefault="004A1BA9" w:rsidP="007460B1">
            <w:pPr>
              <w:numPr>
                <w:ilvl w:val="0"/>
                <w:numId w:val="0"/>
              </w:numPr>
              <w:spacing w:after="0" w:line="240" w:lineRule="auto"/>
              <w:jc w:val="center"/>
              <w:rPr>
                <w:rFonts w:ascii="Garamond" w:eastAsia="Arial Unicode MS" w:hAnsi="Garamond"/>
                <w:b/>
              </w:rPr>
            </w:pPr>
            <w:r>
              <w:rPr>
                <w:rFonts w:ascii="Garamond" w:eastAsia="Arial Unicode MS" w:hAnsi="Garamond"/>
                <w:b/>
              </w:rPr>
              <w:t>R</w:t>
            </w:r>
          </w:p>
        </w:tc>
      </w:tr>
      <w:tr w:rsidR="004A1BA9" w:rsidRPr="00577336" w:rsidTr="006629D0">
        <w:trPr>
          <w:trHeight w:val="305"/>
          <w:jc w:val="center"/>
        </w:trPr>
        <w:tc>
          <w:tcPr>
            <w:tcW w:w="1071" w:type="dxa"/>
            <w:shd w:val="clear" w:color="auto" w:fill="auto"/>
            <w:vAlign w:val="bottom"/>
          </w:tcPr>
          <w:p w:rsidR="004A1BA9" w:rsidRPr="00577336" w:rsidRDefault="004A1BA9" w:rsidP="00EA48D7">
            <w:pPr>
              <w:numPr>
                <w:ilvl w:val="0"/>
                <w:numId w:val="0"/>
              </w:numPr>
              <w:spacing w:after="0" w:line="240" w:lineRule="auto"/>
              <w:jc w:val="center"/>
              <w:rPr>
                <w:rFonts w:ascii="Garamond" w:eastAsia="Arial Unicode MS" w:hAnsi="Garamond"/>
              </w:rPr>
            </w:pPr>
            <w:r>
              <w:rPr>
                <w:rFonts w:ascii="Garamond" w:eastAsia="Arial Unicode MS" w:hAnsi="Garamond"/>
              </w:rPr>
              <w:t>3.4</w:t>
            </w:r>
          </w:p>
        </w:tc>
        <w:tc>
          <w:tcPr>
            <w:tcW w:w="3595" w:type="dxa"/>
            <w:vAlign w:val="bottom"/>
          </w:tcPr>
          <w:p w:rsidR="004A1BA9" w:rsidRDefault="004A1BA9" w:rsidP="007460B1">
            <w:pPr>
              <w:spacing w:after="0" w:line="240" w:lineRule="auto"/>
              <w:rPr>
                <w:color w:val="000000"/>
              </w:rPr>
            </w:pPr>
            <w:r>
              <w:rPr>
                <w:color w:val="000000"/>
              </w:rPr>
              <w:t>Blue Diamond Construction</w:t>
            </w:r>
          </w:p>
        </w:tc>
        <w:tc>
          <w:tcPr>
            <w:tcW w:w="729" w:type="dxa"/>
            <w:shd w:val="clear" w:color="auto" w:fill="E7E6E6" w:themeFill="background2"/>
            <w:vAlign w:val="bottom"/>
          </w:tcPr>
          <w:p w:rsidR="004A1BA9" w:rsidRPr="00577336" w:rsidRDefault="004A1BA9" w:rsidP="007460B1">
            <w:pPr>
              <w:numPr>
                <w:ilvl w:val="0"/>
                <w:numId w:val="0"/>
              </w:numPr>
              <w:spacing w:after="0" w:line="240" w:lineRule="auto"/>
              <w:jc w:val="center"/>
              <w:rPr>
                <w:rFonts w:ascii="Garamond" w:eastAsia="Arial Unicode MS" w:hAnsi="Garamond"/>
                <w:b/>
              </w:rPr>
            </w:pPr>
            <w:r w:rsidRPr="00577336">
              <w:rPr>
                <w:rFonts w:ascii="Garamond" w:eastAsia="Arial Unicode MS" w:hAnsi="Garamond"/>
                <w:b/>
              </w:rPr>
              <w:t>Y/N</w:t>
            </w:r>
          </w:p>
        </w:tc>
        <w:tc>
          <w:tcPr>
            <w:tcW w:w="630" w:type="dxa"/>
            <w:shd w:val="clear" w:color="auto" w:fill="auto"/>
            <w:vAlign w:val="bottom"/>
          </w:tcPr>
          <w:p w:rsidR="004A1BA9" w:rsidRPr="00577336" w:rsidRDefault="004A1BA9" w:rsidP="007460B1">
            <w:pPr>
              <w:numPr>
                <w:ilvl w:val="0"/>
                <w:numId w:val="0"/>
              </w:numPr>
              <w:spacing w:after="0" w:line="240" w:lineRule="auto"/>
              <w:jc w:val="center"/>
              <w:rPr>
                <w:rFonts w:ascii="Garamond" w:eastAsia="Arial Unicode MS" w:hAnsi="Garamond"/>
              </w:rPr>
            </w:pPr>
            <w:r>
              <w:rPr>
                <w:rFonts w:ascii="Garamond" w:eastAsia="Arial Unicode MS" w:hAnsi="Garamond"/>
              </w:rPr>
              <w:t>Y</w:t>
            </w:r>
          </w:p>
        </w:tc>
        <w:tc>
          <w:tcPr>
            <w:tcW w:w="526" w:type="dxa"/>
            <w:shd w:val="clear" w:color="auto" w:fill="auto"/>
            <w:vAlign w:val="bottom"/>
          </w:tcPr>
          <w:p w:rsidR="004A1BA9" w:rsidRPr="00577336" w:rsidRDefault="004A1BA9" w:rsidP="007460B1">
            <w:pPr>
              <w:numPr>
                <w:ilvl w:val="0"/>
                <w:numId w:val="0"/>
              </w:numPr>
              <w:spacing w:after="0" w:line="240" w:lineRule="auto"/>
              <w:jc w:val="center"/>
              <w:rPr>
                <w:rFonts w:ascii="Garamond" w:eastAsia="Arial Unicode MS" w:hAnsi="Garamond"/>
              </w:rPr>
            </w:pPr>
            <w:r>
              <w:rPr>
                <w:rFonts w:ascii="Garamond" w:eastAsia="Arial Unicode MS" w:hAnsi="Garamond"/>
              </w:rPr>
              <w:t>Y</w:t>
            </w:r>
          </w:p>
        </w:tc>
        <w:tc>
          <w:tcPr>
            <w:tcW w:w="554" w:type="dxa"/>
            <w:shd w:val="clear" w:color="auto" w:fill="auto"/>
            <w:vAlign w:val="bottom"/>
          </w:tcPr>
          <w:p w:rsidR="004A1BA9" w:rsidRPr="00577336" w:rsidRDefault="004A1BA9" w:rsidP="007460B1">
            <w:pPr>
              <w:numPr>
                <w:ilvl w:val="0"/>
                <w:numId w:val="0"/>
              </w:numPr>
              <w:spacing w:after="0" w:line="240" w:lineRule="auto"/>
              <w:jc w:val="center"/>
              <w:rPr>
                <w:rFonts w:ascii="Garamond" w:eastAsia="Arial Unicode MS" w:hAnsi="Garamond"/>
              </w:rPr>
            </w:pPr>
            <w:r>
              <w:rPr>
                <w:rFonts w:ascii="Garamond" w:eastAsia="Arial Unicode MS" w:hAnsi="Garamond"/>
              </w:rPr>
              <w:t>NA</w:t>
            </w:r>
          </w:p>
        </w:tc>
        <w:tc>
          <w:tcPr>
            <w:tcW w:w="616" w:type="dxa"/>
            <w:shd w:val="clear" w:color="auto" w:fill="auto"/>
            <w:vAlign w:val="bottom"/>
          </w:tcPr>
          <w:p w:rsidR="004A1BA9" w:rsidRDefault="004A1BA9" w:rsidP="007460B1">
            <w:pPr>
              <w:spacing w:after="0" w:line="240" w:lineRule="auto"/>
              <w:jc w:val="center"/>
            </w:pPr>
            <w:r w:rsidRPr="00087BBB">
              <w:rPr>
                <w:rFonts w:ascii="Garamond" w:eastAsia="Arial Unicode MS" w:hAnsi="Garamond"/>
              </w:rPr>
              <w:t>Y</w:t>
            </w:r>
          </w:p>
        </w:tc>
        <w:tc>
          <w:tcPr>
            <w:tcW w:w="1004" w:type="dxa"/>
            <w:shd w:val="clear" w:color="auto" w:fill="auto"/>
            <w:vAlign w:val="bottom"/>
          </w:tcPr>
          <w:p w:rsidR="004A1BA9" w:rsidRDefault="004A1BA9" w:rsidP="007460B1">
            <w:pPr>
              <w:spacing w:after="0" w:line="240" w:lineRule="auto"/>
              <w:jc w:val="center"/>
            </w:pPr>
            <w:r>
              <w:rPr>
                <w:rFonts w:ascii="Garamond" w:eastAsia="Arial Unicode MS" w:hAnsi="Garamond"/>
              </w:rPr>
              <w:t>N</w:t>
            </w:r>
            <w:r>
              <w:rPr>
                <w:rStyle w:val="FootnoteReference"/>
                <w:rFonts w:ascii="Garamond" w:eastAsia="Arial Unicode MS" w:hAnsi="Garamond"/>
              </w:rPr>
              <w:footnoteReference w:id="4"/>
            </w:r>
          </w:p>
        </w:tc>
        <w:tc>
          <w:tcPr>
            <w:tcW w:w="900" w:type="dxa"/>
            <w:shd w:val="clear" w:color="auto" w:fill="auto"/>
            <w:vAlign w:val="bottom"/>
          </w:tcPr>
          <w:p w:rsidR="004A1BA9" w:rsidRDefault="004A1BA9" w:rsidP="007460B1">
            <w:pPr>
              <w:spacing w:after="0" w:line="240" w:lineRule="auto"/>
              <w:jc w:val="center"/>
            </w:pPr>
            <w:r w:rsidRPr="00087BBB">
              <w:rPr>
                <w:rFonts w:ascii="Garamond" w:eastAsia="Arial Unicode MS" w:hAnsi="Garamond"/>
              </w:rPr>
              <w:t>Y</w:t>
            </w:r>
          </w:p>
        </w:tc>
        <w:tc>
          <w:tcPr>
            <w:tcW w:w="720" w:type="dxa"/>
            <w:shd w:val="clear" w:color="auto" w:fill="auto"/>
            <w:vAlign w:val="bottom"/>
          </w:tcPr>
          <w:p w:rsidR="004A1BA9" w:rsidRDefault="004A1BA9" w:rsidP="007460B1">
            <w:pPr>
              <w:spacing w:after="0" w:line="240" w:lineRule="auto"/>
              <w:jc w:val="center"/>
            </w:pPr>
            <w:r w:rsidRPr="00087BBB">
              <w:rPr>
                <w:rFonts w:ascii="Garamond" w:eastAsia="Arial Unicode MS" w:hAnsi="Garamond"/>
              </w:rPr>
              <w:t>Y</w:t>
            </w:r>
          </w:p>
        </w:tc>
        <w:tc>
          <w:tcPr>
            <w:tcW w:w="630" w:type="dxa"/>
            <w:shd w:val="clear" w:color="auto" w:fill="auto"/>
            <w:vAlign w:val="bottom"/>
          </w:tcPr>
          <w:p w:rsidR="004A1BA9" w:rsidRDefault="004A1BA9" w:rsidP="007460B1">
            <w:pPr>
              <w:spacing w:after="0" w:line="240" w:lineRule="auto"/>
              <w:jc w:val="center"/>
            </w:pPr>
            <w:r w:rsidRPr="00087BBB">
              <w:rPr>
                <w:rFonts w:ascii="Garamond" w:eastAsia="Arial Unicode MS" w:hAnsi="Garamond"/>
              </w:rPr>
              <w:t>Y</w:t>
            </w:r>
          </w:p>
        </w:tc>
        <w:tc>
          <w:tcPr>
            <w:tcW w:w="720" w:type="dxa"/>
            <w:shd w:val="clear" w:color="auto" w:fill="auto"/>
            <w:vAlign w:val="bottom"/>
          </w:tcPr>
          <w:p w:rsidR="004A1BA9" w:rsidRDefault="004A1BA9" w:rsidP="007460B1">
            <w:pPr>
              <w:spacing w:after="0" w:line="240" w:lineRule="auto"/>
              <w:jc w:val="center"/>
            </w:pPr>
            <w:r>
              <w:rPr>
                <w:rFonts w:ascii="Garamond" w:eastAsia="Arial Unicode MS" w:hAnsi="Garamond"/>
              </w:rPr>
              <w:t>N</w:t>
            </w:r>
            <w:r>
              <w:rPr>
                <w:rStyle w:val="FootnoteReference"/>
                <w:rFonts w:ascii="Garamond" w:eastAsia="Arial Unicode MS" w:hAnsi="Garamond"/>
              </w:rPr>
              <w:footnoteReference w:id="5"/>
            </w:r>
          </w:p>
        </w:tc>
        <w:tc>
          <w:tcPr>
            <w:tcW w:w="720" w:type="dxa"/>
            <w:shd w:val="clear" w:color="auto" w:fill="auto"/>
            <w:vAlign w:val="bottom"/>
          </w:tcPr>
          <w:p w:rsidR="004A1BA9" w:rsidRDefault="004A1BA9" w:rsidP="007460B1">
            <w:pPr>
              <w:spacing w:after="0" w:line="240" w:lineRule="auto"/>
              <w:jc w:val="center"/>
            </w:pPr>
            <w:r w:rsidRPr="00087BBB">
              <w:rPr>
                <w:rFonts w:ascii="Garamond" w:eastAsia="Arial Unicode MS" w:hAnsi="Garamond"/>
              </w:rPr>
              <w:t>Y</w:t>
            </w:r>
          </w:p>
        </w:tc>
        <w:tc>
          <w:tcPr>
            <w:tcW w:w="1170" w:type="dxa"/>
            <w:vAlign w:val="bottom"/>
          </w:tcPr>
          <w:p w:rsidR="004A1BA9" w:rsidRDefault="004A1BA9" w:rsidP="007460B1">
            <w:pPr>
              <w:spacing w:after="0" w:line="240" w:lineRule="auto"/>
              <w:jc w:val="center"/>
            </w:pPr>
            <w:r w:rsidRPr="00087BBB">
              <w:rPr>
                <w:rFonts w:ascii="Garamond" w:eastAsia="Arial Unicode MS" w:hAnsi="Garamond"/>
              </w:rPr>
              <w:t>Y</w:t>
            </w:r>
          </w:p>
        </w:tc>
        <w:tc>
          <w:tcPr>
            <w:tcW w:w="1080" w:type="dxa"/>
            <w:shd w:val="clear" w:color="auto" w:fill="auto"/>
            <w:vAlign w:val="bottom"/>
          </w:tcPr>
          <w:p w:rsidR="004A1BA9" w:rsidRDefault="004A1BA9" w:rsidP="007460B1">
            <w:pPr>
              <w:spacing w:after="0" w:line="240" w:lineRule="auto"/>
              <w:jc w:val="center"/>
            </w:pPr>
            <w:r w:rsidRPr="00087BBB">
              <w:rPr>
                <w:rFonts w:ascii="Garamond" w:eastAsia="Arial Unicode MS" w:hAnsi="Garamond"/>
              </w:rPr>
              <w:t>Y</w:t>
            </w:r>
          </w:p>
        </w:tc>
        <w:tc>
          <w:tcPr>
            <w:tcW w:w="815" w:type="dxa"/>
            <w:shd w:val="clear" w:color="auto" w:fill="auto"/>
            <w:vAlign w:val="bottom"/>
          </w:tcPr>
          <w:p w:rsidR="004A1BA9" w:rsidRPr="00577336" w:rsidRDefault="004A1BA9" w:rsidP="007460B1">
            <w:pPr>
              <w:numPr>
                <w:ilvl w:val="0"/>
                <w:numId w:val="0"/>
              </w:numPr>
              <w:spacing w:after="0" w:line="240" w:lineRule="auto"/>
              <w:jc w:val="center"/>
              <w:rPr>
                <w:rFonts w:ascii="Garamond" w:eastAsia="Arial Unicode MS" w:hAnsi="Garamond"/>
                <w:b/>
              </w:rPr>
            </w:pPr>
            <w:r>
              <w:rPr>
                <w:rFonts w:ascii="Garamond" w:eastAsia="Arial Unicode MS" w:hAnsi="Garamond"/>
                <w:b/>
              </w:rPr>
              <w:t>R</w:t>
            </w:r>
          </w:p>
        </w:tc>
      </w:tr>
      <w:tr w:rsidR="004A1BA9" w:rsidRPr="00577336" w:rsidTr="004A1BA9">
        <w:trPr>
          <w:trHeight w:val="314"/>
          <w:jc w:val="center"/>
        </w:trPr>
        <w:tc>
          <w:tcPr>
            <w:tcW w:w="1071" w:type="dxa"/>
            <w:shd w:val="clear" w:color="auto" w:fill="auto"/>
            <w:vAlign w:val="bottom"/>
          </w:tcPr>
          <w:p w:rsidR="004A1BA9" w:rsidRPr="00577336" w:rsidRDefault="004A1BA9" w:rsidP="00EA48D7">
            <w:pPr>
              <w:numPr>
                <w:ilvl w:val="0"/>
                <w:numId w:val="0"/>
              </w:numPr>
              <w:spacing w:after="0" w:line="240" w:lineRule="auto"/>
              <w:jc w:val="center"/>
              <w:rPr>
                <w:rFonts w:ascii="Garamond" w:eastAsia="Arial Unicode MS" w:hAnsi="Garamond"/>
              </w:rPr>
            </w:pPr>
            <w:r>
              <w:rPr>
                <w:rFonts w:ascii="Garamond" w:eastAsia="Arial Unicode MS" w:hAnsi="Garamond"/>
              </w:rPr>
              <w:lastRenderedPageBreak/>
              <w:t>3.5</w:t>
            </w:r>
          </w:p>
        </w:tc>
        <w:tc>
          <w:tcPr>
            <w:tcW w:w="3595" w:type="dxa"/>
            <w:vAlign w:val="bottom"/>
          </w:tcPr>
          <w:p w:rsidR="004A1BA9" w:rsidRDefault="004A1BA9" w:rsidP="00EA48D7">
            <w:pPr>
              <w:spacing w:after="0" w:line="240" w:lineRule="auto"/>
              <w:rPr>
                <w:color w:val="000000"/>
              </w:rPr>
            </w:pPr>
            <w:r>
              <w:rPr>
                <w:color w:val="000000"/>
              </w:rPr>
              <w:t>Step up Construction</w:t>
            </w:r>
          </w:p>
        </w:tc>
        <w:tc>
          <w:tcPr>
            <w:tcW w:w="729" w:type="dxa"/>
            <w:shd w:val="clear" w:color="auto" w:fill="E7E6E6" w:themeFill="background2"/>
            <w:vAlign w:val="bottom"/>
          </w:tcPr>
          <w:p w:rsidR="004A1BA9" w:rsidRDefault="004A1BA9" w:rsidP="00EA48D7">
            <w:pPr>
              <w:spacing w:after="0" w:line="240" w:lineRule="auto"/>
              <w:jc w:val="center"/>
            </w:pPr>
            <w:r w:rsidRPr="00CB270D">
              <w:rPr>
                <w:rFonts w:ascii="Garamond" w:eastAsia="Arial Unicode MS" w:hAnsi="Garamond"/>
                <w:b/>
              </w:rPr>
              <w:t>Y/N</w:t>
            </w:r>
          </w:p>
        </w:tc>
        <w:tc>
          <w:tcPr>
            <w:tcW w:w="630" w:type="dxa"/>
            <w:shd w:val="clear" w:color="auto" w:fill="auto"/>
            <w:vAlign w:val="center"/>
          </w:tcPr>
          <w:p w:rsidR="004A1BA9" w:rsidRPr="00577336" w:rsidRDefault="004A1BA9" w:rsidP="004A1BA9">
            <w:pPr>
              <w:numPr>
                <w:ilvl w:val="0"/>
                <w:numId w:val="0"/>
              </w:numPr>
              <w:spacing w:after="0" w:line="240" w:lineRule="auto"/>
              <w:jc w:val="center"/>
              <w:rPr>
                <w:rFonts w:ascii="Garamond" w:eastAsia="Arial Unicode MS" w:hAnsi="Garamond"/>
              </w:rPr>
            </w:pPr>
            <w:r>
              <w:rPr>
                <w:rFonts w:ascii="Garamond" w:eastAsia="Arial Unicode MS" w:hAnsi="Garamond"/>
              </w:rPr>
              <w:t>Y</w:t>
            </w:r>
          </w:p>
        </w:tc>
        <w:tc>
          <w:tcPr>
            <w:tcW w:w="526" w:type="dxa"/>
            <w:shd w:val="clear" w:color="auto" w:fill="auto"/>
            <w:vAlign w:val="center"/>
          </w:tcPr>
          <w:p w:rsidR="004A1BA9" w:rsidRPr="00577336" w:rsidRDefault="004A1BA9" w:rsidP="004A1BA9">
            <w:pPr>
              <w:numPr>
                <w:ilvl w:val="0"/>
                <w:numId w:val="0"/>
              </w:numPr>
              <w:spacing w:after="0" w:line="240" w:lineRule="auto"/>
              <w:jc w:val="center"/>
              <w:rPr>
                <w:rFonts w:ascii="Garamond" w:eastAsia="Arial Unicode MS" w:hAnsi="Garamond"/>
              </w:rPr>
            </w:pPr>
            <w:r>
              <w:rPr>
                <w:rFonts w:ascii="Garamond" w:eastAsia="Arial Unicode MS" w:hAnsi="Garamond"/>
              </w:rPr>
              <w:t>Y</w:t>
            </w:r>
          </w:p>
        </w:tc>
        <w:tc>
          <w:tcPr>
            <w:tcW w:w="554" w:type="dxa"/>
            <w:shd w:val="clear" w:color="auto" w:fill="auto"/>
            <w:vAlign w:val="center"/>
          </w:tcPr>
          <w:p w:rsidR="004A1BA9" w:rsidRPr="00577336" w:rsidRDefault="004A1BA9" w:rsidP="004A1BA9">
            <w:pPr>
              <w:numPr>
                <w:ilvl w:val="0"/>
                <w:numId w:val="0"/>
              </w:numPr>
              <w:spacing w:after="0" w:line="240" w:lineRule="auto"/>
              <w:jc w:val="center"/>
              <w:rPr>
                <w:rFonts w:ascii="Garamond" w:eastAsia="Arial Unicode MS" w:hAnsi="Garamond"/>
              </w:rPr>
            </w:pPr>
            <w:r>
              <w:rPr>
                <w:rFonts w:ascii="Garamond" w:eastAsia="Arial Unicode MS" w:hAnsi="Garamond"/>
              </w:rPr>
              <w:t>NA</w:t>
            </w:r>
          </w:p>
        </w:tc>
        <w:tc>
          <w:tcPr>
            <w:tcW w:w="616" w:type="dxa"/>
            <w:shd w:val="clear" w:color="auto" w:fill="auto"/>
            <w:vAlign w:val="center"/>
          </w:tcPr>
          <w:p w:rsidR="004A1BA9" w:rsidRDefault="004A1BA9" w:rsidP="004A1BA9">
            <w:pPr>
              <w:spacing w:after="0" w:line="240" w:lineRule="auto"/>
              <w:jc w:val="center"/>
            </w:pPr>
            <w:r w:rsidRPr="00BC2319">
              <w:rPr>
                <w:rFonts w:ascii="Garamond" w:eastAsia="Arial Unicode MS" w:hAnsi="Garamond"/>
              </w:rPr>
              <w:t>Y</w:t>
            </w:r>
          </w:p>
        </w:tc>
        <w:tc>
          <w:tcPr>
            <w:tcW w:w="1004" w:type="dxa"/>
            <w:shd w:val="clear" w:color="auto" w:fill="auto"/>
            <w:vAlign w:val="center"/>
          </w:tcPr>
          <w:p w:rsidR="004A1BA9" w:rsidRPr="00FA0A70" w:rsidRDefault="004A1BA9" w:rsidP="004A1BA9">
            <w:pPr>
              <w:spacing w:after="0" w:line="240" w:lineRule="auto"/>
              <w:jc w:val="center"/>
            </w:pPr>
            <w:r w:rsidRPr="00BC2319">
              <w:rPr>
                <w:rFonts w:ascii="Garamond" w:eastAsia="Arial Unicode MS" w:hAnsi="Garamond"/>
              </w:rPr>
              <w:t>Y</w:t>
            </w:r>
          </w:p>
        </w:tc>
        <w:tc>
          <w:tcPr>
            <w:tcW w:w="900" w:type="dxa"/>
            <w:shd w:val="clear" w:color="auto" w:fill="auto"/>
            <w:vAlign w:val="center"/>
          </w:tcPr>
          <w:p w:rsidR="004A1BA9" w:rsidRDefault="004A1BA9" w:rsidP="004A1BA9">
            <w:pPr>
              <w:spacing w:after="0" w:line="240" w:lineRule="auto"/>
              <w:jc w:val="center"/>
            </w:pPr>
            <w:r w:rsidRPr="00BC2319">
              <w:rPr>
                <w:rFonts w:ascii="Garamond" w:eastAsia="Arial Unicode MS" w:hAnsi="Garamond"/>
              </w:rPr>
              <w:t>Y</w:t>
            </w:r>
          </w:p>
        </w:tc>
        <w:tc>
          <w:tcPr>
            <w:tcW w:w="720" w:type="dxa"/>
            <w:shd w:val="clear" w:color="auto" w:fill="auto"/>
            <w:vAlign w:val="center"/>
          </w:tcPr>
          <w:p w:rsidR="004A1BA9" w:rsidRDefault="004A1BA9" w:rsidP="004A1BA9">
            <w:pPr>
              <w:spacing w:after="0" w:line="240" w:lineRule="auto"/>
              <w:jc w:val="center"/>
            </w:pPr>
            <w:r>
              <w:rPr>
                <w:rFonts w:ascii="Garamond" w:eastAsia="Arial Unicode MS" w:hAnsi="Garamond"/>
              </w:rPr>
              <w:t>N</w:t>
            </w:r>
            <w:r>
              <w:rPr>
                <w:rStyle w:val="FootnoteReference"/>
                <w:rFonts w:ascii="Garamond" w:eastAsia="Arial Unicode MS" w:hAnsi="Garamond"/>
              </w:rPr>
              <w:footnoteReference w:id="6"/>
            </w:r>
          </w:p>
        </w:tc>
        <w:tc>
          <w:tcPr>
            <w:tcW w:w="630" w:type="dxa"/>
            <w:shd w:val="clear" w:color="auto" w:fill="auto"/>
            <w:vAlign w:val="center"/>
          </w:tcPr>
          <w:p w:rsidR="004A1BA9" w:rsidRDefault="004A1BA9" w:rsidP="004A1BA9">
            <w:pPr>
              <w:numPr>
                <w:ilvl w:val="0"/>
                <w:numId w:val="0"/>
              </w:numPr>
              <w:spacing w:after="0" w:line="240" w:lineRule="auto"/>
              <w:jc w:val="center"/>
            </w:pPr>
            <w:r>
              <w:rPr>
                <w:rFonts w:ascii="Garamond" w:eastAsia="Arial Unicode MS" w:hAnsi="Garamond"/>
              </w:rPr>
              <w:t>N</w:t>
            </w:r>
            <w:r>
              <w:rPr>
                <w:rStyle w:val="FootnoteReference"/>
                <w:rFonts w:ascii="Garamond" w:eastAsia="Arial Unicode MS" w:hAnsi="Garamond"/>
              </w:rPr>
              <w:footnoteReference w:id="7"/>
            </w:r>
          </w:p>
        </w:tc>
        <w:tc>
          <w:tcPr>
            <w:tcW w:w="720" w:type="dxa"/>
            <w:shd w:val="clear" w:color="auto" w:fill="auto"/>
            <w:vAlign w:val="center"/>
          </w:tcPr>
          <w:p w:rsidR="004A1BA9" w:rsidRDefault="004A1BA9" w:rsidP="004A1BA9">
            <w:pPr>
              <w:spacing w:after="0" w:line="240" w:lineRule="auto"/>
              <w:jc w:val="center"/>
            </w:pPr>
            <w:r w:rsidRPr="00BC2319">
              <w:rPr>
                <w:rFonts w:ascii="Garamond" w:eastAsia="Arial Unicode MS" w:hAnsi="Garamond"/>
              </w:rPr>
              <w:t>Y</w:t>
            </w:r>
          </w:p>
        </w:tc>
        <w:tc>
          <w:tcPr>
            <w:tcW w:w="720" w:type="dxa"/>
            <w:shd w:val="clear" w:color="auto" w:fill="auto"/>
            <w:vAlign w:val="center"/>
          </w:tcPr>
          <w:p w:rsidR="004A1BA9" w:rsidRDefault="004A1BA9" w:rsidP="004A1BA9">
            <w:pPr>
              <w:spacing w:after="0" w:line="240" w:lineRule="auto"/>
              <w:jc w:val="center"/>
            </w:pPr>
            <w:r w:rsidRPr="00BC2319">
              <w:rPr>
                <w:rFonts w:ascii="Garamond" w:eastAsia="Arial Unicode MS" w:hAnsi="Garamond"/>
              </w:rPr>
              <w:t>Y</w:t>
            </w:r>
          </w:p>
        </w:tc>
        <w:tc>
          <w:tcPr>
            <w:tcW w:w="1170" w:type="dxa"/>
            <w:vAlign w:val="center"/>
          </w:tcPr>
          <w:p w:rsidR="004A1BA9" w:rsidRDefault="004A1BA9" w:rsidP="004A1BA9">
            <w:pPr>
              <w:spacing w:after="0" w:line="240" w:lineRule="auto"/>
              <w:jc w:val="center"/>
            </w:pPr>
            <w:r>
              <w:rPr>
                <w:rFonts w:ascii="Garamond" w:eastAsia="Arial Unicode MS" w:hAnsi="Garamond"/>
              </w:rPr>
              <w:t>N</w:t>
            </w:r>
            <w:r>
              <w:rPr>
                <w:rStyle w:val="FootnoteReference"/>
                <w:rFonts w:ascii="Garamond" w:eastAsia="Arial Unicode MS" w:hAnsi="Garamond"/>
              </w:rPr>
              <w:footnoteReference w:id="8"/>
            </w:r>
          </w:p>
        </w:tc>
        <w:tc>
          <w:tcPr>
            <w:tcW w:w="1080" w:type="dxa"/>
            <w:shd w:val="clear" w:color="auto" w:fill="auto"/>
            <w:vAlign w:val="center"/>
          </w:tcPr>
          <w:p w:rsidR="004A1BA9" w:rsidRDefault="004A1BA9" w:rsidP="004A1BA9">
            <w:pPr>
              <w:spacing w:after="0" w:line="240" w:lineRule="auto"/>
              <w:jc w:val="center"/>
            </w:pPr>
            <w:r w:rsidRPr="00BC2319">
              <w:rPr>
                <w:rFonts w:ascii="Garamond" w:eastAsia="Arial Unicode MS" w:hAnsi="Garamond"/>
              </w:rPr>
              <w:t>Y</w:t>
            </w:r>
          </w:p>
        </w:tc>
        <w:tc>
          <w:tcPr>
            <w:tcW w:w="815" w:type="dxa"/>
            <w:shd w:val="clear" w:color="auto" w:fill="auto"/>
            <w:vAlign w:val="center"/>
          </w:tcPr>
          <w:p w:rsidR="004A1BA9" w:rsidRPr="00577336" w:rsidRDefault="004A1BA9" w:rsidP="004A1BA9">
            <w:pPr>
              <w:numPr>
                <w:ilvl w:val="0"/>
                <w:numId w:val="0"/>
              </w:numPr>
              <w:spacing w:after="0" w:line="240" w:lineRule="auto"/>
              <w:jc w:val="center"/>
              <w:rPr>
                <w:rFonts w:ascii="Garamond" w:eastAsia="Arial Unicode MS" w:hAnsi="Garamond"/>
                <w:b/>
              </w:rPr>
            </w:pPr>
            <w:r>
              <w:rPr>
                <w:rFonts w:ascii="Garamond" w:eastAsia="Arial Unicode MS" w:hAnsi="Garamond"/>
                <w:b/>
              </w:rPr>
              <w:t>R</w:t>
            </w:r>
          </w:p>
        </w:tc>
      </w:tr>
      <w:tr w:rsidR="004A1BA9" w:rsidRPr="00577336" w:rsidTr="004A1BA9">
        <w:trPr>
          <w:trHeight w:val="350"/>
          <w:jc w:val="center"/>
        </w:trPr>
        <w:tc>
          <w:tcPr>
            <w:tcW w:w="1071" w:type="dxa"/>
            <w:shd w:val="clear" w:color="auto" w:fill="auto"/>
            <w:vAlign w:val="bottom"/>
          </w:tcPr>
          <w:p w:rsidR="004A1BA9" w:rsidRDefault="004A1BA9" w:rsidP="00EA48D7">
            <w:pPr>
              <w:numPr>
                <w:ilvl w:val="0"/>
                <w:numId w:val="0"/>
              </w:numPr>
              <w:spacing w:after="0" w:line="240" w:lineRule="auto"/>
              <w:jc w:val="center"/>
              <w:rPr>
                <w:rFonts w:ascii="Garamond" w:eastAsia="Arial Unicode MS" w:hAnsi="Garamond"/>
              </w:rPr>
            </w:pPr>
            <w:r>
              <w:rPr>
                <w:rFonts w:ascii="Garamond" w:eastAsia="Arial Unicode MS" w:hAnsi="Garamond"/>
              </w:rPr>
              <w:t>3.6</w:t>
            </w:r>
          </w:p>
        </w:tc>
        <w:tc>
          <w:tcPr>
            <w:tcW w:w="3595" w:type="dxa"/>
            <w:vAlign w:val="bottom"/>
          </w:tcPr>
          <w:p w:rsidR="004A1BA9" w:rsidRDefault="004A1BA9" w:rsidP="00EA48D7">
            <w:pPr>
              <w:spacing w:after="0" w:line="240" w:lineRule="auto"/>
              <w:rPr>
                <w:color w:val="000000"/>
              </w:rPr>
            </w:pPr>
            <w:r>
              <w:rPr>
                <w:color w:val="000000"/>
              </w:rPr>
              <w:t>Tamani Building contractors</w:t>
            </w:r>
          </w:p>
        </w:tc>
        <w:tc>
          <w:tcPr>
            <w:tcW w:w="729" w:type="dxa"/>
            <w:shd w:val="clear" w:color="auto" w:fill="E7E6E6" w:themeFill="background2"/>
            <w:vAlign w:val="bottom"/>
          </w:tcPr>
          <w:p w:rsidR="004A1BA9" w:rsidRDefault="004A1BA9" w:rsidP="00EA48D7">
            <w:pPr>
              <w:spacing w:after="0" w:line="240" w:lineRule="auto"/>
              <w:jc w:val="center"/>
            </w:pPr>
            <w:r w:rsidRPr="00CB270D">
              <w:rPr>
                <w:rFonts w:ascii="Garamond" w:eastAsia="Arial Unicode MS" w:hAnsi="Garamond"/>
                <w:b/>
              </w:rPr>
              <w:t>Y/N</w:t>
            </w:r>
          </w:p>
        </w:tc>
        <w:tc>
          <w:tcPr>
            <w:tcW w:w="630" w:type="dxa"/>
            <w:shd w:val="clear" w:color="auto" w:fill="auto"/>
            <w:vAlign w:val="center"/>
          </w:tcPr>
          <w:p w:rsidR="004A1BA9" w:rsidRDefault="004A1BA9" w:rsidP="004A1BA9">
            <w:pPr>
              <w:spacing w:after="0" w:line="240" w:lineRule="auto"/>
              <w:jc w:val="center"/>
            </w:pPr>
            <w:r w:rsidRPr="00BC2319">
              <w:rPr>
                <w:rFonts w:ascii="Garamond" w:eastAsia="Arial Unicode MS" w:hAnsi="Garamond"/>
              </w:rPr>
              <w:t>Y</w:t>
            </w:r>
          </w:p>
        </w:tc>
        <w:tc>
          <w:tcPr>
            <w:tcW w:w="526" w:type="dxa"/>
            <w:shd w:val="clear" w:color="auto" w:fill="auto"/>
            <w:vAlign w:val="center"/>
          </w:tcPr>
          <w:p w:rsidR="004A1BA9" w:rsidRPr="00577336" w:rsidRDefault="004A1BA9" w:rsidP="004A1BA9">
            <w:pPr>
              <w:numPr>
                <w:ilvl w:val="0"/>
                <w:numId w:val="0"/>
              </w:numPr>
              <w:spacing w:after="0" w:line="240" w:lineRule="auto"/>
              <w:jc w:val="center"/>
              <w:rPr>
                <w:rFonts w:ascii="Garamond" w:eastAsia="Arial Unicode MS" w:hAnsi="Garamond"/>
              </w:rPr>
            </w:pPr>
            <w:r>
              <w:rPr>
                <w:rFonts w:ascii="Garamond" w:eastAsia="Arial Unicode MS" w:hAnsi="Garamond"/>
              </w:rPr>
              <w:t>Y</w:t>
            </w:r>
          </w:p>
        </w:tc>
        <w:tc>
          <w:tcPr>
            <w:tcW w:w="554" w:type="dxa"/>
            <w:shd w:val="clear" w:color="auto" w:fill="auto"/>
            <w:vAlign w:val="center"/>
          </w:tcPr>
          <w:p w:rsidR="004A1BA9" w:rsidRPr="00577336" w:rsidRDefault="004A1BA9" w:rsidP="004A1BA9">
            <w:pPr>
              <w:numPr>
                <w:ilvl w:val="0"/>
                <w:numId w:val="0"/>
              </w:numPr>
              <w:spacing w:after="0" w:line="240" w:lineRule="auto"/>
              <w:jc w:val="center"/>
              <w:rPr>
                <w:rFonts w:ascii="Garamond" w:eastAsia="Arial Unicode MS" w:hAnsi="Garamond"/>
              </w:rPr>
            </w:pPr>
            <w:r>
              <w:rPr>
                <w:rFonts w:ascii="Garamond" w:eastAsia="Arial Unicode MS" w:hAnsi="Garamond"/>
              </w:rPr>
              <w:t>NA</w:t>
            </w:r>
          </w:p>
        </w:tc>
        <w:tc>
          <w:tcPr>
            <w:tcW w:w="616" w:type="dxa"/>
            <w:shd w:val="clear" w:color="auto" w:fill="auto"/>
            <w:vAlign w:val="center"/>
          </w:tcPr>
          <w:p w:rsidR="004A1BA9" w:rsidRDefault="004A1BA9" w:rsidP="004A1BA9">
            <w:pPr>
              <w:spacing w:after="0" w:line="240" w:lineRule="auto"/>
              <w:jc w:val="center"/>
            </w:pPr>
            <w:r w:rsidRPr="00924462">
              <w:rPr>
                <w:rFonts w:ascii="Garamond" w:eastAsia="Arial Unicode MS" w:hAnsi="Garamond"/>
              </w:rPr>
              <w:t>Y</w:t>
            </w:r>
          </w:p>
        </w:tc>
        <w:tc>
          <w:tcPr>
            <w:tcW w:w="1004" w:type="dxa"/>
            <w:shd w:val="clear" w:color="auto" w:fill="auto"/>
            <w:vAlign w:val="center"/>
          </w:tcPr>
          <w:p w:rsidR="004A1BA9" w:rsidRDefault="004A1BA9" w:rsidP="004A1BA9">
            <w:pPr>
              <w:spacing w:after="0" w:line="240" w:lineRule="auto"/>
              <w:jc w:val="center"/>
            </w:pPr>
            <w:r w:rsidRPr="00924462">
              <w:rPr>
                <w:rFonts w:ascii="Garamond" w:eastAsia="Arial Unicode MS" w:hAnsi="Garamond"/>
              </w:rPr>
              <w:t>Y</w:t>
            </w:r>
          </w:p>
        </w:tc>
        <w:tc>
          <w:tcPr>
            <w:tcW w:w="900" w:type="dxa"/>
            <w:shd w:val="clear" w:color="auto" w:fill="auto"/>
            <w:vAlign w:val="center"/>
          </w:tcPr>
          <w:p w:rsidR="004A1BA9" w:rsidRDefault="004A1BA9" w:rsidP="004A1BA9">
            <w:pPr>
              <w:spacing w:after="0" w:line="240" w:lineRule="auto"/>
              <w:jc w:val="center"/>
            </w:pPr>
            <w:r w:rsidRPr="00924462">
              <w:rPr>
                <w:rFonts w:ascii="Garamond" w:eastAsia="Arial Unicode MS" w:hAnsi="Garamond"/>
              </w:rPr>
              <w:t>Y</w:t>
            </w:r>
          </w:p>
        </w:tc>
        <w:tc>
          <w:tcPr>
            <w:tcW w:w="720" w:type="dxa"/>
            <w:shd w:val="clear" w:color="auto" w:fill="auto"/>
            <w:vAlign w:val="center"/>
          </w:tcPr>
          <w:p w:rsidR="004A1BA9" w:rsidRDefault="004A1BA9" w:rsidP="004A1BA9">
            <w:pPr>
              <w:spacing w:after="0" w:line="240" w:lineRule="auto"/>
              <w:jc w:val="center"/>
            </w:pPr>
            <w:r w:rsidRPr="00924462">
              <w:rPr>
                <w:rFonts w:ascii="Garamond" w:eastAsia="Arial Unicode MS" w:hAnsi="Garamond"/>
              </w:rPr>
              <w:t>Y</w:t>
            </w:r>
          </w:p>
        </w:tc>
        <w:tc>
          <w:tcPr>
            <w:tcW w:w="630" w:type="dxa"/>
            <w:shd w:val="clear" w:color="auto" w:fill="auto"/>
            <w:vAlign w:val="center"/>
          </w:tcPr>
          <w:p w:rsidR="004A1BA9" w:rsidRDefault="004A1BA9" w:rsidP="004A1BA9">
            <w:pPr>
              <w:spacing w:after="0" w:line="240" w:lineRule="auto"/>
              <w:jc w:val="center"/>
            </w:pPr>
            <w:r w:rsidRPr="00924462">
              <w:rPr>
                <w:rFonts w:ascii="Garamond" w:eastAsia="Arial Unicode MS" w:hAnsi="Garamond"/>
              </w:rPr>
              <w:t>Y</w:t>
            </w:r>
          </w:p>
        </w:tc>
        <w:tc>
          <w:tcPr>
            <w:tcW w:w="720" w:type="dxa"/>
            <w:shd w:val="clear" w:color="auto" w:fill="auto"/>
            <w:vAlign w:val="center"/>
          </w:tcPr>
          <w:p w:rsidR="004A1BA9" w:rsidRDefault="004A1BA9" w:rsidP="004A1BA9">
            <w:pPr>
              <w:spacing w:after="0" w:line="240" w:lineRule="auto"/>
              <w:jc w:val="center"/>
            </w:pPr>
            <w:r w:rsidRPr="00924462">
              <w:rPr>
                <w:rFonts w:ascii="Garamond" w:eastAsia="Arial Unicode MS" w:hAnsi="Garamond"/>
              </w:rPr>
              <w:t>Y</w:t>
            </w:r>
          </w:p>
        </w:tc>
        <w:tc>
          <w:tcPr>
            <w:tcW w:w="720" w:type="dxa"/>
            <w:shd w:val="clear" w:color="auto" w:fill="auto"/>
            <w:vAlign w:val="center"/>
          </w:tcPr>
          <w:p w:rsidR="004A1BA9" w:rsidRDefault="004A1BA9" w:rsidP="004A1BA9">
            <w:pPr>
              <w:spacing w:after="0" w:line="240" w:lineRule="auto"/>
              <w:jc w:val="center"/>
            </w:pPr>
            <w:r w:rsidRPr="00924462">
              <w:rPr>
                <w:rFonts w:ascii="Garamond" w:eastAsia="Arial Unicode MS" w:hAnsi="Garamond"/>
              </w:rPr>
              <w:t>Y</w:t>
            </w:r>
          </w:p>
        </w:tc>
        <w:tc>
          <w:tcPr>
            <w:tcW w:w="1170" w:type="dxa"/>
            <w:vAlign w:val="center"/>
          </w:tcPr>
          <w:p w:rsidR="004A1BA9" w:rsidRDefault="004A1BA9" w:rsidP="004A1BA9">
            <w:pPr>
              <w:spacing w:after="0" w:line="240" w:lineRule="auto"/>
              <w:jc w:val="center"/>
            </w:pPr>
            <w:r w:rsidRPr="00924462">
              <w:rPr>
                <w:rFonts w:ascii="Garamond" w:eastAsia="Arial Unicode MS" w:hAnsi="Garamond"/>
              </w:rPr>
              <w:t>Y</w:t>
            </w:r>
          </w:p>
        </w:tc>
        <w:tc>
          <w:tcPr>
            <w:tcW w:w="1080" w:type="dxa"/>
            <w:shd w:val="clear" w:color="auto" w:fill="auto"/>
            <w:vAlign w:val="center"/>
          </w:tcPr>
          <w:p w:rsidR="004A1BA9" w:rsidRDefault="004A1BA9" w:rsidP="004A1BA9">
            <w:pPr>
              <w:spacing w:after="0" w:line="240" w:lineRule="auto"/>
              <w:jc w:val="center"/>
            </w:pPr>
            <w:r w:rsidRPr="00924462">
              <w:rPr>
                <w:rFonts w:ascii="Garamond" w:eastAsia="Arial Unicode MS" w:hAnsi="Garamond"/>
              </w:rPr>
              <w:t>Y</w:t>
            </w:r>
          </w:p>
        </w:tc>
        <w:tc>
          <w:tcPr>
            <w:tcW w:w="815" w:type="dxa"/>
            <w:shd w:val="clear" w:color="auto" w:fill="auto"/>
            <w:vAlign w:val="center"/>
          </w:tcPr>
          <w:p w:rsidR="004A1BA9" w:rsidRPr="00577336" w:rsidRDefault="004A1BA9" w:rsidP="004A1BA9">
            <w:pPr>
              <w:numPr>
                <w:ilvl w:val="0"/>
                <w:numId w:val="0"/>
              </w:numPr>
              <w:spacing w:after="0" w:line="240" w:lineRule="auto"/>
              <w:jc w:val="center"/>
              <w:rPr>
                <w:rFonts w:ascii="Garamond" w:eastAsia="Arial Unicode MS" w:hAnsi="Garamond"/>
                <w:b/>
              </w:rPr>
            </w:pPr>
            <w:r>
              <w:rPr>
                <w:rFonts w:ascii="Garamond" w:eastAsia="Arial Unicode MS" w:hAnsi="Garamond"/>
                <w:b/>
              </w:rPr>
              <w:t>A</w:t>
            </w:r>
          </w:p>
        </w:tc>
      </w:tr>
      <w:tr w:rsidR="004A1BA9" w:rsidRPr="00577336" w:rsidTr="004A1BA9">
        <w:trPr>
          <w:trHeight w:val="432"/>
          <w:jc w:val="center"/>
        </w:trPr>
        <w:tc>
          <w:tcPr>
            <w:tcW w:w="1071" w:type="dxa"/>
            <w:shd w:val="clear" w:color="auto" w:fill="auto"/>
            <w:vAlign w:val="bottom"/>
          </w:tcPr>
          <w:p w:rsidR="004A1BA9" w:rsidRDefault="004A1BA9" w:rsidP="00EA48D7">
            <w:pPr>
              <w:numPr>
                <w:ilvl w:val="0"/>
                <w:numId w:val="0"/>
              </w:numPr>
              <w:spacing w:after="0" w:line="240" w:lineRule="auto"/>
              <w:jc w:val="center"/>
              <w:rPr>
                <w:rFonts w:ascii="Garamond" w:eastAsia="Arial Unicode MS" w:hAnsi="Garamond"/>
              </w:rPr>
            </w:pPr>
            <w:r>
              <w:rPr>
                <w:rFonts w:ascii="Garamond" w:eastAsia="Arial Unicode MS" w:hAnsi="Garamond"/>
              </w:rPr>
              <w:t>3.7</w:t>
            </w:r>
          </w:p>
        </w:tc>
        <w:tc>
          <w:tcPr>
            <w:tcW w:w="3595" w:type="dxa"/>
            <w:vAlign w:val="bottom"/>
          </w:tcPr>
          <w:p w:rsidR="004A1BA9" w:rsidRDefault="004A1BA9" w:rsidP="00EA48D7">
            <w:pPr>
              <w:spacing w:after="0" w:line="240" w:lineRule="auto"/>
              <w:rPr>
                <w:color w:val="000000"/>
              </w:rPr>
            </w:pPr>
            <w:r>
              <w:rPr>
                <w:color w:val="000000"/>
              </w:rPr>
              <w:t>Uncle Joe Investment</w:t>
            </w:r>
          </w:p>
        </w:tc>
        <w:tc>
          <w:tcPr>
            <w:tcW w:w="729" w:type="dxa"/>
            <w:shd w:val="clear" w:color="auto" w:fill="E7E6E6" w:themeFill="background2"/>
            <w:vAlign w:val="bottom"/>
          </w:tcPr>
          <w:p w:rsidR="004A1BA9" w:rsidRDefault="004A1BA9" w:rsidP="00EA48D7">
            <w:pPr>
              <w:spacing w:after="0" w:line="240" w:lineRule="auto"/>
              <w:jc w:val="center"/>
            </w:pPr>
            <w:r w:rsidRPr="00CB270D">
              <w:rPr>
                <w:rFonts w:ascii="Garamond" w:eastAsia="Arial Unicode MS" w:hAnsi="Garamond"/>
                <w:b/>
              </w:rPr>
              <w:t>Y/N</w:t>
            </w:r>
          </w:p>
        </w:tc>
        <w:tc>
          <w:tcPr>
            <w:tcW w:w="630" w:type="dxa"/>
            <w:shd w:val="clear" w:color="auto" w:fill="auto"/>
            <w:vAlign w:val="center"/>
          </w:tcPr>
          <w:p w:rsidR="004A1BA9" w:rsidRPr="00577336" w:rsidRDefault="004A1BA9" w:rsidP="004A1BA9">
            <w:pPr>
              <w:numPr>
                <w:ilvl w:val="0"/>
                <w:numId w:val="0"/>
              </w:numPr>
              <w:spacing w:after="0" w:line="240" w:lineRule="auto"/>
              <w:jc w:val="center"/>
              <w:rPr>
                <w:rFonts w:ascii="Garamond" w:eastAsia="Arial Unicode MS" w:hAnsi="Garamond"/>
              </w:rPr>
            </w:pPr>
            <w:r>
              <w:rPr>
                <w:rFonts w:ascii="Garamond" w:eastAsia="Arial Unicode MS" w:hAnsi="Garamond"/>
              </w:rPr>
              <w:t>Y</w:t>
            </w:r>
          </w:p>
        </w:tc>
        <w:tc>
          <w:tcPr>
            <w:tcW w:w="526" w:type="dxa"/>
            <w:shd w:val="clear" w:color="auto" w:fill="auto"/>
            <w:vAlign w:val="center"/>
          </w:tcPr>
          <w:p w:rsidR="004A1BA9" w:rsidRPr="00577336" w:rsidRDefault="004A1BA9" w:rsidP="004A1BA9">
            <w:pPr>
              <w:numPr>
                <w:ilvl w:val="0"/>
                <w:numId w:val="0"/>
              </w:numPr>
              <w:spacing w:after="0" w:line="240" w:lineRule="auto"/>
              <w:jc w:val="center"/>
              <w:rPr>
                <w:rFonts w:ascii="Garamond" w:eastAsia="Arial Unicode MS" w:hAnsi="Garamond"/>
              </w:rPr>
            </w:pPr>
            <w:r>
              <w:rPr>
                <w:rFonts w:ascii="Garamond" w:eastAsia="Arial Unicode MS" w:hAnsi="Garamond"/>
              </w:rPr>
              <w:t>Y</w:t>
            </w:r>
          </w:p>
        </w:tc>
        <w:tc>
          <w:tcPr>
            <w:tcW w:w="554" w:type="dxa"/>
            <w:shd w:val="clear" w:color="auto" w:fill="auto"/>
            <w:vAlign w:val="center"/>
          </w:tcPr>
          <w:p w:rsidR="004A1BA9" w:rsidRPr="00577336" w:rsidRDefault="004A1BA9" w:rsidP="004A1BA9">
            <w:pPr>
              <w:numPr>
                <w:ilvl w:val="0"/>
                <w:numId w:val="0"/>
              </w:numPr>
              <w:spacing w:after="0" w:line="240" w:lineRule="auto"/>
              <w:jc w:val="center"/>
              <w:rPr>
                <w:rFonts w:ascii="Garamond" w:eastAsia="Arial Unicode MS" w:hAnsi="Garamond"/>
              </w:rPr>
            </w:pPr>
            <w:r>
              <w:rPr>
                <w:rFonts w:ascii="Garamond" w:eastAsia="Arial Unicode MS" w:hAnsi="Garamond"/>
              </w:rPr>
              <w:t>NA</w:t>
            </w:r>
          </w:p>
        </w:tc>
        <w:tc>
          <w:tcPr>
            <w:tcW w:w="616" w:type="dxa"/>
            <w:shd w:val="clear" w:color="auto" w:fill="auto"/>
            <w:vAlign w:val="center"/>
          </w:tcPr>
          <w:p w:rsidR="004A1BA9" w:rsidRDefault="004A1BA9" w:rsidP="004A1BA9">
            <w:pPr>
              <w:jc w:val="center"/>
            </w:pPr>
            <w:r w:rsidRPr="0041129B">
              <w:rPr>
                <w:rFonts w:ascii="Garamond" w:eastAsia="Arial Unicode MS" w:hAnsi="Garamond"/>
              </w:rPr>
              <w:t>Y</w:t>
            </w:r>
          </w:p>
        </w:tc>
        <w:tc>
          <w:tcPr>
            <w:tcW w:w="1004" w:type="dxa"/>
            <w:shd w:val="clear" w:color="auto" w:fill="auto"/>
            <w:vAlign w:val="center"/>
          </w:tcPr>
          <w:p w:rsidR="004A1BA9" w:rsidRDefault="004A1BA9" w:rsidP="004A1BA9">
            <w:pPr>
              <w:jc w:val="center"/>
            </w:pPr>
            <w:r w:rsidRPr="0041129B">
              <w:rPr>
                <w:rFonts w:ascii="Garamond" w:eastAsia="Arial Unicode MS" w:hAnsi="Garamond"/>
              </w:rPr>
              <w:t>Y</w:t>
            </w:r>
          </w:p>
        </w:tc>
        <w:tc>
          <w:tcPr>
            <w:tcW w:w="900" w:type="dxa"/>
            <w:shd w:val="clear" w:color="auto" w:fill="auto"/>
            <w:vAlign w:val="center"/>
          </w:tcPr>
          <w:p w:rsidR="004A1BA9" w:rsidRDefault="004A1BA9" w:rsidP="004A1BA9">
            <w:pPr>
              <w:jc w:val="center"/>
            </w:pPr>
            <w:r w:rsidRPr="0041129B">
              <w:rPr>
                <w:rFonts w:ascii="Garamond" w:eastAsia="Arial Unicode MS" w:hAnsi="Garamond"/>
              </w:rPr>
              <w:t>Y</w:t>
            </w:r>
          </w:p>
        </w:tc>
        <w:tc>
          <w:tcPr>
            <w:tcW w:w="720" w:type="dxa"/>
            <w:shd w:val="clear" w:color="auto" w:fill="auto"/>
            <w:vAlign w:val="center"/>
          </w:tcPr>
          <w:p w:rsidR="004A1BA9" w:rsidRDefault="004A1BA9" w:rsidP="004A1BA9">
            <w:pPr>
              <w:jc w:val="center"/>
            </w:pPr>
            <w:r>
              <w:rPr>
                <w:rFonts w:ascii="Garamond" w:eastAsia="Arial Unicode MS" w:hAnsi="Garamond"/>
              </w:rPr>
              <w:t>N</w:t>
            </w:r>
            <w:r>
              <w:rPr>
                <w:rStyle w:val="FootnoteReference"/>
                <w:rFonts w:ascii="Garamond" w:eastAsia="Arial Unicode MS" w:hAnsi="Garamond"/>
              </w:rPr>
              <w:footnoteReference w:id="9"/>
            </w:r>
          </w:p>
        </w:tc>
        <w:tc>
          <w:tcPr>
            <w:tcW w:w="630" w:type="dxa"/>
            <w:shd w:val="clear" w:color="auto" w:fill="auto"/>
            <w:vAlign w:val="center"/>
          </w:tcPr>
          <w:p w:rsidR="004A1BA9" w:rsidRDefault="004A1BA9" w:rsidP="004A1BA9">
            <w:pPr>
              <w:jc w:val="center"/>
            </w:pPr>
            <w:r w:rsidRPr="0041129B">
              <w:rPr>
                <w:rFonts w:ascii="Garamond" w:eastAsia="Arial Unicode MS" w:hAnsi="Garamond"/>
              </w:rPr>
              <w:t>Y</w:t>
            </w:r>
          </w:p>
        </w:tc>
        <w:tc>
          <w:tcPr>
            <w:tcW w:w="720" w:type="dxa"/>
            <w:shd w:val="clear" w:color="auto" w:fill="auto"/>
            <w:vAlign w:val="center"/>
          </w:tcPr>
          <w:p w:rsidR="004A1BA9" w:rsidRDefault="004A1BA9" w:rsidP="004A1BA9">
            <w:pPr>
              <w:jc w:val="center"/>
            </w:pPr>
            <w:r w:rsidRPr="0041129B">
              <w:rPr>
                <w:rFonts w:ascii="Garamond" w:eastAsia="Arial Unicode MS" w:hAnsi="Garamond"/>
              </w:rPr>
              <w:t>Y</w:t>
            </w:r>
          </w:p>
        </w:tc>
        <w:tc>
          <w:tcPr>
            <w:tcW w:w="720" w:type="dxa"/>
            <w:shd w:val="clear" w:color="auto" w:fill="auto"/>
            <w:vAlign w:val="center"/>
          </w:tcPr>
          <w:p w:rsidR="004A1BA9" w:rsidRDefault="004A1BA9" w:rsidP="004A1BA9">
            <w:pPr>
              <w:jc w:val="center"/>
            </w:pPr>
            <w:r w:rsidRPr="0041129B">
              <w:rPr>
                <w:rFonts w:ascii="Garamond" w:eastAsia="Arial Unicode MS" w:hAnsi="Garamond"/>
              </w:rPr>
              <w:t>Y</w:t>
            </w:r>
          </w:p>
        </w:tc>
        <w:tc>
          <w:tcPr>
            <w:tcW w:w="1170" w:type="dxa"/>
            <w:vAlign w:val="center"/>
          </w:tcPr>
          <w:p w:rsidR="004A1BA9" w:rsidRDefault="004A1BA9" w:rsidP="004A1BA9">
            <w:pPr>
              <w:jc w:val="center"/>
            </w:pPr>
            <w:r w:rsidRPr="0041129B">
              <w:rPr>
                <w:rFonts w:ascii="Garamond" w:eastAsia="Arial Unicode MS" w:hAnsi="Garamond"/>
              </w:rPr>
              <w:t>Y</w:t>
            </w:r>
          </w:p>
        </w:tc>
        <w:tc>
          <w:tcPr>
            <w:tcW w:w="1080" w:type="dxa"/>
            <w:shd w:val="clear" w:color="auto" w:fill="auto"/>
            <w:vAlign w:val="center"/>
          </w:tcPr>
          <w:p w:rsidR="004A1BA9" w:rsidRDefault="004A1BA9" w:rsidP="004A1BA9">
            <w:pPr>
              <w:jc w:val="center"/>
            </w:pPr>
            <w:r w:rsidRPr="0041129B">
              <w:rPr>
                <w:rFonts w:ascii="Garamond" w:eastAsia="Arial Unicode MS" w:hAnsi="Garamond"/>
              </w:rPr>
              <w:t>Y</w:t>
            </w:r>
          </w:p>
        </w:tc>
        <w:tc>
          <w:tcPr>
            <w:tcW w:w="815" w:type="dxa"/>
            <w:shd w:val="clear" w:color="auto" w:fill="auto"/>
            <w:vAlign w:val="center"/>
          </w:tcPr>
          <w:p w:rsidR="004A1BA9" w:rsidRPr="00577336" w:rsidRDefault="004A1BA9" w:rsidP="004A1BA9">
            <w:pPr>
              <w:numPr>
                <w:ilvl w:val="0"/>
                <w:numId w:val="0"/>
              </w:numPr>
              <w:spacing w:after="0" w:line="240" w:lineRule="auto"/>
              <w:jc w:val="center"/>
              <w:rPr>
                <w:rFonts w:ascii="Garamond" w:eastAsia="Arial Unicode MS" w:hAnsi="Garamond"/>
                <w:b/>
              </w:rPr>
            </w:pPr>
            <w:r>
              <w:rPr>
                <w:rFonts w:ascii="Garamond" w:eastAsia="Arial Unicode MS" w:hAnsi="Garamond"/>
                <w:b/>
              </w:rPr>
              <w:t>R</w:t>
            </w:r>
          </w:p>
        </w:tc>
      </w:tr>
      <w:tr w:rsidR="004A1BA9" w:rsidRPr="00577336" w:rsidTr="004A1BA9">
        <w:trPr>
          <w:trHeight w:val="432"/>
          <w:jc w:val="center"/>
        </w:trPr>
        <w:tc>
          <w:tcPr>
            <w:tcW w:w="1071" w:type="dxa"/>
            <w:shd w:val="clear" w:color="auto" w:fill="auto"/>
            <w:vAlign w:val="center"/>
          </w:tcPr>
          <w:p w:rsidR="004A1BA9" w:rsidRDefault="004A1BA9" w:rsidP="000121B8">
            <w:pPr>
              <w:numPr>
                <w:ilvl w:val="0"/>
                <w:numId w:val="0"/>
              </w:numPr>
              <w:spacing w:after="0" w:line="240" w:lineRule="auto"/>
              <w:jc w:val="center"/>
              <w:rPr>
                <w:rFonts w:ascii="Garamond" w:eastAsia="Arial Unicode MS" w:hAnsi="Garamond"/>
              </w:rPr>
            </w:pPr>
            <w:r>
              <w:rPr>
                <w:rFonts w:ascii="Garamond" w:eastAsia="Arial Unicode MS" w:hAnsi="Garamond"/>
              </w:rPr>
              <w:t>3.8</w:t>
            </w:r>
          </w:p>
        </w:tc>
        <w:tc>
          <w:tcPr>
            <w:tcW w:w="3595" w:type="dxa"/>
          </w:tcPr>
          <w:p w:rsidR="004A1BA9" w:rsidRDefault="004A1BA9" w:rsidP="000121B8">
            <w:pPr>
              <w:spacing w:after="0" w:line="240" w:lineRule="auto"/>
              <w:rPr>
                <w:color w:val="000000"/>
              </w:rPr>
            </w:pPr>
            <w:r>
              <w:rPr>
                <w:color w:val="000000"/>
              </w:rPr>
              <w:t>Tricon Group Ltd</w:t>
            </w:r>
          </w:p>
        </w:tc>
        <w:tc>
          <w:tcPr>
            <w:tcW w:w="729" w:type="dxa"/>
            <w:shd w:val="clear" w:color="auto" w:fill="E7E6E6" w:themeFill="background2"/>
          </w:tcPr>
          <w:p w:rsidR="004A1BA9" w:rsidRDefault="004A1BA9" w:rsidP="000121B8">
            <w:pPr>
              <w:spacing w:after="0" w:line="240" w:lineRule="auto"/>
            </w:pPr>
            <w:r w:rsidRPr="00CB270D">
              <w:rPr>
                <w:rFonts w:ascii="Garamond" w:eastAsia="Arial Unicode MS" w:hAnsi="Garamond"/>
                <w:b/>
              </w:rPr>
              <w:t>Y/N</w:t>
            </w:r>
          </w:p>
        </w:tc>
        <w:tc>
          <w:tcPr>
            <w:tcW w:w="630" w:type="dxa"/>
            <w:shd w:val="clear" w:color="auto" w:fill="auto"/>
            <w:vAlign w:val="center"/>
          </w:tcPr>
          <w:p w:rsidR="004A1BA9" w:rsidRPr="00577336" w:rsidRDefault="004A1BA9" w:rsidP="004A1BA9">
            <w:pPr>
              <w:numPr>
                <w:ilvl w:val="0"/>
                <w:numId w:val="0"/>
              </w:numPr>
              <w:spacing w:after="0" w:line="240" w:lineRule="auto"/>
              <w:jc w:val="center"/>
              <w:rPr>
                <w:rFonts w:ascii="Garamond" w:eastAsia="Arial Unicode MS" w:hAnsi="Garamond"/>
              </w:rPr>
            </w:pPr>
            <w:r>
              <w:rPr>
                <w:rFonts w:ascii="Garamond" w:eastAsia="Arial Unicode MS" w:hAnsi="Garamond"/>
              </w:rPr>
              <w:t>Y</w:t>
            </w:r>
          </w:p>
        </w:tc>
        <w:tc>
          <w:tcPr>
            <w:tcW w:w="526" w:type="dxa"/>
            <w:shd w:val="clear" w:color="auto" w:fill="auto"/>
            <w:vAlign w:val="center"/>
          </w:tcPr>
          <w:p w:rsidR="004A1BA9" w:rsidRPr="00577336" w:rsidRDefault="004A1BA9" w:rsidP="004A1BA9">
            <w:pPr>
              <w:numPr>
                <w:ilvl w:val="0"/>
                <w:numId w:val="0"/>
              </w:numPr>
              <w:spacing w:after="0" w:line="240" w:lineRule="auto"/>
              <w:jc w:val="center"/>
              <w:rPr>
                <w:rFonts w:ascii="Garamond" w:eastAsia="Arial Unicode MS" w:hAnsi="Garamond"/>
              </w:rPr>
            </w:pPr>
            <w:r>
              <w:rPr>
                <w:rFonts w:ascii="Garamond" w:eastAsia="Arial Unicode MS" w:hAnsi="Garamond"/>
              </w:rPr>
              <w:t>Y</w:t>
            </w:r>
          </w:p>
        </w:tc>
        <w:tc>
          <w:tcPr>
            <w:tcW w:w="554" w:type="dxa"/>
            <w:shd w:val="clear" w:color="auto" w:fill="auto"/>
            <w:vAlign w:val="center"/>
          </w:tcPr>
          <w:p w:rsidR="004A1BA9" w:rsidRPr="00577336" w:rsidRDefault="004A1BA9" w:rsidP="004A1BA9">
            <w:pPr>
              <w:numPr>
                <w:ilvl w:val="0"/>
                <w:numId w:val="0"/>
              </w:numPr>
              <w:spacing w:after="0" w:line="240" w:lineRule="auto"/>
              <w:jc w:val="center"/>
              <w:rPr>
                <w:rFonts w:ascii="Garamond" w:eastAsia="Arial Unicode MS" w:hAnsi="Garamond"/>
              </w:rPr>
            </w:pPr>
            <w:r>
              <w:rPr>
                <w:rFonts w:ascii="Garamond" w:eastAsia="Arial Unicode MS" w:hAnsi="Garamond"/>
              </w:rPr>
              <w:t>NA</w:t>
            </w:r>
          </w:p>
        </w:tc>
        <w:tc>
          <w:tcPr>
            <w:tcW w:w="616" w:type="dxa"/>
            <w:shd w:val="clear" w:color="auto" w:fill="auto"/>
            <w:vAlign w:val="center"/>
          </w:tcPr>
          <w:p w:rsidR="004A1BA9" w:rsidRDefault="004A1BA9" w:rsidP="004A1BA9">
            <w:pPr>
              <w:spacing w:after="0" w:line="240" w:lineRule="auto"/>
              <w:jc w:val="center"/>
            </w:pPr>
            <w:r w:rsidRPr="00BE7392">
              <w:rPr>
                <w:rFonts w:ascii="Garamond" w:eastAsia="Arial Unicode MS" w:hAnsi="Garamond"/>
              </w:rPr>
              <w:t>Y</w:t>
            </w:r>
          </w:p>
        </w:tc>
        <w:tc>
          <w:tcPr>
            <w:tcW w:w="1004" w:type="dxa"/>
            <w:shd w:val="clear" w:color="auto" w:fill="auto"/>
            <w:vAlign w:val="center"/>
          </w:tcPr>
          <w:p w:rsidR="004A1BA9" w:rsidRDefault="004A1BA9" w:rsidP="004A1BA9">
            <w:pPr>
              <w:spacing w:after="0" w:line="240" w:lineRule="auto"/>
              <w:jc w:val="center"/>
            </w:pPr>
            <w:r>
              <w:rPr>
                <w:rFonts w:ascii="Garamond" w:eastAsia="Arial Unicode MS" w:hAnsi="Garamond"/>
              </w:rPr>
              <w:t>N</w:t>
            </w:r>
            <w:r>
              <w:rPr>
                <w:rStyle w:val="FootnoteReference"/>
                <w:rFonts w:ascii="Garamond" w:eastAsia="Arial Unicode MS" w:hAnsi="Garamond"/>
              </w:rPr>
              <w:footnoteReference w:id="10"/>
            </w:r>
          </w:p>
        </w:tc>
        <w:tc>
          <w:tcPr>
            <w:tcW w:w="900" w:type="dxa"/>
            <w:shd w:val="clear" w:color="auto" w:fill="auto"/>
            <w:vAlign w:val="center"/>
          </w:tcPr>
          <w:p w:rsidR="004A1BA9" w:rsidRDefault="004A1BA9" w:rsidP="004A1BA9">
            <w:pPr>
              <w:spacing w:after="0" w:line="240" w:lineRule="auto"/>
              <w:jc w:val="center"/>
            </w:pPr>
            <w:r>
              <w:rPr>
                <w:rFonts w:ascii="Garamond" w:eastAsia="Arial Unicode MS" w:hAnsi="Garamond"/>
              </w:rPr>
              <w:t>N</w:t>
            </w:r>
            <w:r>
              <w:rPr>
                <w:rStyle w:val="FootnoteReference"/>
                <w:rFonts w:ascii="Garamond" w:eastAsia="Arial Unicode MS" w:hAnsi="Garamond"/>
              </w:rPr>
              <w:footnoteReference w:id="11"/>
            </w:r>
          </w:p>
        </w:tc>
        <w:tc>
          <w:tcPr>
            <w:tcW w:w="720" w:type="dxa"/>
            <w:shd w:val="clear" w:color="auto" w:fill="auto"/>
            <w:vAlign w:val="center"/>
          </w:tcPr>
          <w:p w:rsidR="004A1BA9" w:rsidRDefault="004A1BA9" w:rsidP="004A1BA9">
            <w:pPr>
              <w:spacing w:after="0" w:line="240" w:lineRule="auto"/>
              <w:jc w:val="center"/>
            </w:pPr>
            <w:r w:rsidRPr="00BE7392">
              <w:rPr>
                <w:rFonts w:ascii="Garamond" w:eastAsia="Arial Unicode MS" w:hAnsi="Garamond"/>
              </w:rPr>
              <w:t>Y</w:t>
            </w:r>
          </w:p>
        </w:tc>
        <w:tc>
          <w:tcPr>
            <w:tcW w:w="630" w:type="dxa"/>
            <w:shd w:val="clear" w:color="auto" w:fill="auto"/>
            <w:vAlign w:val="center"/>
          </w:tcPr>
          <w:p w:rsidR="004A1BA9" w:rsidRDefault="004A1BA9" w:rsidP="004A1BA9">
            <w:pPr>
              <w:spacing w:after="0" w:line="240" w:lineRule="auto"/>
              <w:jc w:val="center"/>
            </w:pPr>
            <w:r w:rsidRPr="00BE7392">
              <w:rPr>
                <w:rFonts w:ascii="Garamond" w:eastAsia="Arial Unicode MS" w:hAnsi="Garamond"/>
              </w:rPr>
              <w:t>Y</w:t>
            </w:r>
          </w:p>
        </w:tc>
        <w:tc>
          <w:tcPr>
            <w:tcW w:w="720" w:type="dxa"/>
            <w:shd w:val="clear" w:color="auto" w:fill="auto"/>
            <w:vAlign w:val="center"/>
          </w:tcPr>
          <w:p w:rsidR="004A1BA9" w:rsidRDefault="004A1BA9" w:rsidP="004A1BA9">
            <w:pPr>
              <w:spacing w:after="0" w:line="240" w:lineRule="auto"/>
              <w:jc w:val="center"/>
            </w:pPr>
            <w:r w:rsidRPr="00BE7392">
              <w:rPr>
                <w:rFonts w:ascii="Garamond" w:eastAsia="Arial Unicode MS" w:hAnsi="Garamond"/>
              </w:rPr>
              <w:t>Y</w:t>
            </w:r>
          </w:p>
        </w:tc>
        <w:tc>
          <w:tcPr>
            <w:tcW w:w="720" w:type="dxa"/>
            <w:shd w:val="clear" w:color="auto" w:fill="auto"/>
            <w:vAlign w:val="center"/>
          </w:tcPr>
          <w:p w:rsidR="004A1BA9" w:rsidRDefault="004A1BA9" w:rsidP="004A1BA9">
            <w:pPr>
              <w:spacing w:after="0" w:line="240" w:lineRule="auto"/>
              <w:jc w:val="center"/>
            </w:pPr>
            <w:r w:rsidRPr="00BE7392">
              <w:rPr>
                <w:rFonts w:ascii="Garamond" w:eastAsia="Arial Unicode MS" w:hAnsi="Garamond"/>
              </w:rPr>
              <w:t>Y</w:t>
            </w:r>
          </w:p>
        </w:tc>
        <w:tc>
          <w:tcPr>
            <w:tcW w:w="1170" w:type="dxa"/>
            <w:vAlign w:val="center"/>
          </w:tcPr>
          <w:p w:rsidR="004A1BA9" w:rsidRDefault="004A1BA9" w:rsidP="004A1BA9">
            <w:pPr>
              <w:spacing w:after="0" w:line="240" w:lineRule="auto"/>
              <w:jc w:val="center"/>
            </w:pPr>
            <w:r w:rsidRPr="00BE7392">
              <w:rPr>
                <w:rFonts w:ascii="Garamond" w:eastAsia="Arial Unicode MS" w:hAnsi="Garamond"/>
              </w:rPr>
              <w:t>Y</w:t>
            </w:r>
          </w:p>
        </w:tc>
        <w:tc>
          <w:tcPr>
            <w:tcW w:w="1080" w:type="dxa"/>
            <w:shd w:val="clear" w:color="auto" w:fill="auto"/>
            <w:vAlign w:val="center"/>
          </w:tcPr>
          <w:p w:rsidR="004A1BA9" w:rsidRDefault="004A1BA9" w:rsidP="004A1BA9">
            <w:pPr>
              <w:spacing w:after="0" w:line="240" w:lineRule="auto"/>
              <w:jc w:val="center"/>
            </w:pPr>
            <w:r w:rsidRPr="00BE7392">
              <w:rPr>
                <w:rFonts w:ascii="Garamond" w:eastAsia="Arial Unicode MS" w:hAnsi="Garamond"/>
              </w:rPr>
              <w:t>Y</w:t>
            </w:r>
          </w:p>
        </w:tc>
        <w:tc>
          <w:tcPr>
            <w:tcW w:w="815" w:type="dxa"/>
            <w:shd w:val="clear" w:color="auto" w:fill="auto"/>
            <w:vAlign w:val="center"/>
          </w:tcPr>
          <w:p w:rsidR="004A1BA9" w:rsidRPr="00577336" w:rsidRDefault="004A1BA9" w:rsidP="004A1BA9">
            <w:pPr>
              <w:numPr>
                <w:ilvl w:val="0"/>
                <w:numId w:val="0"/>
              </w:numPr>
              <w:spacing w:after="0" w:line="240" w:lineRule="auto"/>
              <w:jc w:val="center"/>
              <w:rPr>
                <w:rFonts w:ascii="Garamond" w:eastAsia="Arial Unicode MS" w:hAnsi="Garamond"/>
                <w:b/>
              </w:rPr>
            </w:pPr>
            <w:r>
              <w:rPr>
                <w:rFonts w:ascii="Garamond" w:eastAsia="Arial Unicode MS" w:hAnsi="Garamond"/>
                <w:b/>
              </w:rPr>
              <w:t>R</w:t>
            </w:r>
          </w:p>
        </w:tc>
      </w:tr>
      <w:tr w:rsidR="004A1BA9" w:rsidRPr="00577336" w:rsidTr="004A1BA9">
        <w:trPr>
          <w:trHeight w:val="305"/>
          <w:jc w:val="center"/>
        </w:trPr>
        <w:tc>
          <w:tcPr>
            <w:tcW w:w="1071" w:type="dxa"/>
            <w:shd w:val="clear" w:color="auto" w:fill="auto"/>
            <w:vAlign w:val="bottom"/>
          </w:tcPr>
          <w:p w:rsidR="004A1BA9" w:rsidRDefault="004A1BA9" w:rsidP="00CB5FFE">
            <w:pPr>
              <w:numPr>
                <w:ilvl w:val="0"/>
                <w:numId w:val="0"/>
              </w:numPr>
              <w:spacing w:after="0" w:line="240" w:lineRule="auto"/>
              <w:jc w:val="center"/>
              <w:rPr>
                <w:rFonts w:ascii="Garamond" w:eastAsia="Arial Unicode MS" w:hAnsi="Garamond"/>
              </w:rPr>
            </w:pPr>
            <w:r>
              <w:rPr>
                <w:rFonts w:ascii="Garamond" w:eastAsia="Arial Unicode MS" w:hAnsi="Garamond"/>
              </w:rPr>
              <w:lastRenderedPageBreak/>
              <w:t>3.9</w:t>
            </w:r>
          </w:p>
        </w:tc>
        <w:tc>
          <w:tcPr>
            <w:tcW w:w="3595" w:type="dxa"/>
            <w:vAlign w:val="bottom"/>
          </w:tcPr>
          <w:p w:rsidR="004A1BA9" w:rsidRDefault="004A1BA9" w:rsidP="00DF2328">
            <w:pPr>
              <w:numPr>
                <w:ilvl w:val="0"/>
                <w:numId w:val="0"/>
              </w:numPr>
              <w:spacing w:after="0" w:line="240" w:lineRule="auto"/>
              <w:rPr>
                <w:color w:val="000000"/>
              </w:rPr>
            </w:pPr>
            <w:r>
              <w:rPr>
                <w:color w:val="000000"/>
              </w:rPr>
              <w:t>EFG Gobal Construction</w:t>
            </w:r>
          </w:p>
        </w:tc>
        <w:tc>
          <w:tcPr>
            <w:tcW w:w="729" w:type="dxa"/>
            <w:shd w:val="clear" w:color="auto" w:fill="E7E6E6" w:themeFill="background2"/>
            <w:vAlign w:val="bottom"/>
          </w:tcPr>
          <w:p w:rsidR="004A1BA9" w:rsidRDefault="004A1BA9" w:rsidP="00CB5FFE">
            <w:pPr>
              <w:spacing w:after="0" w:line="240" w:lineRule="auto"/>
              <w:jc w:val="center"/>
            </w:pPr>
            <w:r w:rsidRPr="00CB270D">
              <w:rPr>
                <w:rFonts w:ascii="Garamond" w:eastAsia="Arial Unicode MS" w:hAnsi="Garamond"/>
                <w:b/>
              </w:rPr>
              <w:t>Y/N</w:t>
            </w:r>
          </w:p>
        </w:tc>
        <w:tc>
          <w:tcPr>
            <w:tcW w:w="630" w:type="dxa"/>
            <w:shd w:val="clear" w:color="auto" w:fill="auto"/>
            <w:vAlign w:val="center"/>
          </w:tcPr>
          <w:p w:rsidR="004A1BA9" w:rsidRPr="00577336" w:rsidRDefault="004A1BA9" w:rsidP="004A1BA9">
            <w:pPr>
              <w:numPr>
                <w:ilvl w:val="0"/>
                <w:numId w:val="0"/>
              </w:numPr>
              <w:spacing w:after="0" w:line="240" w:lineRule="auto"/>
              <w:jc w:val="center"/>
              <w:rPr>
                <w:rFonts w:ascii="Garamond" w:eastAsia="Arial Unicode MS" w:hAnsi="Garamond"/>
              </w:rPr>
            </w:pPr>
            <w:r>
              <w:rPr>
                <w:rFonts w:ascii="Garamond" w:eastAsia="Arial Unicode MS" w:hAnsi="Garamond"/>
              </w:rPr>
              <w:t>Y</w:t>
            </w:r>
          </w:p>
        </w:tc>
        <w:tc>
          <w:tcPr>
            <w:tcW w:w="526" w:type="dxa"/>
            <w:shd w:val="clear" w:color="auto" w:fill="auto"/>
            <w:vAlign w:val="center"/>
          </w:tcPr>
          <w:p w:rsidR="004A1BA9" w:rsidRPr="00577336" w:rsidRDefault="004A1BA9" w:rsidP="004A1BA9">
            <w:pPr>
              <w:numPr>
                <w:ilvl w:val="0"/>
                <w:numId w:val="0"/>
              </w:numPr>
              <w:spacing w:after="0" w:line="240" w:lineRule="auto"/>
              <w:jc w:val="center"/>
              <w:rPr>
                <w:rFonts w:ascii="Garamond" w:eastAsia="Arial Unicode MS" w:hAnsi="Garamond"/>
              </w:rPr>
            </w:pPr>
            <w:r>
              <w:rPr>
                <w:rFonts w:ascii="Garamond" w:eastAsia="Arial Unicode MS" w:hAnsi="Garamond"/>
              </w:rPr>
              <w:t>Y</w:t>
            </w:r>
          </w:p>
        </w:tc>
        <w:tc>
          <w:tcPr>
            <w:tcW w:w="554" w:type="dxa"/>
            <w:shd w:val="clear" w:color="auto" w:fill="auto"/>
            <w:vAlign w:val="center"/>
          </w:tcPr>
          <w:p w:rsidR="004A1BA9" w:rsidRPr="00577336" w:rsidRDefault="004A1BA9" w:rsidP="004A1BA9">
            <w:pPr>
              <w:numPr>
                <w:ilvl w:val="0"/>
                <w:numId w:val="0"/>
              </w:numPr>
              <w:spacing w:after="0" w:line="240" w:lineRule="auto"/>
              <w:jc w:val="center"/>
              <w:rPr>
                <w:rFonts w:ascii="Garamond" w:eastAsia="Arial Unicode MS" w:hAnsi="Garamond"/>
              </w:rPr>
            </w:pPr>
            <w:r>
              <w:rPr>
                <w:rFonts w:ascii="Garamond" w:eastAsia="Arial Unicode MS" w:hAnsi="Garamond"/>
              </w:rPr>
              <w:t>NA</w:t>
            </w:r>
          </w:p>
        </w:tc>
        <w:tc>
          <w:tcPr>
            <w:tcW w:w="616" w:type="dxa"/>
            <w:shd w:val="clear" w:color="auto" w:fill="auto"/>
            <w:vAlign w:val="center"/>
          </w:tcPr>
          <w:p w:rsidR="004A1BA9" w:rsidRPr="00577336" w:rsidRDefault="004A1BA9" w:rsidP="004A1BA9">
            <w:pPr>
              <w:numPr>
                <w:ilvl w:val="0"/>
                <w:numId w:val="0"/>
              </w:numPr>
              <w:spacing w:after="0" w:line="240" w:lineRule="auto"/>
              <w:jc w:val="center"/>
              <w:rPr>
                <w:rFonts w:ascii="Garamond" w:eastAsia="Arial Unicode MS" w:hAnsi="Garamond"/>
              </w:rPr>
            </w:pPr>
            <w:r>
              <w:rPr>
                <w:rFonts w:ascii="Garamond" w:eastAsia="Arial Unicode MS" w:hAnsi="Garamond"/>
              </w:rPr>
              <w:t>Y</w:t>
            </w:r>
          </w:p>
        </w:tc>
        <w:tc>
          <w:tcPr>
            <w:tcW w:w="1004" w:type="dxa"/>
            <w:shd w:val="clear" w:color="auto" w:fill="auto"/>
            <w:vAlign w:val="center"/>
          </w:tcPr>
          <w:p w:rsidR="004A1BA9" w:rsidRPr="00577336" w:rsidRDefault="004A1BA9" w:rsidP="004A1BA9">
            <w:pPr>
              <w:numPr>
                <w:ilvl w:val="0"/>
                <w:numId w:val="0"/>
              </w:numPr>
              <w:spacing w:after="0" w:line="240" w:lineRule="auto"/>
              <w:jc w:val="center"/>
              <w:rPr>
                <w:rFonts w:ascii="Garamond" w:eastAsia="Arial Unicode MS" w:hAnsi="Garamond"/>
              </w:rPr>
            </w:pPr>
            <w:r>
              <w:rPr>
                <w:rFonts w:ascii="Garamond" w:eastAsia="Arial Unicode MS" w:hAnsi="Garamond"/>
              </w:rPr>
              <w:t>Y</w:t>
            </w:r>
          </w:p>
        </w:tc>
        <w:tc>
          <w:tcPr>
            <w:tcW w:w="900" w:type="dxa"/>
            <w:shd w:val="clear" w:color="auto" w:fill="auto"/>
            <w:vAlign w:val="center"/>
          </w:tcPr>
          <w:p w:rsidR="004A1BA9" w:rsidRPr="00577336" w:rsidRDefault="006629D0" w:rsidP="004A1BA9">
            <w:pPr>
              <w:numPr>
                <w:ilvl w:val="0"/>
                <w:numId w:val="0"/>
              </w:numPr>
              <w:spacing w:after="0" w:line="240" w:lineRule="auto"/>
              <w:jc w:val="center"/>
              <w:rPr>
                <w:rFonts w:ascii="Garamond" w:eastAsia="Arial Unicode MS" w:hAnsi="Garamond"/>
              </w:rPr>
            </w:pPr>
            <w:r>
              <w:rPr>
                <w:rFonts w:ascii="Garamond" w:eastAsia="Arial Unicode MS" w:hAnsi="Garamond"/>
              </w:rPr>
              <w:t>N</w:t>
            </w:r>
            <w:r>
              <w:rPr>
                <w:rStyle w:val="FootnoteReference"/>
                <w:rFonts w:ascii="Garamond" w:eastAsia="Arial Unicode MS" w:hAnsi="Garamond"/>
              </w:rPr>
              <w:footnoteReference w:id="12"/>
            </w:r>
          </w:p>
        </w:tc>
        <w:tc>
          <w:tcPr>
            <w:tcW w:w="720" w:type="dxa"/>
            <w:shd w:val="clear" w:color="auto" w:fill="auto"/>
            <w:vAlign w:val="center"/>
          </w:tcPr>
          <w:p w:rsidR="004A1BA9" w:rsidRPr="00577336" w:rsidRDefault="004A1BA9" w:rsidP="004A1BA9">
            <w:pPr>
              <w:numPr>
                <w:ilvl w:val="0"/>
                <w:numId w:val="0"/>
              </w:numPr>
              <w:spacing w:after="0" w:line="240" w:lineRule="auto"/>
              <w:jc w:val="center"/>
              <w:rPr>
                <w:rFonts w:ascii="Garamond" w:eastAsia="Arial Unicode MS" w:hAnsi="Garamond"/>
              </w:rPr>
            </w:pPr>
            <w:r>
              <w:rPr>
                <w:rFonts w:ascii="Garamond" w:eastAsia="Arial Unicode MS" w:hAnsi="Garamond"/>
              </w:rPr>
              <w:t>Y</w:t>
            </w:r>
          </w:p>
        </w:tc>
        <w:tc>
          <w:tcPr>
            <w:tcW w:w="630" w:type="dxa"/>
            <w:shd w:val="clear" w:color="auto" w:fill="auto"/>
            <w:vAlign w:val="center"/>
          </w:tcPr>
          <w:p w:rsidR="004A1BA9" w:rsidRPr="00577336" w:rsidRDefault="004A1BA9" w:rsidP="004A1BA9">
            <w:pPr>
              <w:numPr>
                <w:ilvl w:val="0"/>
                <w:numId w:val="0"/>
              </w:numPr>
              <w:spacing w:after="0" w:line="240" w:lineRule="auto"/>
              <w:jc w:val="center"/>
              <w:rPr>
                <w:rFonts w:ascii="Garamond" w:eastAsia="Arial Unicode MS" w:hAnsi="Garamond"/>
              </w:rPr>
            </w:pPr>
            <w:r>
              <w:rPr>
                <w:rFonts w:ascii="Garamond" w:eastAsia="Arial Unicode MS" w:hAnsi="Garamond"/>
              </w:rPr>
              <w:t>Y</w:t>
            </w:r>
          </w:p>
        </w:tc>
        <w:tc>
          <w:tcPr>
            <w:tcW w:w="720" w:type="dxa"/>
            <w:shd w:val="clear" w:color="auto" w:fill="auto"/>
            <w:vAlign w:val="center"/>
          </w:tcPr>
          <w:p w:rsidR="004A1BA9" w:rsidRPr="00577336" w:rsidRDefault="004A1BA9" w:rsidP="004A1BA9">
            <w:pPr>
              <w:numPr>
                <w:ilvl w:val="0"/>
                <w:numId w:val="0"/>
              </w:numPr>
              <w:spacing w:after="0" w:line="240" w:lineRule="auto"/>
              <w:jc w:val="center"/>
              <w:rPr>
                <w:rFonts w:ascii="Garamond" w:eastAsia="Arial Unicode MS" w:hAnsi="Garamond"/>
              </w:rPr>
            </w:pPr>
            <w:r>
              <w:rPr>
                <w:rFonts w:ascii="Garamond" w:eastAsia="Arial Unicode MS" w:hAnsi="Garamond"/>
              </w:rPr>
              <w:t>N</w:t>
            </w:r>
            <w:r>
              <w:rPr>
                <w:rStyle w:val="FootnoteReference"/>
                <w:rFonts w:ascii="Garamond" w:eastAsia="Arial Unicode MS" w:hAnsi="Garamond"/>
              </w:rPr>
              <w:footnoteReference w:id="13"/>
            </w:r>
          </w:p>
        </w:tc>
        <w:tc>
          <w:tcPr>
            <w:tcW w:w="720" w:type="dxa"/>
            <w:shd w:val="clear" w:color="auto" w:fill="auto"/>
            <w:vAlign w:val="center"/>
          </w:tcPr>
          <w:p w:rsidR="004A1BA9" w:rsidRPr="00577336" w:rsidRDefault="006629D0" w:rsidP="004A1BA9">
            <w:pPr>
              <w:numPr>
                <w:ilvl w:val="0"/>
                <w:numId w:val="0"/>
              </w:numPr>
              <w:spacing w:after="0" w:line="240" w:lineRule="auto"/>
              <w:jc w:val="center"/>
              <w:rPr>
                <w:rFonts w:ascii="Garamond" w:eastAsia="Arial Unicode MS" w:hAnsi="Garamond"/>
              </w:rPr>
            </w:pPr>
            <w:r>
              <w:rPr>
                <w:rFonts w:ascii="Garamond" w:eastAsia="Arial Unicode MS" w:hAnsi="Garamond"/>
              </w:rPr>
              <w:t>N</w:t>
            </w:r>
            <w:r>
              <w:rPr>
                <w:rStyle w:val="FootnoteReference"/>
                <w:rFonts w:ascii="Garamond" w:eastAsia="Arial Unicode MS" w:hAnsi="Garamond"/>
              </w:rPr>
              <w:footnoteReference w:id="14"/>
            </w:r>
          </w:p>
        </w:tc>
        <w:tc>
          <w:tcPr>
            <w:tcW w:w="1170" w:type="dxa"/>
            <w:vAlign w:val="center"/>
          </w:tcPr>
          <w:p w:rsidR="004A1BA9" w:rsidRPr="00577336" w:rsidRDefault="004B2E09" w:rsidP="004A1BA9">
            <w:pPr>
              <w:numPr>
                <w:ilvl w:val="0"/>
                <w:numId w:val="0"/>
              </w:numPr>
              <w:spacing w:after="0" w:line="240" w:lineRule="auto"/>
              <w:jc w:val="center"/>
              <w:rPr>
                <w:rFonts w:ascii="Garamond" w:eastAsia="Arial Unicode MS" w:hAnsi="Garamond"/>
              </w:rPr>
            </w:pPr>
            <w:r>
              <w:rPr>
                <w:rFonts w:ascii="Garamond" w:eastAsia="Arial Unicode MS" w:hAnsi="Garamond"/>
              </w:rPr>
              <w:t>Y</w:t>
            </w:r>
          </w:p>
        </w:tc>
        <w:tc>
          <w:tcPr>
            <w:tcW w:w="1080" w:type="dxa"/>
            <w:shd w:val="clear" w:color="auto" w:fill="auto"/>
            <w:vAlign w:val="center"/>
          </w:tcPr>
          <w:p w:rsidR="004A1BA9" w:rsidRPr="00577336" w:rsidRDefault="004A1BA9" w:rsidP="004A1BA9">
            <w:pPr>
              <w:numPr>
                <w:ilvl w:val="0"/>
                <w:numId w:val="0"/>
              </w:numPr>
              <w:spacing w:after="0" w:line="240" w:lineRule="auto"/>
              <w:jc w:val="center"/>
              <w:rPr>
                <w:rFonts w:ascii="Garamond" w:eastAsia="Arial Unicode MS" w:hAnsi="Garamond"/>
              </w:rPr>
            </w:pPr>
            <w:r>
              <w:rPr>
                <w:rFonts w:ascii="Garamond" w:eastAsia="Arial Unicode MS" w:hAnsi="Garamond"/>
              </w:rPr>
              <w:t>Y</w:t>
            </w:r>
          </w:p>
        </w:tc>
        <w:tc>
          <w:tcPr>
            <w:tcW w:w="815" w:type="dxa"/>
            <w:shd w:val="clear" w:color="auto" w:fill="auto"/>
            <w:vAlign w:val="center"/>
          </w:tcPr>
          <w:p w:rsidR="004A1BA9" w:rsidRPr="00577336" w:rsidRDefault="004A1BA9" w:rsidP="004A1BA9">
            <w:pPr>
              <w:numPr>
                <w:ilvl w:val="0"/>
                <w:numId w:val="0"/>
              </w:numPr>
              <w:spacing w:after="0" w:line="240" w:lineRule="auto"/>
              <w:jc w:val="center"/>
              <w:rPr>
                <w:rFonts w:ascii="Garamond" w:eastAsia="Arial Unicode MS" w:hAnsi="Garamond"/>
                <w:b/>
              </w:rPr>
            </w:pPr>
            <w:r>
              <w:rPr>
                <w:rFonts w:ascii="Garamond" w:eastAsia="Arial Unicode MS" w:hAnsi="Garamond"/>
                <w:b/>
              </w:rPr>
              <w:t>R</w:t>
            </w:r>
          </w:p>
        </w:tc>
      </w:tr>
      <w:tr w:rsidR="004A1BA9" w:rsidRPr="00577336" w:rsidTr="006629D0">
        <w:trPr>
          <w:trHeight w:val="314"/>
          <w:jc w:val="center"/>
        </w:trPr>
        <w:tc>
          <w:tcPr>
            <w:tcW w:w="1071" w:type="dxa"/>
            <w:shd w:val="clear" w:color="auto" w:fill="auto"/>
            <w:vAlign w:val="bottom"/>
          </w:tcPr>
          <w:p w:rsidR="004A1BA9" w:rsidRDefault="004A1BA9" w:rsidP="00CB5FFE">
            <w:pPr>
              <w:numPr>
                <w:ilvl w:val="0"/>
                <w:numId w:val="0"/>
              </w:numPr>
              <w:spacing w:after="0" w:line="240" w:lineRule="auto"/>
              <w:jc w:val="center"/>
              <w:rPr>
                <w:rFonts w:ascii="Garamond" w:eastAsia="Arial Unicode MS" w:hAnsi="Garamond"/>
              </w:rPr>
            </w:pPr>
            <w:r>
              <w:rPr>
                <w:rFonts w:ascii="Garamond" w:eastAsia="Arial Unicode MS" w:hAnsi="Garamond"/>
              </w:rPr>
              <w:t>3.10</w:t>
            </w:r>
          </w:p>
        </w:tc>
        <w:tc>
          <w:tcPr>
            <w:tcW w:w="3595" w:type="dxa"/>
            <w:vAlign w:val="bottom"/>
          </w:tcPr>
          <w:p w:rsidR="004A1BA9" w:rsidRDefault="004A1BA9" w:rsidP="00DF2328">
            <w:pPr>
              <w:numPr>
                <w:ilvl w:val="0"/>
                <w:numId w:val="0"/>
              </w:numPr>
              <w:spacing w:after="0" w:line="240" w:lineRule="auto"/>
              <w:rPr>
                <w:color w:val="000000"/>
              </w:rPr>
            </w:pPr>
            <w:r>
              <w:rPr>
                <w:color w:val="000000"/>
              </w:rPr>
              <w:t>Shimmering Tower Construction</w:t>
            </w:r>
          </w:p>
        </w:tc>
        <w:tc>
          <w:tcPr>
            <w:tcW w:w="729" w:type="dxa"/>
            <w:shd w:val="clear" w:color="auto" w:fill="E7E6E6" w:themeFill="background2"/>
            <w:vAlign w:val="bottom"/>
          </w:tcPr>
          <w:p w:rsidR="004A1BA9" w:rsidRDefault="004A1BA9" w:rsidP="00CB5FFE">
            <w:pPr>
              <w:spacing w:after="0" w:line="240" w:lineRule="auto"/>
              <w:jc w:val="center"/>
            </w:pPr>
            <w:r w:rsidRPr="00CB270D">
              <w:rPr>
                <w:rFonts w:ascii="Garamond" w:eastAsia="Arial Unicode MS" w:hAnsi="Garamond"/>
                <w:b/>
              </w:rPr>
              <w:t>Y/N</w:t>
            </w:r>
          </w:p>
        </w:tc>
        <w:tc>
          <w:tcPr>
            <w:tcW w:w="630" w:type="dxa"/>
            <w:shd w:val="clear" w:color="auto" w:fill="auto"/>
            <w:vAlign w:val="bottom"/>
          </w:tcPr>
          <w:p w:rsidR="004A1BA9" w:rsidRPr="00577336" w:rsidRDefault="004A1BA9" w:rsidP="00CB5FFE">
            <w:pPr>
              <w:numPr>
                <w:ilvl w:val="0"/>
                <w:numId w:val="0"/>
              </w:numPr>
              <w:spacing w:after="0" w:line="240" w:lineRule="auto"/>
              <w:jc w:val="center"/>
              <w:rPr>
                <w:rFonts w:ascii="Garamond" w:eastAsia="Arial Unicode MS" w:hAnsi="Garamond"/>
              </w:rPr>
            </w:pPr>
            <w:r>
              <w:rPr>
                <w:rFonts w:ascii="Garamond" w:eastAsia="Arial Unicode MS" w:hAnsi="Garamond"/>
              </w:rPr>
              <w:t>Y</w:t>
            </w:r>
          </w:p>
        </w:tc>
        <w:tc>
          <w:tcPr>
            <w:tcW w:w="526" w:type="dxa"/>
            <w:shd w:val="clear" w:color="auto" w:fill="auto"/>
            <w:vAlign w:val="bottom"/>
          </w:tcPr>
          <w:p w:rsidR="004A1BA9" w:rsidRPr="00577336" w:rsidRDefault="004A1BA9" w:rsidP="00CB5FFE">
            <w:pPr>
              <w:numPr>
                <w:ilvl w:val="0"/>
                <w:numId w:val="0"/>
              </w:numPr>
              <w:spacing w:after="0" w:line="240" w:lineRule="auto"/>
              <w:jc w:val="center"/>
              <w:rPr>
                <w:rFonts w:ascii="Garamond" w:eastAsia="Arial Unicode MS" w:hAnsi="Garamond"/>
              </w:rPr>
            </w:pPr>
            <w:r>
              <w:rPr>
                <w:rFonts w:ascii="Garamond" w:eastAsia="Arial Unicode MS" w:hAnsi="Garamond"/>
              </w:rPr>
              <w:t>Y</w:t>
            </w:r>
          </w:p>
        </w:tc>
        <w:tc>
          <w:tcPr>
            <w:tcW w:w="554" w:type="dxa"/>
            <w:shd w:val="clear" w:color="auto" w:fill="auto"/>
            <w:vAlign w:val="bottom"/>
          </w:tcPr>
          <w:p w:rsidR="004A1BA9" w:rsidRPr="00577336" w:rsidRDefault="004A1BA9" w:rsidP="00CB5FFE">
            <w:pPr>
              <w:numPr>
                <w:ilvl w:val="0"/>
                <w:numId w:val="0"/>
              </w:numPr>
              <w:spacing w:after="0" w:line="240" w:lineRule="auto"/>
              <w:jc w:val="center"/>
              <w:rPr>
                <w:rFonts w:ascii="Garamond" w:eastAsia="Arial Unicode MS" w:hAnsi="Garamond"/>
              </w:rPr>
            </w:pPr>
            <w:r>
              <w:rPr>
                <w:rFonts w:ascii="Garamond" w:eastAsia="Arial Unicode MS" w:hAnsi="Garamond"/>
              </w:rPr>
              <w:t>NA</w:t>
            </w:r>
          </w:p>
        </w:tc>
        <w:tc>
          <w:tcPr>
            <w:tcW w:w="616" w:type="dxa"/>
            <w:shd w:val="clear" w:color="auto" w:fill="auto"/>
            <w:vAlign w:val="bottom"/>
          </w:tcPr>
          <w:p w:rsidR="004A1BA9" w:rsidRDefault="004A1BA9" w:rsidP="00CB5FFE">
            <w:pPr>
              <w:spacing w:after="0" w:line="240" w:lineRule="auto"/>
              <w:jc w:val="center"/>
            </w:pPr>
            <w:r w:rsidRPr="00507291">
              <w:rPr>
                <w:rFonts w:ascii="Garamond" w:eastAsia="Arial Unicode MS" w:hAnsi="Garamond"/>
              </w:rPr>
              <w:t>Y</w:t>
            </w:r>
          </w:p>
        </w:tc>
        <w:tc>
          <w:tcPr>
            <w:tcW w:w="1004" w:type="dxa"/>
            <w:shd w:val="clear" w:color="auto" w:fill="auto"/>
            <w:vAlign w:val="bottom"/>
          </w:tcPr>
          <w:p w:rsidR="004A1BA9" w:rsidRDefault="004A1BA9" w:rsidP="00DF2328">
            <w:pPr>
              <w:spacing w:after="0" w:line="240" w:lineRule="auto"/>
              <w:jc w:val="center"/>
            </w:pPr>
            <w:r w:rsidRPr="00507291">
              <w:rPr>
                <w:rFonts w:ascii="Garamond" w:eastAsia="Arial Unicode MS" w:hAnsi="Garamond"/>
              </w:rPr>
              <w:t>Y</w:t>
            </w:r>
          </w:p>
        </w:tc>
        <w:tc>
          <w:tcPr>
            <w:tcW w:w="900" w:type="dxa"/>
            <w:shd w:val="clear" w:color="auto" w:fill="auto"/>
            <w:vAlign w:val="bottom"/>
          </w:tcPr>
          <w:p w:rsidR="004A1BA9" w:rsidRDefault="004A1BA9" w:rsidP="00CB5FFE">
            <w:pPr>
              <w:spacing w:after="0" w:line="240" w:lineRule="auto"/>
              <w:jc w:val="center"/>
            </w:pPr>
            <w:r w:rsidRPr="00507291">
              <w:rPr>
                <w:rFonts w:ascii="Garamond" w:eastAsia="Arial Unicode MS" w:hAnsi="Garamond"/>
              </w:rPr>
              <w:t>Y</w:t>
            </w:r>
          </w:p>
        </w:tc>
        <w:tc>
          <w:tcPr>
            <w:tcW w:w="720" w:type="dxa"/>
            <w:shd w:val="clear" w:color="auto" w:fill="auto"/>
            <w:vAlign w:val="bottom"/>
          </w:tcPr>
          <w:p w:rsidR="004A1BA9" w:rsidRDefault="004A1BA9" w:rsidP="00CB5FFE">
            <w:pPr>
              <w:spacing w:after="0" w:line="240" w:lineRule="auto"/>
              <w:jc w:val="center"/>
            </w:pPr>
            <w:r w:rsidRPr="00507291">
              <w:rPr>
                <w:rFonts w:ascii="Garamond" w:eastAsia="Arial Unicode MS" w:hAnsi="Garamond"/>
              </w:rPr>
              <w:t>Y</w:t>
            </w:r>
          </w:p>
        </w:tc>
        <w:tc>
          <w:tcPr>
            <w:tcW w:w="630" w:type="dxa"/>
            <w:shd w:val="clear" w:color="auto" w:fill="auto"/>
            <w:vAlign w:val="bottom"/>
          </w:tcPr>
          <w:p w:rsidR="004A1BA9" w:rsidRDefault="004A1BA9" w:rsidP="00CB5FFE">
            <w:pPr>
              <w:spacing w:after="0" w:line="240" w:lineRule="auto"/>
              <w:jc w:val="center"/>
            </w:pPr>
            <w:r w:rsidRPr="00507291">
              <w:rPr>
                <w:rFonts w:ascii="Garamond" w:eastAsia="Arial Unicode MS" w:hAnsi="Garamond"/>
              </w:rPr>
              <w:t>Y</w:t>
            </w:r>
          </w:p>
        </w:tc>
        <w:tc>
          <w:tcPr>
            <w:tcW w:w="720" w:type="dxa"/>
            <w:shd w:val="clear" w:color="auto" w:fill="auto"/>
            <w:vAlign w:val="bottom"/>
          </w:tcPr>
          <w:p w:rsidR="004A1BA9" w:rsidRDefault="004A1BA9" w:rsidP="00CB5FFE">
            <w:pPr>
              <w:spacing w:after="0" w:line="240" w:lineRule="auto"/>
              <w:jc w:val="center"/>
            </w:pPr>
            <w:r w:rsidRPr="00507291">
              <w:rPr>
                <w:rFonts w:ascii="Garamond" w:eastAsia="Arial Unicode MS" w:hAnsi="Garamond"/>
              </w:rPr>
              <w:t>Y</w:t>
            </w:r>
          </w:p>
        </w:tc>
        <w:tc>
          <w:tcPr>
            <w:tcW w:w="720" w:type="dxa"/>
            <w:shd w:val="clear" w:color="auto" w:fill="auto"/>
            <w:vAlign w:val="bottom"/>
          </w:tcPr>
          <w:p w:rsidR="004A1BA9" w:rsidRDefault="004A1BA9" w:rsidP="00CB5FFE">
            <w:pPr>
              <w:numPr>
                <w:ilvl w:val="0"/>
                <w:numId w:val="0"/>
              </w:numPr>
              <w:spacing w:after="0" w:line="240" w:lineRule="auto"/>
              <w:jc w:val="center"/>
            </w:pPr>
            <w:r w:rsidRPr="00507291">
              <w:rPr>
                <w:rFonts w:ascii="Garamond" w:eastAsia="Arial Unicode MS" w:hAnsi="Garamond"/>
              </w:rPr>
              <w:t>Y</w:t>
            </w:r>
          </w:p>
        </w:tc>
        <w:tc>
          <w:tcPr>
            <w:tcW w:w="1170" w:type="dxa"/>
            <w:vAlign w:val="bottom"/>
          </w:tcPr>
          <w:p w:rsidR="004A1BA9" w:rsidRDefault="004A1BA9" w:rsidP="00CB5FFE">
            <w:pPr>
              <w:spacing w:after="0" w:line="240" w:lineRule="auto"/>
              <w:jc w:val="center"/>
            </w:pPr>
            <w:r>
              <w:t>Y</w:t>
            </w:r>
          </w:p>
        </w:tc>
        <w:tc>
          <w:tcPr>
            <w:tcW w:w="1080" w:type="dxa"/>
            <w:shd w:val="clear" w:color="auto" w:fill="auto"/>
            <w:vAlign w:val="bottom"/>
          </w:tcPr>
          <w:p w:rsidR="004A1BA9" w:rsidRDefault="004A1BA9" w:rsidP="00CB5FFE">
            <w:pPr>
              <w:spacing w:after="0" w:line="240" w:lineRule="auto"/>
              <w:jc w:val="center"/>
            </w:pPr>
            <w:r w:rsidRPr="00507291">
              <w:rPr>
                <w:rFonts w:ascii="Garamond" w:eastAsia="Arial Unicode MS" w:hAnsi="Garamond"/>
              </w:rPr>
              <w:t>Y</w:t>
            </w:r>
          </w:p>
        </w:tc>
        <w:tc>
          <w:tcPr>
            <w:tcW w:w="815" w:type="dxa"/>
            <w:shd w:val="clear" w:color="auto" w:fill="auto"/>
            <w:vAlign w:val="bottom"/>
          </w:tcPr>
          <w:p w:rsidR="004A1BA9" w:rsidRPr="00577336" w:rsidRDefault="004A1BA9" w:rsidP="00CB5FFE">
            <w:pPr>
              <w:numPr>
                <w:ilvl w:val="0"/>
                <w:numId w:val="0"/>
              </w:numPr>
              <w:spacing w:after="0" w:line="240" w:lineRule="auto"/>
              <w:jc w:val="center"/>
              <w:rPr>
                <w:rFonts w:ascii="Garamond" w:eastAsia="Arial Unicode MS" w:hAnsi="Garamond"/>
                <w:b/>
              </w:rPr>
            </w:pPr>
            <w:r>
              <w:rPr>
                <w:rFonts w:ascii="Garamond" w:eastAsia="Arial Unicode MS" w:hAnsi="Garamond"/>
                <w:b/>
              </w:rPr>
              <w:t>A</w:t>
            </w:r>
          </w:p>
        </w:tc>
      </w:tr>
      <w:tr w:rsidR="004A1BA9" w:rsidRPr="00577336" w:rsidTr="006629D0">
        <w:trPr>
          <w:trHeight w:val="314"/>
          <w:jc w:val="center"/>
        </w:trPr>
        <w:tc>
          <w:tcPr>
            <w:tcW w:w="1071" w:type="dxa"/>
            <w:shd w:val="clear" w:color="auto" w:fill="auto"/>
            <w:vAlign w:val="bottom"/>
          </w:tcPr>
          <w:p w:rsidR="004A1BA9" w:rsidRDefault="004A1BA9" w:rsidP="00CB5FFE">
            <w:pPr>
              <w:numPr>
                <w:ilvl w:val="0"/>
                <w:numId w:val="0"/>
              </w:numPr>
              <w:spacing w:after="0" w:line="240" w:lineRule="auto"/>
              <w:jc w:val="center"/>
              <w:rPr>
                <w:rFonts w:ascii="Garamond" w:eastAsia="Arial Unicode MS" w:hAnsi="Garamond"/>
              </w:rPr>
            </w:pPr>
            <w:r>
              <w:rPr>
                <w:rFonts w:ascii="Garamond" w:eastAsia="Arial Unicode MS" w:hAnsi="Garamond"/>
              </w:rPr>
              <w:t>3.11</w:t>
            </w:r>
          </w:p>
        </w:tc>
        <w:tc>
          <w:tcPr>
            <w:tcW w:w="3595" w:type="dxa"/>
            <w:vAlign w:val="bottom"/>
          </w:tcPr>
          <w:p w:rsidR="004A1BA9" w:rsidRDefault="001E38E4" w:rsidP="00DF2328">
            <w:pPr>
              <w:numPr>
                <w:ilvl w:val="0"/>
                <w:numId w:val="0"/>
              </w:numPr>
              <w:spacing w:after="0" w:line="240" w:lineRule="auto"/>
              <w:rPr>
                <w:color w:val="000000"/>
              </w:rPr>
            </w:pPr>
            <w:r>
              <w:rPr>
                <w:color w:val="000000"/>
              </w:rPr>
              <w:t>Atuweni Construction C</w:t>
            </w:r>
            <w:r w:rsidR="004A1BA9">
              <w:rPr>
                <w:color w:val="000000"/>
              </w:rPr>
              <w:t>ompany</w:t>
            </w:r>
          </w:p>
        </w:tc>
        <w:tc>
          <w:tcPr>
            <w:tcW w:w="729" w:type="dxa"/>
            <w:shd w:val="clear" w:color="auto" w:fill="E7E6E6" w:themeFill="background2"/>
            <w:vAlign w:val="bottom"/>
          </w:tcPr>
          <w:p w:rsidR="004A1BA9" w:rsidRDefault="004A1BA9" w:rsidP="00CB5FFE">
            <w:pPr>
              <w:spacing w:after="0" w:line="240" w:lineRule="auto"/>
              <w:jc w:val="center"/>
            </w:pPr>
            <w:r w:rsidRPr="00CB270D">
              <w:rPr>
                <w:rFonts w:ascii="Garamond" w:eastAsia="Arial Unicode MS" w:hAnsi="Garamond"/>
                <w:b/>
              </w:rPr>
              <w:t>Y/N</w:t>
            </w:r>
          </w:p>
        </w:tc>
        <w:tc>
          <w:tcPr>
            <w:tcW w:w="630" w:type="dxa"/>
            <w:shd w:val="clear" w:color="auto" w:fill="auto"/>
            <w:vAlign w:val="bottom"/>
          </w:tcPr>
          <w:p w:rsidR="004A1BA9" w:rsidRPr="00577336" w:rsidRDefault="004A1BA9" w:rsidP="00CB5FFE">
            <w:pPr>
              <w:numPr>
                <w:ilvl w:val="0"/>
                <w:numId w:val="0"/>
              </w:numPr>
              <w:spacing w:after="0" w:line="240" w:lineRule="auto"/>
              <w:jc w:val="center"/>
              <w:rPr>
                <w:rFonts w:ascii="Garamond" w:eastAsia="Arial Unicode MS" w:hAnsi="Garamond"/>
              </w:rPr>
            </w:pPr>
            <w:r>
              <w:rPr>
                <w:rFonts w:ascii="Garamond" w:eastAsia="Arial Unicode MS" w:hAnsi="Garamond"/>
              </w:rPr>
              <w:t>Y</w:t>
            </w:r>
          </w:p>
        </w:tc>
        <w:tc>
          <w:tcPr>
            <w:tcW w:w="526" w:type="dxa"/>
            <w:shd w:val="clear" w:color="auto" w:fill="auto"/>
            <w:vAlign w:val="bottom"/>
          </w:tcPr>
          <w:p w:rsidR="004A1BA9" w:rsidRPr="00577336" w:rsidRDefault="004A1BA9" w:rsidP="00CB5FFE">
            <w:pPr>
              <w:numPr>
                <w:ilvl w:val="0"/>
                <w:numId w:val="0"/>
              </w:numPr>
              <w:spacing w:after="0" w:line="240" w:lineRule="auto"/>
              <w:jc w:val="center"/>
              <w:rPr>
                <w:rFonts w:ascii="Garamond" w:eastAsia="Arial Unicode MS" w:hAnsi="Garamond"/>
              </w:rPr>
            </w:pPr>
            <w:r>
              <w:rPr>
                <w:rFonts w:ascii="Garamond" w:eastAsia="Arial Unicode MS" w:hAnsi="Garamond"/>
              </w:rPr>
              <w:t>Y</w:t>
            </w:r>
          </w:p>
        </w:tc>
        <w:tc>
          <w:tcPr>
            <w:tcW w:w="554" w:type="dxa"/>
            <w:shd w:val="clear" w:color="auto" w:fill="auto"/>
            <w:vAlign w:val="bottom"/>
          </w:tcPr>
          <w:p w:rsidR="004A1BA9" w:rsidRPr="00577336" w:rsidRDefault="004A1BA9" w:rsidP="00CB5FFE">
            <w:pPr>
              <w:numPr>
                <w:ilvl w:val="0"/>
                <w:numId w:val="0"/>
              </w:numPr>
              <w:spacing w:after="0" w:line="240" w:lineRule="auto"/>
              <w:jc w:val="center"/>
              <w:rPr>
                <w:rFonts w:ascii="Garamond" w:eastAsia="Arial Unicode MS" w:hAnsi="Garamond"/>
              </w:rPr>
            </w:pPr>
            <w:r>
              <w:rPr>
                <w:rFonts w:ascii="Garamond" w:eastAsia="Arial Unicode MS" w:hAnsi="Garamond"/>
              </w:rPr>
              <w:t>NA</w:t>
            </w:r>
          </w:p>
        </w:tc>
        <w:tc>
          <w:tcPr>
            <w:tcW w:w="616" w:type="dxa"/>
            <w:shd w:val="clear" w:color="auto" w:fill="auto"/>
            <w:vAlign w:val="bottom"/>
          </w:tcPr>
          <w:p w:rsidR="004A1BA9" w:rsidRDefault="004A1BA9" w:rsidP="00CB5FFE">
            <w:pPr>
              <w:spacing w:after="0" w:line="240" w:lineRule="auto"/>
              <w:jc w:val="center"/>
            </w:pPr>
            <w:r w:rsidRPr="00EA39B1">
              <w:rPr>
                <w:rFonts w:ascii="Garamond" w:eastAsia="Arial Unicode MS" w:hAnsi="Garamond"/>
              </w:rPr>
              <w:t>Y</w:t>
            </w:r>
          </w:p>
        </w:tc>
        <w:tc>
          <w:tcPr>
            <w:tcW w:w="1004" w:type="dxa"/>
            <w:shd w:val="clear" w:color="auto" w:fill="auto"/>
            <w:vAlign w:val="bottom"/>
          </w:tcPr>
          <w:p w:rsidR="004A1BA9" w:rsidRDefault="004A1BA9" w:rsidP="00CB5FFE">
            <w:pPr>
              <w:spacing w:after="0" w:line="240" w:lineRule="auto"/>
              <w:jc w:val="center"/>
            </w:pPr>
            <w:r w:rsidRPr="00EA39B1">
              <w:rPr>
                <w:rFonts w:ascii="Garamond" w:eastAsia="Arial Unicode MS" w:hAnsi="Garamond"/>
              </w:rPr>
              <w:t>Y</w:t>
            </w:r>
          </w:p>
        </w:tc>
        <w:tc>
          <w:tcPr>
            <w:tcW w:w="900" w:type="dxa"/>
            <w:shd w:val="clear" w:color="auto" w:fill="auto"/>
            <w:vAlign w:val="bottom"/>
          </w:tcPr>
          <w:p w:rsidR="004A1BA9" w:rsidRDefault="004A1BA9" w:rsidP="00CB5FFE">
            <w:pPr>
              <w:spacing w:after="0" w:line="240" w:lineRule="auto"/>
              <w:jc w:val="center"/>
            </w:pPr>
            <w:r w:rsidRPr="00EA39B1">
              <w:rPr>
                <w:rFonts w:ascii="Garamond" w:eastAsia="Arial Unicode MS" w:hAnsi="Garamond"/>
              </w:rPr>
              <w:t>Y</w:t>
            </w:r>
          </w:p>
        </w:tc>
        <w:tc>
          <w:tcPr>
            <w:tcW w:w="720" w:type="dxa"/>
            <w:shd w:val="clear" w:color="auto" w:fill="auto"/>
            <w:vAlign w:val="bottom"/>
          </w:tcPr>
          <w:p w:rsidR="004A1BA9" w:rsidRDefault="004A1BA9" w:rsidP="00CB5FFE">
            <w:pPr>
              <w:spacing w:after="0" w:line="240" w:lineRule="auto"/>
              <w:jc w:val="center"/>
            </w:pPr>
            <w:r w:rsidRPr="00EA39B1">
              <w:rPr>
                <w:rFonts w:ascii="Garamond" w:eastAsia="Arial Unicode MS" w:hAnsi="Garamond"/>
              </w:rPr>
              <w:t>Y</w:t>
            </w:r>
          </w:p>
        </w:tc>
        <w:tc>
          <w:tcPr>
            <w:tcW w:w="630" w:type="dxa"/>
            <w:shd w:val="clear" w:color="auto" w:fill="auto"/>
            <w:vAlign w:val="bottom"/>
          </w:tcPr>
          <w:p w:rsidR="004A1BA9" w:rsidRDefault="004A1BA9" w:rsidP="00CB5FFE">
            <w:pPr>
              <w:spacing w:after="0" w:line="240" w:lineRule="auto"/>
              <w:jc w:val="center"/>
            </w:pPr>
            <w:r w:rsidRPr="00EA39B1">
              <w:rPr>
                <w:rFonts w:ascii="Garamond" w:eastAsia="Arial Unicode MS" w:hAnsi="Garamond"/>
              </w:rPr>
              <w:t>Y</w:t>
            </w:r>
          </w:p>
        </w:tc>
        <w:tc>
          <w:tcPr>
            <w:tcW w:w="720" w:type="dxa"/>
            <w:shd w:val="clear" w:color="auto" w:fill="auto"/>
            <w:vAlign w:val="bottom"/>
          </w:tcPr>
          <w:p w:rsidR="004A1BA9" w:rsidRDefault="004A1BA9" w:rsidP="00CB5FFE">
            <w:pPr>
              <w:numPr>
                <w:ilvl w:val="0"/>
                <w:numId w:val="0"/>
              </w:numPr>
              <w:spacing w:after="0" w:line="240" w:lineRule="auto"/>
              <w:jc w:val="center"/>
            </w:pPr>
            <w:r>
              <w:rPr>
                <w:rFonts w:ascii="Garamond" w:eastAsia="Arial Unicode MS" w:hAnsi="Garamond"/>
              </w:rPr>
              <w:t>N</w:t>
            </w:r>
            <w:r>
              <w:rPr>
                <w:rStyle w:val="FootnoteReference"/>
                <w:rFonts w:ascii="Garamond" w:eastAsia="Arial Unicode MS" w:hAnsi="Garamond"/>
              </w:rPr>
              <w:footnoteReference w:id="15"/>
            </w:r>
          </w:p>
        </w:tc>
        <w:tc>
          <w:tcPr>
            <w:tcW w:w="720" w:type="dxa"/>
            <w:shd w:val="clear" w:color="auto" w:fill="auto"/>
            <w:vAlign w:val="bottom"/>
          </w:tcPr>
          <w:p w:rsidR="004A1BA9" w:rsidRDefault="004A1BA9" w:rsidP="00CB5FFE">
            <w:pPr>
              <w:spacing w:after="0" w:line="240" w:lineRule="auto"/>
              <w:jc w:val="center"/>
            </w:pPr>
            <w:r w:rsidRPr="00EA39B1">
              <w:rPr>
                <w:rFonts w:ascii="Garamond" w:eastAsia="Arial Unicode MS" w:hAnsi="Garamond"/>
              </w:rPr>
              <w:t>Y</w:t>
            </w:r>
          </w:p>
        </w:tc>
        <w:tc>
          <w:tcPr>
            <w:tcW w:w="1170" w:type="dxa"/>
            <w:vAlign w:val="bottom"/>
          </w:tcPr>
          <w:p w:rsidR="004A1BA9" w:rsidRDefault="004A1BA9" w:rsidP="00CB5FFE">
            <w:pPr>
              <w:spacing w:after="0" w:line="240" w:lineRule="auto"/>
              <w:jc w:val="center"/>
            </w:pPr>
            <w:r w:rsidRPr="00EA39B1">
              <w:rPr>
                <w:rFonts w:ascii="Garamond" w:eastAsia="Arial Unicode MS" w:hAnsi="Garamond"/>
              </w:rPr>
              <w:t>Y</w:t>
            </w:r>
          </w:p>
        </w:tc>
        <w:tc>
          <w:tcPr>
            <w:tcW w:w="1080" w:type="dxa"/>
            <w:shd w:val="clear" w:color="auto" w:fill="auto"/>
            <w:vAlign w:val="bottom"/>
          </w:tcPr>
          <w:p w:rsidR="004A1BA9" w:rsidRDefault="004A1BA9" w:rsidP="00CB5FFE">
            <w:pPr>
              <w:spacing w:after="0" w:line="240" w:lineRule="auto"/>
              <w:jc w:val="center"/>
            </w:pPr>
            <w:r w:rsidRPr="00EA39B1">
              <w:rPr>
                <w:rFonts w:ascii="Garamond" w:eastAsia="Arial Unicode MS" w:hAnsi="Garamond"/>
              </w:rPr>
              <w:t>Y</w:t>
            </w:r>
          </w:p>
        </w:tc>
        <w:tc>
          <w:tcPr>
            <w:tcW w:w="815" w:type="dxa"/>
            <w:shd w:val="clear" w:color="auto" w:fill="auto"/>
            <w:vAlign w:val="bottom"/>
          </w:tcPr>
          <w:p w:rsidR="004A1BA9" w:rsidRPr="00577336" w:rsidRDefault="004A1BA9" w:rsidP="00CB5FFE">
            <w:pPr>
              <w:numPr>
                <w:ilvl w:val="0"/>
                <w:numId w:val="0"/>
              </w:numPr>
              <w:spacing w:after="0" w:line="240" w:lineRule="auto"/>
              <w:jc w:val="center"/>
              <w:rPr>
                <w:rFonts w:ascii="Garamond" w:eastAsia="Arial Unicode MS" w:hAnsi="Garamond"/>
                <w:b/>
              </w:rPr>
            </w:pPr>
            <w:r>
              <w:rPr>
                <w:rFonts w:ascii="Garamond" w:eastAsia="Arial Unicode MS" w:hAnsi="Garamond"/>
                <w:b/>
              </w:rPr>
              <w:t>R</w:t>
            </w:r>
          </w:p>
        </w:tc>
      </w:tr>
      <w:tr w:rsidR="004A1BA9" w:rsidRPr="00577336" w:rsidTr="006629D0">
        <w:trPr>
          <w:trHeight w:val="432"/>
          <w:jc w:val="center"/>
        </w:trPr>
        <w:tc>
          <w:tcPr>
            <w:tcW w:w="1071" w:type="dxa"/>
            <w:shd w:val="clear" w:color="auto" w:fill="auto"/>
            <w:vAlign w:val="bottom"/>
          </w:tcPr>
          <w:p w:rsidR="004A1BA9" w:rsidRDefault="004A1BA9" w:rsidP="00DF2328">
            <w:pPr>
              <w:numPr>
                <w:ilvl w:val="0"/>
                <w:numId w:val="0"/>
              </w:numPr>
              <w:spacing w:after="0" w:line="240" w:lineRule="auto"/>
              <w:jc w:val="center"/>
              <w:rPr>
                <w:rFonts w:ascii="Garamond" w:eastAsia="Arial Unicode MS" w:hAnsi="Garamond"/>
              </w:rPr>
            </w:pPr>
            <w:r>
              <w:rPr>
                <w:rFonts w:ascii="Garamond" w:eastAsia="Arial Unicode MS" w:hAnsi="Garamond"/>
              </w:rPr>
              <w:t>3.12</w:t>
            </w:r>
          </w:p>
        </w:tc>
        <w:tc>
          <w:tcPr>
            <w:tcW w:w="3595" w:type="dxa"/>
            <w:vAlign w:val="bottom"/>
          </w:tcPr>
          <w:p w:rsidR="004A1BA9" w:rsidRDefault="004A1BA9" w:rsidP="00DF2328">
            <w:pPr>
              <w:numPr>
                <w:ilvl w:val="0"/>
                <w:numId w:val="0"/>
              </w:numPr>
              <w:spacing w:after="0" w:line="240" w:lineRule="auto"/>
              <w:rPr>
                <w:color w:val="000000"/>
              </w:rPr>
            </w:pPr>
            <w:r>
              <w:rPr>
                <w:color w:val="000000"/>
              </w:rPr>
              <w:t>Maoni Building and Civil engineering contractors</w:t>
            </w:r>
          </w:p>
        </w:tc>
        <w:tc>
          <w:tcPr>
            <w:tcW w:w="729" w:type="dxa"/>
            <w:shd w:val="clear" w:color="auto" w:fill="E7E6E6" w:themeFill="background2"/>
            <w:vAlign w:val="bottom"/>
          </w:tcPr>
          <w:p w:rsidR="004A1BA9" w:rsidRDefault="004A1BA9" w:rsidP="00DF2328">
            <w:pPr>
              <w:spacing w:after="0" w:line="240" w:lineRule="auto"/>
              <w:jc w:val="center"/>
            </w:pPr>
            <w:r w:rsidRPr="00CB270D">
              <w:rPr>
                <w:rFonts w:ascii="Garamond" w:eastAsia="Arial Unicode MS" w:hAnsi="Garamond"/>
                <w:b/>
              </w:rPr>
              <w:t>Y/N</w:t>
            </w:r>
          </w:p>
        </w:tc>
        <w:tc>
          <w:tcPr>
            <w:tcW w:w="630" w:type="dxa"/>
            <w:shd w:val="clear" w:color="auto" w:fill="auto"/>
            <w:vAlign w:val="bottom"/>
          </w:tcPr>
          <w:p w:rsidR="004A1BA9" w:rsidRPr="00577336" w:rsidRDefault="004A1BA9" w:rsidP="00DF2328">
            <w:pPr>
              <w:numPr>
                <w:ilvl w:val="0"/>
                <w:numId w:val="0"/>
              </w:numPr>
              <w:spacing w:after="0" w:line="240" w:lineRule="auto"/>
              <w:jc w:val="center"/>
              <w:rPr>
                <w:rFonts w:ascii="Garamond" w:eastAsia="Arial Unicode MS" w:hAnsi="Garamond"/>
              </w:rPr>
            </w:pPr>
            <w:r>
              <w:rPr>
                <w:rFonts w:ascii="Garamond" w:eastAsia="Arial Unicode MS" w:hAnsi="Garamond"/>
              </w:rPr>
              <w:t>Y</w:t>
            </w:r>
          </w:p>
        </w:tc>
        <w:tc>
          <w:tcPr>
            <w:tcW w:w="526" w:type="dxa"/>
            <w:shd w:val="clear" w:color="auto" w:fill="auto"/>
            <w:vAlign w:val="bottom"/>
          </w:tcPr>
          <w:p w:rsidR="004A1BA9" w:rsidRPr="00577336" w:rsidRDefault="004A1BA9" w:rsidP="00DF2328">
            <w:pPr>
              <w:numPr>
                <w:ilvl w:val="0"/>
                <w:numId w:val="0"/>
              </w:numPr>
              <w:spacing w:after="0" w:line="240" w:lineRule="auto"/>
              <w:jc w:val="center"/>
              <w:rPr>
                <w:rFonts w:ascii="Garamond" w:eastAsia="Arial Unicode MS" w:hAnsi="Garamond"/>
              </w:rPr>
            </w:pPr>
            <w:r>
              <w:rPr>
                <w:rFonts w:ascii="Garamond" w:eastAsia="Arial Unicode MS" w:hAnsi="Garamond"/>
              </w:rPr>
              <w:t>Y</w:t>
            </w:r>
          </w:p>
        </w:tc>
        <w:tc>
          <w:tcPr>
            <w:tcW w:w="554" w:type="dxa"/>
            <w:shd w:val="clear" w:color="auto" w:fill="auto"/>
            <w:vAlign w:val="bottom"/>
          </w:tcPr>
          <w:p w:rsidR="004A1BA9" w:rsidRPr="00577336" w:rsidRDefault="004A1BA9" w:rsidP="00DF2328">
            <w:pPr>
              <w:numPr>
                <w:ilvl w:val="0"/>
                <w:numId w:val="0"/>
              </w:numPr>
              <w:spacing w:after="0" w:line="240" w:lineRule="auto"/>
              <w:jc w:val="center"/>
              <w:rPr>
                <w:rFonts w:ascii="Garamond" w:eastAsia="Arial Unicode MS" w:hAnsi="Garamond"/>
              </w:rPr>
            </w:pPr>
            <w:r>
              <w:rPr>
                <w:rFonts w:ascii="Garamond" w:eastAsia="Arial Unicode MS" w:hAnsi="Garamond"/>
              </w:rPr>
              <w:t>NA</w:t>
            </w:r>
          </w:p>
        </w:tc>
        <w:tc>
          <w:tcPr>
            <w:tcW w:w="616" w:type="dxa"/>
            <w:shd w:val="clear" w:color="auto" w:fill="auto"/>
            <w:vAlign w:val="bottom"/>
          </w:tcPr>
          <w:p w:rsidR="004A1BA9" w:rsidRDefault="004A1BA9" w:rsidP="00DF2328">
            <w:pPr>
              <w:spacing w:after="0" w:line="240" w:lineRule="auto"/>
              <w:jc w:val="center"/>
            </w:pPr>
            <w:r w:rsidRPr="00EA39B1">
              <w:rPr>
                <w:rFonts w:ascii="Garamond" w:eastAsia="Arial Unicode MS" w:hAnsi="Garamond"/>
              </w:rPr>
              <w:t>Y</w:t>
            </w:r>
          </w:p>
        </w:tc>
        <w:tc>
          <w:tcPr>
            <w:tcW w:w="1004" w:type="dxa"/>
            <w:shd w:val="clear" w:color="auto" w:fill="auto"/>
            <w:vAlign w:val="bottom"/>
          </w:tcPr>
          <w:p w:rsidR="004A1BA9" w:rsidRDefault="004A1BA9" w:rsidP="00DF2328">
            <w:pPr>
              <w:spacing w:after="0" w:line="240" w:lineRule="auto"/>
              <w:jc w:val="center"/>
            </w:pPr>
            <w:r w:rsidRPr="00EA39B1">
              <w:rPr>
                <w:rFonts w:ascii="Garamond" w:eastAsia="Arial Unicode MS" w:hAnsi="Garamond"/>
              </w:rPr>
              <w:t>Y</w:t>
            </w:r>
          </w:p>
        </w:tc>
        <w:tc>
          <w:tcPr>
            <w:tcW w:w="900" w:type="dxa"/>
            <w:shd w:val="clear" w:color="auto" w:fill="auto"/>
            <w:vAlign w:val="bottom"/>
          </w:tcPr>
          <w:p w:rsidR="004A1BA9" w:rsidRDefault="004A1BA9" w:rsidP="00DF2328">
            <w:pPr>
              <w:spacing w:after="0" w:line="240" w:lineRule="auto"/>
              <w:jc w:val="center"/>
            </w:pPr>
            <w:r w:rsidRPr="00EA39B1">
              <w:rPr>
                <w:rFonts w:ascii="Garamond" w:eastAsia="Arial Unicode MS" w:hAnsi="Garamond"/>
              </w:rPr>
              <w:t>Y</w:t>
            </w:r>
          </w:p>
        </w:tc>
        <w:tc>
          <w:tcPr>
            <w:tcW w:w="720" w:type="dxa"/>
            <w:shd w:val="clear" w:color="auto" w:fill="auto"/>
            <w:vAlign w:val="bottom"/>
          </w:tcPr>
          <w:p w:rsidR="004A1BA9" w:rsidRDefault="004A1BA9" w:rsidP="00DF2328">
            <w:pPr>
              <w:spacing w:after="0" w:line="240" w:lineRule="auto"/>
              <w:jc w:val="center"/>
            </w:pPr>
            <w:r w:rsidRPr="00EA39B1">
              <w:rPr>
                <w:rFonts w:ascii="Garamond" w:eastAsia="Arial Unicode MS" w:hAnsi="Garamond"/>
              </w:rPr>
              <w:t>Y</w:t>
            </w:r>
          </w:p>
        </w:tc>
        <w:tc>
          <w:tcPr>
            <w:tcW w:w="630" w:type="dxa"/>
            <w:shd w:val="clear" w:color="auto" w:fill="auto"/>
            <w:vAlign w:val="bottom"/>
          </w:tcPr>
          <w:p w:rsidR="004A1BA9" w:rsidRDefault="004A1BA9" w:rsidP="00DF2328">
            <w:pPr>
              <w:spacing w:after="0" w:line="240" w:lineRule="auto"/>
              <w:jc w:val="center"/>
            </w:pPr>
            <w:r w:rsidRPr="00EA39B1">
              <w:rPr>
                <w:rFonts w:ascii="Garamond" w:eastAsia="Arial Unicode MS" w:hAnsi="Garamond"/>
              </w:rPr>
              <w:t>Y</w:t>
            </w:r>
          </w:p>
        </w:tc>
        <w:tc>
          <w:tcPr>
            <w:tcW w:w="720" w:type="dxa"/>
            <w:shd w:val="clear" w:color="auto" w:fill="auto"/>
            <w:vAlign w:val="bottom"/>
          </w:tcPr>
          <w:p w:rsidR="004A1BA9" w:rsidRDefault="004A1BA9" w:rsidP="00DF2328">
            <w:pPr>
              <w:spacing w:after="0" w:line="240" w:lineRule="auto"/>
              <w:jc w:val="center"/>
            </w:pPr>
            <w:r w:rsidRPr="00EA39B1">
              <w:rPr>
                <w:rFonts w:ascii="Garamond" w:eastAsia="Arial Unicode MS" w:hAnsi="Garamond"/>
              </w:rPr>
              <w:t>Y</w:t>
            </w:r>
          </w:p>
        </w:tc>
        <w:tc>
          <w:tcPr>
            <w:tcW w:w="720" w:type="dxa"/>
            <w:shd w:val="clear" w:color="auto" w:fill="auto"/>
            <w:vAlign w:val="bottom"/>
          </w:tcPr>
          <w:p w:rsidR="004A1BA9" w:rsidRDefault="004A1BA9" w:rsidP="00DF2328">
            <w:pPr>
              <w:spacing w:after="0" w:line="240" w:lineRule="auto"/>
              <w:jc w:val="center"/>
            </w:pPr>
            <w:r w:rsidRPr="00EA39B1">
              <w:rPr>
                <w:rFonts w:ascii="Garamond" w:eastAsia="Arial Unicode MS" w:hAnsi="Garamond"/>
              </w:rPr>
              <w:t>Y</w:t>
            </w:r>
          </w:p>
        </w:tc>
        <w:tc>
          <w:tcPr>
            <w:tcW w:w="1170" w:type="dxa"/>
            <w:vAlign w:val="bottom"/>
          </w:tcPr>
          <w:p w:rsidR="004A1BA9" w:rsidRDefault="004A1BA9" w:rsidP="00DF2328">
            <w:pPr>
              <w:spacing w:after="0" w:line="240" w:lineRule="auto"/>
              <w:jc w:val="center"/>
            </w:pPr>
            <w:r w:rsidRPr="00EA39B1">
              <w:rPr>
                <w:rFonts w:ascii="Garamond" w:eastAsia="Arial Unicode MS" w:hAnsi="Garamond"/>
              </w:rPr>
              <w:t>Y</w:t>
            </w:r>
          </w:p>
        </w:tc>
        <w:tc>
          <w:tcPr>
            <w:tcW w:w="1080" w:type="dxa"/>
            <w:shd w:val="clear" w:color="auto" w:fill="auto"/>
            <w:vAlign w:val="bottom"/>
          </w:tcPr>
          <w:p w:rsidR="004A1BA9" w:rsidRDefault="004A1BA9" w:rsidP="00DF2328">
            <w:pPr>
              <w:spacing w:after="0" w:line="240" w:lineRule="auto"/>
              <w:jc w:val="center"/>
            </w:pPr>
            <w:r w:rsidRPr="00EA39B1">
              <w:rPr>
                <w:rFonts w:ascii="Garamond" w:eastAsia="Arial Unicode MS" w:hAnsi="Garamond"/>
              </w:rPr>
              <w:t>Y</w:t>
            </w:r>
          </w:p>
        </w:tc>
        <w:tc>
          <w:tcPr>
            <w:tcW w:w="815" w:type="dxa"/>
            <w:shd w:val="clear" w:color="auto" w:fill="auto"/>
            <w:vAlign w:val="bottom"/>
          </w:tcPr>
          <w:p w:rsidR="004A1BA9" w:rsidRPr="00577336" w:rsidRDefault="004A1BA9" w:rsidP="00DF2328">
            <w:pPr>
              <w:numPr>
                <w:ilvl w:val="0"/>
                <w:numId w:val="0"/>
              </w:numPr>
              <w:spacing w:after="0" w:line="240" w:lineRule="auto"/>
              <w:jc w:val="center"/>
              <w:rPr>
                <w:rFonts w:ascii="Garamond" w:eastAsia="Arial Unicode MS" w:hAnsi="Garamond"/>
                <w:b/>
              </w:rPr>
            </w:pPr>
            <w:r>
              <w:rPr>
                <w:rFonts w:ascii="Garamond" w:eastAsia="Arial Unicode MS" w:hAnsi="Garamond"/>
                <w:b/>
              </w:rPr>
              <w:t>A</w:t>
            </w:r>
          </w:p>
        </w:tc>
      </w:tr>
      <w:tr w:rsidR="004A1BA9" w:rsidRPr="00577336" w:rsidTr="006629D0">
        <w:trPr>
          <w:trHeight w:val="323"/>
          <w:jc w:val="center"/>
        </w:trPr>
        <w:tc>
          <w:tcPr>
            <w:tcW w:w="1071" w:type="dxa"/>
            <w:shd w:val="clear" w:color="auto" w:fill="auto"/>
            <w:vAlign w:val="bottom"/>
          </w:tcPr>
          <w:p w:rsidR="004A1BA9" w:rsidRDefault="004A1BA9" w:rsidP="00DF2328">
            <w:pPr>
              <w:numPr>
                <w:ilvl w:val="0"/>
                <w:numId w:val="0"/>
              </w:numPr>
              <w:spacing w:after="0" w:line="240" w:lineRule="auto"/>
              <w:jc w:val="center"/>
              <w:rPr>
                <w:rFonts w:ascii="Garamond" w:eastAsia="Arial Unicode MS" w:hAnsi="Garamond"/>
              </w:rPr>
            </w:pPr>
            <w:r>
              <w:rPr>
                <w:rFonts w:ascii="Garamond" w:eastAsia="Arial Unicode MS" w:hAnsi="Garamond"/>
              </w:rPr>
              <w:t>3.13</w:t>
            </w:r>
          </w:p>
        </w:tc>
        <w:tc>
          <w:tcPr>
            <w:tcW w:w="3595" w:type="dxa"/>
            <w:vAlign w:val="bottom"/>
          </w:tcPr>
          <w:p w:rsidR="004A1BA9" w:rsidRDefault="004A1BA9" w:rsidP="00DF2328">
            <w:pPr>
              <w:numPr>
                <w:ilvl w:val="0"/>
                <w:numId w:val="0"/>
              </w:numPr>
              <w:spacing w:after="0" w:line="240" w:lineRule="auto"/>
              <w:rPr>
                <w:color w:val="000000"/>
              </w:rPr>
            </w:pPr>
            <w:r>
              <w:rPr>
                <w:color w:val="000000"/>
              </w:rPr>
              <w:t>Scottburg</w:t>
            </w:r>
          </w:p>
        </w:tc>
        <w:tc>
          <w:tcPr>
            <w:tcW w:w="729" w:type="dxa"/>
            <w:shd w:val="clear" w:color="auto" w:fill="E7E6E6" w:themeFill="background2"/>
            <w:vAlign w:val="bottom"/>
          </w:tcPr>
          <w:p w:rsidR="004A1BA9" w:rsidRDefault="004A1BA9" w:rsidP="00DF2328">
            <w:pPr>
              <w:spacing w:after="0" w:line="240" w:lineRule="auto"/>
              <w:jc w:val="center"/>
            </w:pPr>
            <w:r w:rsidRPr="00CB270D">
              <w:rPr>
                <w:rFonts w:ascii="Garamond" w:eastAsia="Arial Unicode MS" w:hAnsi="Garamond"/>
                <w:b/>
              </w:rPr>
              <w:t>Y/N</w:t>
            </w:r>
          </w:p>
        </w:tc>
        <w:tc>
          <w:tcPr>
            <w:tcW w:w="630" w:type="dxa"/>
            <w:shd w:val="clear" w:color="auto" w:fill="auto"/>
            <w:vAlign w:val="bottom"/>
          </w:tcPr>
          <w:p w:rsidR="004A1BA9" w:rsidRPr="00577336" w:rsidRDefault="004A1BA9" w:rsidP="00DF2328">
            <w:pPr>
              <w:numPr>
                <w:ilvl w:val="0"/>
                <w:numId w:val="0"/>
              </w:numPr>
              <w:spacing w:after="0" w:line="240" w:lineRule="auto"/>
              <w:jc w:val="center"/>
              <w:rPr>
                <w:rFonts w:ascii="Garamond" w:eastAsia="Arial Unicode MS" w:hAnsi="Garamond"/>
              </w:rPr>
            </w:pPr>
            <w:r>
              <w:rPr>
                <w:rFonts w:ascii="Garamond" w:eastAsia="Arial Unicode MS" w:hAnsi="Garamond"/>
              </w:rPr>
              <w:t>Y</w:t>
            </w:r>
          </w:p>
        </w:tc>
        <w:tc>
          <w:tcPr>
            <w:tcW w:w="526" w:type="dxa"/>
            <w:shd w:val="clear" w:color="auto" w:fill="auto"/>
            <w:vAlign w:val="bottom"/>
          </w:tcPr>
          <w:p w:rsidR="004A1BA9" w:rsidRPr="00577336" w:rsidRDefault="004A1BA9" w:rsidP="00DF2328">
            <w:pPr>
              <w:numPr>
                <w:ilvl w:val="0"/>
                <w:numId w:val="0"/>
              </w:numPr>
              <w:spacing w:after="0" w:line="240" w:lineRule="auto"/>
              <w:jc w:val="center"/>
              <w:rPr>
                <w:rFonts w:ascii="Garamond" w:eastAsia="Arial Unicode MS" w:hAnsi="Garamond"/>
              </w:rPr>
            </w:pPr>
            <w:r>
              <w:rPr>
                <w:rFonts w:ascii="Garamond" w:eastAsia="Arial Unicode MS" w:hAnsi="Garamond"/>
              </w:rPr>
              <w:t>Y</w:t>
            </w:r>
          </w:p>
        </w:tc>
        <w:tc>
          <w:tcPr>
            <w:tcW w:w="554" w:type="dxa"/>
            <w:shd w:val="clear" w:color="auto" w:fill="auto"/>
            <w:vAlign w:val="bottom"/>
          </w:tcPr>
          <w:p w:rsidR="004A1BA9" w:rsidRPr="00577336" w:rsidRDefault="004A1BA9" w:rsidP="00DF2328">
            <w:pPr>
              <w:numPr>
                <w:ilvl w:val="0"/>
                <w:numId w:val="0"/>
              </w:numPr>
              <w:spacing w:after="0" w:line="240" w:lineRule="auto"/>
              <w:jc w:val="center"/>
              <w:rPr>
                <w:rFonts w:ascii="Garamond" w:eastAsia="Arial Unicode MS" w:hAnsi="Garamond"/>
              </w:rPr>
            </w:pPr>
            <w:r>
              <w:rPr>
                <w:rFonts w:ascii="Garamond" w:eastAsia="Arial Unicode MS" w:hAnsi="Garamond"/>
              </w:rPr>
              <w:t>NA</w:t>
            </w:r>
          </w:p>
        </w:tc>
        <w:tc>
          <w:tcPr>
            <w:tcW w:w="616" w:type="dxa"/>
            <w:shd w:val="clear" w:color="auto" w:fill="auto"/>
            <w:vAlign w:val="bottom"/>
          </w:tcPr>
          <w:p w:rsidR="004A1BA9" w:rsidRDefault="004A1BA9" w:rsidP="00DF2328">
            <w:pPr>
              <w:spacing w:after="0" w:line="240" w:lineRule="auto"/>
              <w:jc w:val="center"/>
            </w:pPr>
            <w:r w:rsidRPr="00EA39B1">
              <w:rPr>
                <w:rFonts w:ascii="Garamond" w:eastAsia="Arial Unicode MS" w:hAnsi="Garamond"/>
              </w:rPr>
              <w:t>Y</w:t>
            </w:r>
          </w:p>
        </w:tc>
        <w:tc>
          <w:tcPr>
            <w:tcW w:w="1004" w:type="dxa"/>
            <w:shd w:val="clear" w:color="auto" w:fill="auto"/>
            <w:vAlign w:val="bottom"/>
          </w:tcPr>
          <w:p w:rsidR="004A1BA9" w:rsidRDefault="004A1BA9" w:rsidP="00DF2328">
            <w:pPr>
              <w:spacing w:after="0" w:line="240" w:lineRule="auto"/>
              <w:jc w:val="center"/>
            </w:pPr>
            <w:r w:rsidRPr="00EA39B1">
              <w:rPr>
                <w:rFonts w:ascii="Garamond" w:eastAsia="Arial Unicode MS" w:hAnsi="Garamond"/>
              </w:rPr>
              <w:t>Y</w:t>
            </w:r>
          </w:p>
        </w:tc>
        <w:tc>
          <w:tcPr>
            <w:tcW w:w="900" w:type="dxa"/>
            <w:shd w:val="clear" w:color="auto" w:fill="auto"/>
            <w:vAlign w:val="bottom"/>
          </w:tcPr>
          <w:p w:rsidR="004A1BA9" w:rsidRDefault="004A1BA9" w:rsidP="00DF2328">
            <w:pPr>
              <w:spacing w:after="0" w:line="240" w:lineRule="auto"/>
              <w:jc w:val="center"/>
            </w:pPr>
            <w:r w:rsidRPr="00EA39B1">
              <w:rPr>
                <w:rFonts w:ascii="Garamond" w:eastAsia="Arial Unicode MS" w:hAnsi="Garamond"/>
              </w:rPr>
              <w:t>Y</w:t>
            </w:r>
          </w:p>
        </w:tc>
        <w:tc>
          <w:tcPr>
            <w:tcW w:w="720" w:type="dxa"/>
            <w:shd w:val="clear" w:color="auto" w:fill="auto"/>
            <w:vAlign w:val="bottom"/>
          </w:tcPr>
          <w:p w:rsidR="004A1BA9" w:rsidRDefault="004A1BA9" w:rsidP="00DF2328">
            <w:pPr>
              <w:spacing w:after="0" w:line="240" w:lineRule="auto"/>
              <w:jc w:val="center"/>
            </w:pPr>
            <w:r w:rsidRPr="00EA39B1">
              <w:rPr>
                <w:rFonts w:ascii="Garamond" w:eastAsia="Arial Unicode MS" w:hAnsi="Garamond"/>
              </w:rPr>
              <w:t>Y</w:t>
            </w:r>
          </w:p>
        </w:tc>
        <w:tc>
          <w:tcPr>
            <w:tcW w:w="630" w:type="dxa"/>
            <w:shd w:val="clear" w:color="auto" w:fill="auto"/>
            <w:vAlign w:val="bottom"/>
          </w:tcPr>
          <w:p w:rsidR="004A1BA9" w:rsidRDefault="004A1BA9" w:rsidP="00DF2328">
            <w:pPr>
              <w:spacing w:after="0" w:line="240" w:lineRule="auto"/>
              <w:jc w:val="center"/>
            </w:pPr>
            <w:r w:rsidRPr="00EA39B1">
              <w:rPr>
                <w:rFonts w:ascii="Garamond" w:eastAsia="Arial Unicode MS" w:hAnsi="Garamond"/>
              </w:rPr>
              <w:t>Y</w:t>
            </w:r>
          </w:p>
        </w:tc>
        <w:tc>
          <w:tcPr>
            <w:tcW w:w="720" w:type="dxa"/>
            <w:shd w:val="clear" w:color="auto" w:fill="auto"/>
            <w:vAlign w:val="bottom"/>
          </w:tcPr>
          <w:p w:rsidR="004A1BA9" w:rsidRDefault="004A1BA9" w:rsidP="00DF2328">
            <w:pPr>
              <w:numPr>
                <w:ilvl w:val="0"/>
                <w:numId w:val="0"/>
              </w:numPr>
              <w:spacing w:after="0" w:line="240" w:lineRule="auto"/>
              <w:jc w:val="both"/>
            </w:pPr>
            <w:r>
              <w:rPr>
                <w:rFonts w:ascii="Garamond" w:eastAsia="Arial Unicode MS" w:hAnsi="Garamond"/>
              </w:rPr>
              <w:t>N</w:t>
            </w:r>
            <w:r>
              <w:rPr>
                <w:rStyle w:val="FootnoteReference"/>
                <w:rFonts w:ascii="Garamond" w:eastAsia="Arial Unicode MS" w:hAnsi="Garamond"/>
              </w:rPr>
              <w:footnoteReference w:id="16"/>
            </w:r>
          </w:p>
        </w:tc>
        <w:tc>
          <w:tcPr>
            <w:tcW w:w="720" w:type="dxa"/>
            <w:shd w:val="clear" w:color="auto" w:fill="auto"/>
            <w:vAlign w:val="bottom"/>
          </w:tcPr>
          <w:p w:rsidR="004A1BA9" w:rsidRDefault="004A1BA9" w:rsidP="00DF2328">
            <w:pPr>
              <w:spacing w:after="0" w:line="240" w:lineRule="auto"/>
              <w:jc w:val="center"/>
            </w:pPr>
            <w:r w:rsidRPr="00EA39B1">
              <w:rPr>
                <w:rFonts w:ascii="Garamond" w:eastAsia="Arial Unicode MS" w:hAnsi="Garamond"/>
              </w:rPr>
              <w:t>Y</w:t>
            </w:r>
          </w:p>
        </w:tc>
        <w:tc>
          <w:tcPr>
            <w:tcW w:w="1170" w:type="dxa"/>
            <w:vAlign w:val="bottom"/>
          </w:tcPr>
          <w:p w:rsidR="004A1BA9" w:rsidRDefault="004A1BA9" w:rsidP="00DF2328">
            <w:pPr>
              <w:spacing w:after="0" w:line="240" w:lineRule="auto"/>
              <w:jc w:val="center"/>
            </w:pPr>
            <w:r w:rsidRPr="00EA39B1">
              <w:rPr>
                <w:rFonts w:ascii="Garamond" w:eastAsia="Arial Unicode MS" w:hAnsi="Garamond"/>
              </w:rPr>
              <w:t>Y</w:t>
            </w:r>
          </w:p>
        </w:tc>
        <w:tc>
          <w:tcPr>
            <w:tcW w:w="1080" w:type="dxa"/>
            <w:shd w:val="clear" w:color="auto" w:fill="auto"/>
            <w:vAlign w:val="bottom"/>
          </w:tcPr>
          <w:p w:rsidR="004A1BA9" w:rsidRDefault="004A1BA9" w:rsidP="00DF2328">
            <w:pPr>
              <w:spacing w:after="0" w:line="240" w:lineRule="auto"/>
              <w:jc w:val="center"/>
            </w:pPr>
            <w:r w:rsidRPr="00EA39B1">
              <w:rPr>
                <w:rFonts w:ascii="Garamond" w:eastAsia="Arial Unicode MS" w:hAnsi="Garamond"/>
              </w:rPr>
              <w:t>Y</w:t>
            </w:r>
          </w:p>
        </w:tc>
        <w:tc>
          <w:tcPr>
            <w:tcW w:w="815" w:type="dxa"/>
            <w:shd w:val="clear" w:color="auto" w:fill="auto"/>
            <w:vAlign w:val="bottom"/>
          </w:tcPr>
          <w:p w:rsidR="004A1BA9" w:rsidRPr="00577336" w:rsidRDefault="004A1BA9" w:rsidP="00DF2328">
            <w:pPr>
              <w:numPr>
                <w:ilvl w:val="0"/>
                <w:numId w:val="0"/>
              </w:numPr>
              <w:spacing w:after="0" w:line="240" w:lineRule="auto"/>
              <w:jc w:val="center"/>
              <w:rPr>
                <w:rFonts w:ascii="Garamond" w:eastAsia="Arial Unicode MS" w:hAnsi="Garamond"/>
                <w:b/>
              </w:rPr>
            </w:pPr>
            <w:r>
              <w:rPr>
                <w:rFonts w:ascii="Garamond" w:eastAsia="Arial Unicode MS" w:hAnsi="Garamond"/>
                <w:b/>
              </w:rPr>
              <w:t>R</w:t>
            </w:r>
          </w:p>
        </w:tc>
      </w:tr>
      <w:tr w:rsidR="004A1BA9" w:rsidRPr="00577336" w:rsidTr="006629D0">
        <w:trPr>
          <w:trHeight w:val="432"/>
          <w:jc w:val="center"/>
        </w:trPr>
        <w:tc>
          <w:tcPr>
            <w:tcW w:w="1071" w:type="dxa"/>
            <w:shd w:val="clear" w:color="auto" w:fill="auto"/>
            <w:vAlign w:val="bottom"/>
          </w:tcPr>
          <w:p w:rsidR="004A1BA9" w:rsidRDefault="004A1BA9" w:rsidP="00B01FBC">
            <w:pPr>
              <w:numPr>
                <w:ilvl w:val="0"/>
                <w:numId w:val="0"/>
              </w:numPr>
              <w:spacing w:after="0" w:line="240" w:lineRule="auto"/>
              <w:jc w:val="center"/>
              <w:rPr>
                <w:rFonts w:ascii="Garamond" w:eastAsia="Arial Unicode MS" w:hAnsi="Garamond"/>
              </w:rPr>
            </w:pPr>
            <w:r>
              <w:rPr>
                <w:rFonts w:ascii="Garamond" w:eastAsia="Arial Unicode MS" w:hAnsi="Garamond"/>
              </w:rPr>
              <w:t>3.14</w:t>
            </w:r>
          </w:p>
        </w:tc>
        <w:tc>
          <w:tcPr>
            <w:tcW w:w="3595" w:type="dxa"/>
            <w:vAlign w:val="bottom"/>
          </w:tcPr>
          <w:p w:rsidR="004A1BA9" w:rsidRDefault="004A1BA9" w:rsidP="00B01FBC">
            <w:pPr>
              <w:spacing w:after="0" w:line="240" w:lineRule="auto"/>
              <w:rPr>
                <w:color w:val="000000"/>
              </w:rPr>
            </w:pPr>
            <w:r>
              <w:rPr>
                <w:color w:val="000000"/>
              </w:rPr>
              <w:t>Majeza civil Engineering</w:t>
            </w:r>
          </w:p>
        </w:tc>
        <w:tc>
          <w:tcPr>
            <w:tcW w:w="729" w:type="dxa"/>
            <w:shd w:val="clear" w:color="auto" w:fill="E7E6E6" w:themeFill="background2"/>
            <w:vAlign w:val="bottom"/>
          </w:tcPr>
          <w:p w:rsidR="004A1BA9" w:rsidRDefault="004A1BA9" w:rsidP="00B01FBC">
            <w:pPr>
              <w:spacing w:after="0" w:line="240" w:lineRule="auto"/>
              <w:jc w:val="center"/>
            </w:pPr>
            <w:r w:rsidRPr="00213F1F">
              <w:rPr>
                <w:rFonts w:ascii="Garamond" w:eastAsia="Arial Unicode MS" w:hAnsi="Garamond"/>
                <w:b/>
              </w:rPr>
              <w:t>Y/N</w:t>
            </w:r>
          </w:p>
        </w:tc>
        <w:tc>
          <w:tcPr>
            <w:tcW w:w="630" w:type="dxa"/>
            <w:shd w:val="clear" w:color="auto" w:fill="auto"/>
            <w:vAlign w:val="bottom"/>
          </w:tcPr>
          <w:p w:rsidR="004A1BA9" w:rsidRPr="00577336" w:rsidRDefault="004A1BA9" w:rsidP="00B01FBC">
            <w:pPr>
              <w:numPr>
                <w:ilvl w:val="0"/>
                <w:numId w:val="0"/>
              </w:numPr>
              <w:spacing w:after="0" w:line="240" w:lineRule="auto"/>
              <w:jc w:val="center"/>
              <w:rPr>
                <w:rFonts w:ascii="Garamond" w:eastAsia="Arial Unicode MS" w:hAnsi="Garamond"/>
              </w:rPr>
            </w:pPr>
            <w:r>
              <w:rPr>
                <w:rFonts w:ascii="Garamond" w:eastAsia="Arial Unicode MS" w:hAnsi="Garamond"/>
              </w:rPr>
              <w:t>Y</w:t>
            </w:r>
          </w:p>
        </w:tc>
        <w:tc>
          <w:tcPr>
            <w:tcW w:w="526" w:type="dxa"/>
            <w:shd w:val="clear" w:color="auto" w:fill="auto"/>
            <w:vAlign w:val="bottom"/>
          </w:tcPr>
          <w:p w:rsidR="004A1BA9" w:rsidRPr="00577336" w:rsidRDefault="004A1BA9" w:rsidP="00B01FBC">
            <w:pPr>
              <w:numPr>
                <w:ilvl w:val="0"/>
                <w:numId w:val="0"/>
              </w:numPr>
              <w:spacing w:after="0" w:line="240" w:lineRule="auto"/>
              <w:jc w:val="center"/>
              <w:rPr>
                <w:rFonts w:ascii="Garamond" w:eastAsia="Arial Unicode MS" w:hAnsi="Garamond"/>
              </w:rPr>
            </w:pPr>
            <w:r>
              <w:rPr>
                <w:rFonts w:ascii="Garamond" w:eastAsia="Arial Unicode MS" w:hAnsi="Garamond"/>
              </w:rPr>
              <w:t>Y</w:t>
            </w:r>
          </w:p>
        </w:tc>
        <w:tc>
          <w:tcPr>
            <w:tcW w:w="554" w:type="dxa"/>
            <w:shd w:val="clear" w:color="auto" w:fill="auto"/>
            <w:vAlign w:val="bottom"/>
          </w:tcPr>
          <w:p w:rsidR="004A1BA9" w:rsidRPr="00577336" w:rsidRDefault="004A1BA9" w:rsidP="00B01FBC">
            <w:pPr>
              <w:numPr>
                <w:ilvl w:val="0"/>
                <w:numId w:val="0"/>
              </w:numPr>
              <w:spacing w:after="0" w:line="240" w:lineRule="auto"/>
              <w:jc w:val="center"/>
              <w:rPr>
                <w:rFonts w:ascii="Garamond" w:eastAsia="Arial Unicode MS" w:hAnsi="Garamond"/>
              </w:rPr>
            </w:pPr>
            <w:r>
              <w:rPr>
                <w:rFonts w:ascii="Garamond" w:eastAsia="Arial Unicode MS" w:hAnsi="Garamond"/>
              </w:rPr>
              <w:t>NA</w:t>
            </w:r>
          </w:p>
        </w:tc>
        <w:tc>
          <w:tcPr>
            <w:tcW w:w="616" w:type="dxa"/>
            <w:shd w:val="clear" w:color="auto" w:fill="auto"/>
            <w:vAlign w:val="bottom"/>
          </w:tcPr>
          <w:p w:rsidR="004A1BA9" w:rsidRDefault="004A1BA9" w:rsidP="00B01FBC">
            <w:pPr>
              <w:spacing w:after="0" w:line="240" w:lineRule="auto"/>
              <w:jc w:val="center"/>
            </w:pPr>
            <w:r w:rsidRPr="00EA39B1">
              <w:rPr>
                <w:rFonts w:ascii="Garamond" w:eastAsia="Arial Unicode MS" w:hAnsi="Garamond"/>
              </w:rPr>
              <w:t>Y</w:t>
            </w:r>
          </w:p>
        </w:tc>
        <w:tc>
          <w:tcPr>
            <w:tcW w:w="1004" w:type="dxa"/>
            <w:shd w:val="clear" w:color="auto" w:fill="auto"/>
            <w:vAlign w:val="bottom"/>
          </w:tcPr>
          <w:p w:rsidR="004A1BA9" w:rsidRDefault="004A1BA9" w:rsidP="00B01FBC">
            <w:pPr>
              <w:spacing w:after="0" w:line="240" w:lineRule="auto"/>
              <w:jc w:val="center"/>
            </w:pPr>
            <w:r w:rsidRPr="00EA39B1">
              <w:rPr>
                <w:rFonts w:ascii="Garamond" w:eastAsia="Arial Unicode MS" w:hAnsi="Garamond"/>
              </w:rPr>
              <w:t>Y</w:t>
            </w:r>
          </w:p>
        </w:tc>
        <w:tc>
          <w:tcPr>
            <w:tcW w:w="900" w:type="dxa"/>
            <w:shd w:val="clear" w:color="auto" w:fill="auto"/>
            <w:vAlign w:val="bottom"/>
          </w:tcPr>
          <w:p w:rsidR="004A1BA9" w:rsidRDefault="004A1BA9" w:rsidP="00B01FBC">
            <w:pPr>
              <w:spacing w:after="0" w:line="240" w:lineRule="auto"/>
              <w:jc w:val="center"/>
            </w:pPr>
            <w:r w:rsidRPr="00EA39B1">
              <w:rPr>
                <w:rFonts w:ascii="Garamond" w:eastAsia="Arial Unicode MS" w:hAnsi="Garamond"/>
              </w:rPr>
              <w:t>Y</w:t>
            </w:r>
          </w:p>
        </w:tc>
        <w:tc>
          <w:tcPr>
            <w:tcW w:w="720" w:type="dxa"/>
            <w:shd w:val="clear" w:color="auto" w:fill="auto"/>
            <w:vAlign w:val="bottom"/>
          </w:tcPr>
          <w:p w:rsidR="004A1BA9" w:rsidRDefault="004A1BA9" w:rsidP="00B01FBC">
            <w:pPr>
              <w:spacing w:after="0" w:line="240" w:lineRule="auto"/>
              <w:jc w:val="center"/>
            </w:pPr>
            <w:r w:rsidRPr="00EA39B1">
              <w:rPr>
                <w:rFonts w:ascii="Garamond" w:eastAsia="Arial Unicode MS" w:hAnsi="Garamond"/>
              </w:rPr>
              <w:t>Y</w:t>
            </w:r>
          </w:p>
        </w:tc>
        <w:tc>
          <w:tcPr>
            <w:tcW w:w="630" w:type="dxa"/>
            <w:shd w:val="clear" w:color="auto" w:fill="auto"/>
            <w:vAlign w:val="bottom"/>
          </w:tcPr>
          <w:p w:rsidR="004A1BA9" w:rsidRDefault="004A1BA9" w:rsidP="00B01FBC">
            <w:pPr>
              <w:spacing w:after="0" w:line="240" w:lineRule="auto"/>
              <w:jc w:val="center"/>
            </w:pPr>
            <w:r w:rsidRPr="00EA39B1">
              <w:rPr>
                <w:rFonts w:ascii="Garamond" w:eastAsia="Arial Unicode MS" w:hAnsi="Garamond"/>
              </w:rPr>
              <w:t>Y</w:t>
            </w:r>
          </w:p>
        </w:tc>
        <w:tc>
          <w:tcPr>
            <w:tcW w:w="720" w:type="dxa"/>
            <w:shd w:val="clear" w:color="auto" w:fill="auto"/>
            <w:vAlign w:val="bottom"/>
          </w:tcPr>
          <w:p w:rsidR="004A1BA9" w:rsidRDefault="004A1BA9" w:rsidP="00B01FBC">
            <w:pPr>
              <w:spacing w:after="0" w:line="240" w:lineRule="auto"/>
              <w:jc w:val="center"/>
            </w:pPr>
            <w:r w:rsidRPr="00EA39B1">
              <w:rPr>
                <w:rFonts w:ascii="Garamond" w:eastAsia="Arial Unicode MS" w:hAnsi="Garamond"/>
              </w:rPr>
              <w:t>Y</w:t>
            </w:r>
          </w:p>
        </w:tc>
        <w:tc>
          <w:tcPr>
            <w:tcW w:w="720" w:type="dxa"/>
            <w:shd w:val="clear" w:color="auto" w:fill="auto"/>
            <w:vAlign w:val="bottom"/>
          </w:tcPr>
          <w:p w:rsidR="004A1BA9" w:rsidRDefault="004A1BA9" w:rsidP="00B01FBC">
            <w:pPr>
              <w:spacing w:after="0" w:line="240" w:lineRule="auto"/>
              <w:jc w:val="center"/>
            </w:pPr>
            <w:r w:rsidRPr="00EA39B1">
              <w:rPr>
                <w:rFonts w:ascii="Garamond" w:eastAsia="Arial Unicode MS" w:hAnsi="Garamond"/>
              </w:rPr>
              <w:t>Y</w:t>
            </w:r>
          </w:p>
        </w:tc>
        <w:tc>
          <w:tcPr>
            <w:tcW w:w="1170" w:type="dxa"/>
            <w:vAlign w:val="bottom"/>
          </w:tcPr>
          <w:p w:rsidR="004A1BA9" w:rsidRDefault="004A1BA9" w:rsidP="00B01FBC">
            <w:pPr>
              <w:spacing w:after="0" w:line="240" w:lineRule="auto"/>
              <w:jc w:val="center"/>
            </w:pPr>
            <w:r w:rsidRPr="00EA39B1">
              <w:rPr>
                <w:rFonts w:ascii="Garamond" w:eastAsia="Arial Unicode MS" w:hAnsi="Garamond"/>
              </w:rPr>
              <w:t>Y</w:t>
            </w:r>
          </w:p>
        </w:tc>
        <w:tc>
          <w:tcPr>
            <w:tcW w:w="1080" w:type="dxa"/>
            <w:shd w:val="clear" w:color="auto" w:fill="auto"/>
            <w:vAlign w:val="bottom"/>
          </w:tcPr>
          <w:p w:rsidR="004A1BA9" w:rsidRDefault="004A1BA9" w:rsidP="00B01FBC">
            <w:pPr>
              <w:spacing w:after="0" w:line="240" w:lineRule="auto"/>
              <w:jc w:val="center"/>
            </w:pPr>
            <w:r w:rsidRPr="00EA39B1">
              <w:rPr>
                <w:rFonts w:ascii="Garamond" w:eastAsia="Arial Unicode MS" w:hAnsi="Garamond"/>
              </w:rPr>
              <w:t>Y</w:t>
            </w:r>
          </w:p>
        </w:tc>
        <w:tc>
          <w:tcPr>
            <w:tcW w:w="815" w:type="dxa"/>
            <w:shd w:val="clear" w:color="auto" w:fill="auto"/>
            <w:vAlign w:val="bottom"/>
          </w:tcPr>
          <w:p w:rsidR="004A1BA9" w:rsidRPr="00577336" w:rsidRDefault="004A1BA9" w:rsidP="00B01FBC">
            <w:pPr>
              <w:numPr>
                <w:ilvl w:val="0"/>
                <w:numId w:val="0"/>
              </w:numPr>
              <w:spacing w:after="0" w:line="240" w:lineRule="auto"/>
              <w:jc w:val="center"/>
              <w:rPr>
                <w:rFonts w:ascii="Garamond" w:eastAsia="Arial Unicode MS" w:hAnsi="Garamond"/>
                <w:b/>
              </w:rPr>
            </w:pPr>
            <w:r>
              <w:rPr>
                <w:rFonts w:ascii="Garamond" w:eastAsia="Arial Unicode MS" w:hAnsi="Garamond"/>
                <w:b/>
              </w:rPr>
              <w:t>A</w:t>
            </w:r>
          </w:p>
        </w:tc>
      </w:tr>
      <w:tr w:rsidR="004A1BA9" w:rsidRPr="00577336" w:rsidTr="006629D0">
        <w:trPr>
          <w:trHeight w:val="432"/>
          <w:jc w:val="center"/>
        </w:trPr>
        <w:tc>
          <w:tcPr>
            <w:tcW w:w="1071" w:type="dxa"/>
            <w:shd w:val="clear" w:color="auto" w:fill="auto"/>
            <w:vAlign w:val="bottom"/>
          </w:tcPr>
          <w:p w:rsidR="004A1BA9" w:rsidRDefault="004A1BA9" w:rsidP="007C423C">
            <w:pPr>
              <w:numPr>
                <w:ilvl w:val="0"/>
                <w:numId w:val="0"/>
              </w:numPr>
              <w:spacing w:after="0" w:line="240" w:lineRule="auto"/>
              <w:jc w:val="center"/>
              <w:rPr>
                <w:rFonts w:ascii="Garamond" w:eastAsia="Arial Unicode MS" w:hAnsi="Garamond"/>
              </w:rPr>
            </w:pPr>
            <w:r>
              <w:rPr>
                <w:rFonts w:ascii="Garamond" w:eastAsia="Arial Unicode MS" w:hAnsi="Garamond"/>
              </w:rPr>
              <w:lastRenderedPageBreak/>
              <w:t>3.15</w:t>
            </w:r>
          </w:p>
        </w:tc>
        <w:tc>
          <w:tcPr>
            <w:tcW w:w="3595" w:type="dxa"/>
            <w:vAlign w:val="bottom"/>
          </w:tcPr>
          <w:p w:rsidR="004A1BA9" w:rsidRDefault="004A1BA9" w:rsidP="00682801">
            <w:pPr>
              <w:numPr>
                <w:ilvl w:val="0"/>
                <w:numId w:val="0"/>
              </w:numPr>
              <w:spacing w:after="0" w:line="240" w:lineRule="auto"/>
              <w:rPr>
                <w:color w:val="000000"/>
              </w:rPr>
            </w:pPr>
            <w:r>
              <w:rPr>
                <w:color w:val="000000"/>
              </w:rPr>
              <w:t>M. Valentine Construction</w:t>
            </w:r>
          </w:p>
        </w:tc>
        <w:tc>
          <w:tcPr>
            <w:tcW w:w="729" w:type="dxa"/>
            <w:shd w:val="clear" w:color="auto" w:fill="E7E6E6" w:themeFill="background2"/>
            <w:vAlign w:val="bottom"/>
          </w:tcPr>
          <w:p w:rsidR="004A1BA9" w:rsidRDefault="004A1BA9" w:rsidP="007C423C">
            <w:pPr>
              <w:spacing w:after="0" w:line="240" w:lineRule="auto"/>
              <w:jc w:val="center"/>
            </w:pPr>
            <w:r w:rsidRPr="00213F1F">
              <w:rPr>
                <w:rFonts w:ascii="Garamond" w:eastAsia="Arial Unicode MS" w:hAnsi="Garamond"/>
                <w:b/>
              </w:rPr>
              <w:t>Y/N</w:t>
            </w:r>
          </w:p>
        </w:tc>
        <w:tc>
          <w:tcPr>
            <w:tcW w:w="630" w:type="dxa"/>
            <w:shd w:val="clear" w:color="auto" w:fill="auto"/>
            <w:vAlign w:val="bottom"/>
          </w:tcPr>
          <w:p w:rsidR="004A1BA9" w:rsidRPr="00577336" w:rsidRDefault="004A1BA9" w:rsidP="007C423C">
            <w:pPr>
              <w:numPr>
                <w:ilvl w:val="0"/>
                <w:numId w:val="0"/>
              </w:numPr>
              <w:spacing w:after="0" w:line="240" w:lineRule="auto"/>
              <w:jc w:val="center"/>
              <w:rPr>
                <w:rFonts w:ascii="Garamond" w:eastAsia="Arial Unicode MS" w:hAnsi="Garamond"/>
              </w:rPr>
            </w:pPr>
            <w:r>
              <w:rPr>
                <w:rFonts w:ascii="Garamond" w:eastAsia="Arial Unicode MS" w:hAnsi="Garamond"/>
              </w:rPr>
              <w:t>Y</w:t>
            </w:r>
          </w:p>
        </w:tc>
        <w:tc>
          <w:tcPr>
            <w:tcW w:w="526" w:type="dxa"/>
            <w:shd w:val="clear" w:color="auto" w:fill="auto"/>
            <w:vAlign w:val="bottom"/>
          </w:tcPr>
          <w:p w:rsidR="004A1BA9" w:rsidRPr="00577336" w:rsidRDefault="004A1BA9" w:rsidP="007C423C">
            <w:pPr>
              <w:numPr>
                <w:ilvl w:val="0"/>
                <w:numId w:val="0"/>
              </w:numPr>
              <w:spacing w:after="0" w:line="240" w:lineRule="auto"/>
              <w:jc w:val="center"/>
              <w:rPr>
                <w:rFonts w:ascii="Garamond" w:eastAsia="Arial Unicode MS" w:hAnsi="Garamond"/>
              </w:rPr>
            </w:pPr>
            <w:r>
              <w:rPr>
                <w:rFonts w:ascii="Garamond" w:eastAsia="Arial Unicode MS" w:hAnsi="Garamond"/>
              </w:rPr>
              <w:t>N</w:t>
            </w:r>
            <w:r>
              <w:rPr>
                <w:rStyle w:val="FootnoteReference"/>
                <w:rFonts w:ascii="Garamond" w:eastAsia="Arial Unicode MS" w:hAnsi="Garamond"/>
              </w:rPr>
              <w:footnoteReference w:id="17"/>
            </w:r>
          </w:p>
        </w:tc>
        <w:tc>
          <w:tcPr>
            <w:tcW w:w="554" w:type="dxa"/>
            <w:shd w:val="clear" w:color="auto" w:fill="auto"/>
            <w:vAlign w:val="bottom"/>
          </w:tcPr>
          <w:p w:rsidR="004A1BA9" w:rsidRPr="00577336" w:rsidRDefault="004A1BA9" w:rsidP="007C423C">
            <w:pPr>
              <w:numPr>
                <w:ilvl w:val="0"/>
                <w:numId w:val="0"/>
              </w:numPr>
              <w:spacing w:after="0" w:line="240" w:lineRule="auto"/>
              <w:jc w:val="center"/>
              <w:rPr>
                <w:rFonts w:ascii="Garamond" w:eastAsia="Arial Unicode MS" w:hAnsi="Garamond"/>
              </w:rPr>
            </w:pPr>
            <w:r>
              <w:rPr>
                <w:rFonts w:ascii="Garamond" w:eastAsia="Arial Unicode MS" w:hAnsi="Garamond"/>
              </w:rPr>
              <w:t>NA</w:t>
            </w:r>
          </w:p>
        </w:tc>
        <w:tc>
          <w:tcPr>
            <w:tcW w:w="616" w:type="dxa"/>
            <w:shd w:val="clear" w:color="auto" w:fill="auto"/>
            <w:vAlign w:val="bottom"/>
          </w:tcPr>
          <w:p w:rsidR="004A1BA9" w:rsidRDefault="004A1BA9" w:rsidP="007C423C">
            <w:pPr>
              <w:spacing w:after="0" w:line="240" w:lineRule="auto"/>
              <w:jc w:val="center"/>
            </w:pPr>
            <w:r w:rsidRPr="00EA39B1">
              <w:rPr>
                <w:rFonts w:ascii="Garamond" w:eastAsia="Arial Unicode MS" w:hAnsi="Garamond"/>
              </w:rPr>
              <w:t>Y</w:t>
            </w:r>
          </w:p>
        </w:tc>
        <w:tc>
          <w:tcPr>
            <w:tcW w:w="1004" w:type="dxa"/>
            <w:shd w:val="clear" w:color="auto" w:fill="auto"/>
            <w:vAlign w:val="bottom"/>
          </w:tcPr>
          <w:p w:rsidR="004A1BA9" w:rsidRDefault="004A1BA9" w:rsidP="007C423C">
            <w:pPr>
              <w:spacing w:after="0" w:line="240" w:lineRule="auto"/>
              <w:jc w:val="center"/>
            </w:pPr>
            <w:r w:rsidRPr="00EA39B1">
              <w:rPr>
                <w:rFonts w:ascii="Garamond" w:eastAsia="Arial Unicode MS" w:hAnsi="Garamond"/>
              </w:rPr>
              <w:t>Y</w:t>
            </w:r>
          </w:p>
        </w:tc>
        <w:tc>
          <w:tcPr>
            <w:tcW w:w="900" w:type="dxa"/>
            <w:shd w:val="clear" w:color="auto" w:fill="auto"/>
            <w:vAlign w:val="bottom"/>
          </w:tcPr>
          <w:p w:rsidR="004A1BA9" w:rsidRDefault="004A1BA9" w:rsidP="007C423C">
            <w:pPr>
              <w:spacing w:after="0" w:line="240" w:lineRule="auto"/>
              <w:jc w:val="center"/>
            </w:pPr>
            <w:r>
              <w:rPr>
                <w:rFonts w:ascii="Garamond" w:eastAsia="Arial Unicode MS" w:hAnsi="Garamond"/>
              </w:rPr>
              <w:t>N</w:t>
            </w:r>
            <w:r>
              <w:rPr>
                <w:rStyle w:val="FootnoteReference"/>
                <w:rFonts w:ascii="Garamond" w:eastAsia="Arial Unicode MS" w:hAnsi="Garamond"/>
              </w:rPr>
              <w:footnoteReference w:id="18"/>
            </w:r>
          </w:p>
        </w:tc>
        <w:tc>
          <w:tcPr>
            <w:tcW w:w="720" w:type="dxa"/>
            <w:shd w:val="clear" w:color="auto" w:fill="auto"/>
            <w:vAlign w:val="bottom"/>
          </w:tcPr>
          <w:p w:rsidR="004A1BA9" w:rsidRDefault="004A1BA9" w:rsidP="007C423C">
            <w:pPr>
              <w:spacing w:after="0" w:line="240" w:lineRule="auto"/>
              <w:jc w:val="center"/>
            </w:pPr>
            <w:r w:rsidRPr="00EA39B1">
              <w:rPr>
                <w:rFonts w:ascii="Garamond" w:eastAsia="Arial Unicode MS" w:hAnsi="Garamond"/>
              </w:rPr>
              <w:t>Y</w:t>
            </w:r>
          </w:p>
        </w:tc>
        <w:tc>
          <w:tcPr>
            <w:tcW w:w="630" w:type="dxa"/>
            <w:shd w:val="clear" w:color="auto" w:fill="auto"/>
            <w:vAlign w:val="bottom"/>
          </w:tcPr>
          <w:p w:rsidR="004A1BA9" w:rsidRDefault="004A1BA9" w:rsidP="007C423C">
            <w:pPr>
              <w:spacing w:after="0" w:line="240" w:lineRule="auto"/>
              <w:jc w:val="center"/>
            </w:pPr>
            <w:r w:rsidRPr="00EA39B1">
              <w:rPr>
                <w:rFonts w:ascii="Garamond" w:eastAsia="Arial Unicode MS" w:hAnsi="Garamond"/>
              </w:rPr>
              <w:t>Y</w:t>
            </w:r>
          </w:p>
        </w:tc>
        <w:tc>
          <w:tcPr>
            <w:tcW w:w="720" w:type="dxa"/>
            <w:shd w:val="clear" w:color="auto" w:fill="auto"/>
            <w:vAlign w:val="bottom"/>
          </w:tcPr>
          <w:p w:rsidR="004A1BA9" w:rsidRDefault="004A1BA9" w:rsidP="007C423C">
            <w:pPr>
              <w:spacing w:after="0" w:line="240" w:lineRule="auto"/>
              <w:jc w:val="center"/>
            </w:pPr>
            <w:r w:rsidRPr="00EA39B1">
              <w:rPr>
                <w:rFonts w:ascii="Garamond" w:eastAsia="Arial Unicode MS" w:hAnsi="Garamond"/>
              </w:rPr>
              <w:t>Y</w:t>
            </w:r>
          </w:p>
        </w:tc>
        <w:tc>
          <w:tcPr>
            <w:tcW w:w="720" w:type="dxa"/>
            <w:shd w:val="clear" w:color="auto" w:fill="auto"/>
            <w:vAlign w:val="bottom"/>
          </w:tcPr>
          <w:p w:rsidR="004A1BA9" w:rsidRDefault="004A1BA9" w:rsidP="007C423C">
            <w:pPr>
              <w:spacing w:after="0" w:line="240" w:lineRule="auto"/>
              <w:jc w:val="center"/>
            </w:pPr>
            <w:r w:rsidRPr="00EA39B1">
              <w:rPr>
                <w:rFonts w:ascii="Garamond" w:eastAsia="Arial Unicode MS" w:hAnsi="Garamond"/>
              </w:rPr>
              <w:t>Y</w:t>
            </w:r>
          </w:p>
        </w:tc>
        <w:tc>
          <w:tcPr>
            <w:tcW w:w="1170" w:type="dxa"/>
            <w:vAlign w:val="bottom"/>
          </w:tcPr>
          <w:p w:rsidR="004A1BA9" w:rsidRDefault="004A1BA9" w:rsidP="007C423C">
            <w:pPr>
              <w:spacing w:after="0" w:line="240" w:lineRule="auto"/>
              <w:jc w:val="center"/>
            </w:pPr>
            <w:r w:rsidRPr="00EA39B1">
              <w:rPr>
                <w:rFonts w:ascii="Garamond" w:eastAsia="Arial Unicode MS" w:hAnsi="Garamond"/>
              </w:rPr>
              <w:t>Y</w:t>
            </w:r>
          </w:p>
        </w:tc>
        <w:tc>
          <w:tcPr>
            <w:tcW w:w="1080" w:type="dxa"/>
            <w:shd w:val="clear" w:color="auto" w:fill="auto"/>
            <w:vAlign w:val="bottom"/>
          </w:tcPr>
          <w:p w:rsidR="004A1BA9" w:rsidRDefault="004A1BA9" w:rsidP="007C423C">
            <w:pPr>
              <w:spacing w:after="0" w:line="240" w:lineRule="auto"/>
              <w:jc w:val="center"/>
            </w:pPr>
            <w:r w:rsidRPr="00EA39B1">
              <w:rPr>
                <w:rFonts w:ascii="Garamond" w:eastAsia="Arial Unicode MS" w:hAnsi="Garamond"/>
              </w:rPr>
              <w:t>Y</w:t>
            </w:r>
          </w:p>
        </w:tc>
        <w:tc>
          <w:tcPr>
            <w:tcW w:w="815" w:type="dxa"/>
            <w:shd w:val="clear" w:color="auto" w:fill="auto"/>
            <w:vAlign w:val="bottom"/>
          </w:tcPr>
          <w:p w:rsidR="004A1BA9" w:rsidRPr="00577336" w:rsidRDefault="004A1BA9" w:rsidP="007C423C">
            <w:pPr>
              <w:numPr>
                <w:ilvl w:val="0"/>
                <w:numId w:val="0"/>
              </w:numPr>
              <w:spacing w:after="0" w:line="240" w:lineRule="auto"/>
              <w:jc w:val="center"/>
              <w:rPr>
                <w:rFonts w:ascii="Garamond" w:eastAsia="Arial Unicode MS" w:hAnsi="Garamond"/>
                <w:b/>
              </w:rPr>
            </w:pPr>
            <w:r>
              <w:rPr>
                <w:rFonts w:ascii="Garamond" w:eastAsia="Arial Unicode MS" w:hAnsi="Garamond"/>
                <w:b/>
              </w:rPr>
              <w:t>R</w:t>
            </w:r>
          </w:p>
        </w:tc>
      </w:tr>
      <w:tr w:rsidR="004A1BA9" w:rsidRPr="00577336" w:rsidTr="006629D0">
        <w:trPr>
          <w:trHeight w:val="432"/>
          <w:jc w:val="center"/>
        </w:trPr>
        <w:tc>
          <w:tcPr>
            <w:tcW w:w="1071" w:type="dxa"/>
            <w:shd w:val="clear" w:color="auto" w:fill="auto"/>
            <w:vAlign w:val="bottom"/>
          </w:tcPr>
          <w:p w:rsidR="004A1BA9" w:rsidRDefault="004A1BA9" w:rsidP="007C423C">
            <w:pPr>
              <w:numPr>
                <w:ilvl w:val="0"/>
                <w:numId w:val="0"/>
              </w:numPr>
              <w:spacing w:after="0" w:line="240" w:lineRule="auto"/>
              <w:jc w:val="center"/>
              <w:rPr>
                <w:rFonts w:ascii="Garamond" w:eastAsia="Arial Unicode MS" w:hAnsi="Garamond"/>
              </w:rPr>
            </w:pPr>
            <w:r>
              <w:rPr>
                <w:rFonts w:ascii="Garamond" w:eastAsia="Arial Unicode MS" w:hAnsi="Garamond"/>
              </w:rPr>
              <w:t>3.16</w:t>
            </w:r>
          </w:p>
        </w:tc>
        <w:tc>
          <w:tcPr>
            <w:tcW w:w="3595" w:type="dxa"/>
            <w:vAlign w:val="bottom"/>
          </w:tcPr>
          <w:p w:rsidR="004A1BA9" w:rsidRDefault="004A1BA9" w:rsidP="00682801">
            <w:pPr>
              <w:numPr>
                <w:ilvl w:val="0"/>
                <w:numId w:val="0"/>
              </w:numPr>
              <w:spacing w:after="0" w:line="240" w:lineRule="auto"/>
              <w:rPr>
                <w:color w:val="000000"/>
              </w:rPr>
            </w:pPr>
            <w:r>
              <w:rPr>
                <w:color w:val="000000"/>
              </w:rPr>
              <w:t>Shireco Building and Civil engineering</w:t>
            </w:r>
          </w:p>
        </w:tc>
        <w:tc>
          <w:tcPr>
            <w:tcW w:w="729" w:type="dxa"/>
            <w:shd w:val="clear" w:color="auto" w:fill="E7E6E6" w:themeFill="background2"/>
            <w:vAlign w:val="bottom"/>
          </w:tcPr>
          <w:p w:rsidR="004A1BA9" w:rsidRDefault="004A1BA9" w:rsidP="007C423C">
            <w:pPr>
              <w:spacing w:after="0" w:line="240" w:lineRule="auto"/>
              <w:jc w:val="center"/>
            </w:pPr>
            <w:r w:rsidRPr="00213F1F">
              <w:rPr>
                <w:rFonts w:ascii="Garamond" w:eastAsia="Arial Unicode MS" w:hAnsi="Garamond"/>
                <w:b/>
              </w:rPr>
              <w:t>Y/N</w:t>
            </w:r>
          </w:p>
        </w:tc>
        <w:tc>
          <w:tcPr>
            <w:tcW w:w="630" w:type="dxa"/>
            <w:shd w:val="clear" w:color="auto" w:fill="auto"/>
            <w:vAlign w:val="bottom"/>
          </w:tcPr>
          <w:p w:rsidR="004A1BA9" w:rsidRPr="00577336" w:rsidRDefault="004A1BA9" w:rsidP="007C423C">
            <w:pPr>
              <w:numPr>
                <w:ilvl w:val="0"/>
                <w:numId w:val="0"/>
              </w:numPr>
              <w:spacing w:after="0" w:line="240" w:lineRule="auto"/>
              <w:jc w:val="center"/>
              <w:rPr>
                <w:rFonts w:ascii="Garamond" w:eastAsia="Arial Unicode MS" w:hAnsi="Garamond"/>
              </w:rPr>
            </w:pPr>
            <w:r>
              <w:rPr>
                <w:rFonts w:ascii="Garamond" w:eastAsia="Arial Unicode MS" w:hAnsi="Garamond"/>
              </w:rPr>
              <w:t>Y</w:t>
            </w:r>
          </w:p>
        </w:tc>
        <w:tc>
          <w:tcPr>
            <w:tcW w:w="526" w:type="dxa"/>
            <w:shd w:val="clear" w:color="auto" w:fill="auto"/>
            <w:vAlign w:val="bottom"/>
          </w:tcPr>
          <w:p w:rsidR="004A1BA9" w:rsidRPr="00577336" w:rsidRDefault="004A1BA9" w:rsidP="007C423C">
            <w:pPr>
              <w:numPr>
                <w:ilvl w:val="0"/>
                <w:numId w:val="0"/>
              </w:numPr>
              <w:spacing w:after="0" w:line="240" w:lineRule="auto"/>
              <w:jc w:val="center"/>
              <w:rPr>
                <w:rFonts w:ascii="Garamond" w:eastAsia="Arial Unicode MS" w:hAnsi="Garamond"/>
              </w:rPr>
            </w:pPr>
            <w:r>
              <w:rPr>
                <w:rFonts w:ascii="Garamond" w:eastAsia="Arial Unicode MS" w:hAnsi="Garamond"/>
              </w:rPr>
              <w:t>Y</w:t>
            </w:r>
          </w:p>
        </w:tc>
        <w:tc>
          <w:tcPr>
            <w:tcW w:w="554" w:type="dxa"/>
            <w:shd w:val="clear" w:color="auto" w:fill="auto"/>
            <w:vAlign w:val="bottom"/>
          </w:tcPr>
          <w:p w:rsidR="004A1BA9" w:rsidRPr="00577336" w:rsidRDefault="004A1BA9" w:rsidP="007C423C">
            <w:pPr>
              <w:numPr>
                <w:ilvl w:val="0"/>
                <w:numId w:val="0"/>
              </w:numPr>
              <w:spacing w:after="0" w:line="240" w:lineRule="auto"/>
              <w:jc w:val="center"/>
              <w:rPr>
                <w:rFonts w:ascii="Garamond" w:eastAsia="Arial Unicode MS" w:hAnsi="Garamond"/>
              </w:rPr>
            </w:pPr>
            <w:r>
              <w:rPr>
                <w:rFonts w:ascii="Garamond" w:eastAsia="Arial Unicode MS" w:hAnsi="Garamond"/>
              </w:rPr>
              <w:t>NA</w:t>
            </w:r>
          </w:p>
        </w:tc>
        <w:tc>
          <w:tcPr>
            <w:tcW w:w="616" w:type="dxa"/>
            <w:shd w:val="clear" w:color="auto" w:fill="auto"/>
            <w:vAlign w:val="bottom"/>
          </w:tcPr>
          <w:p w:rsidR="004A1BA9" w:rsidRDefault="004A1BA9" w:rsidP="007C423C">
            <w:pPr>
              <w:spacing w:after="0" w:line="240" w:lineRule="auto"/>
              <w:jc w:val="center"/>
            </w:pPr>
            <w:r w:rsidRPr="00B9445E">
              <w:rPr>
                <w:rFonts w:ascii="Garamond" w:eastAsia="Arial Unicode MS" w:hAnsi="Garamond"/>
              </w:rPr>
              <w:t>Y</w:t>
            </w:r>
          </w:p>
        </w:tc>
        <w:tc>
          <w:tcPr>
            <w:tcW w:w="1004" w:type="dxa"/>
            <w:shd w:val="clear" w:color="auto" w:fill="auto"/>
            <w:vAlign w:val="bottom"/>
          </w:tcPr>
          <w:p w:rsidR="004A1BA9" w:rsidRDefault="004A1BA9" w:rsidP="007C423C">
            <w:pPr>
              <w:spacing w:after="0" w:line="240" w:lineRule="auto"/>
              <w:jc w:val="center"/>
            </w:pPr>
            <w:r w:rsidRPr="00B9445E">
              <w:rPr>
                <w:rFonts w:ascii="Garamond" w:eastAsia="Arial Unicode MS" w:hAnsi="Garamond"/>
              </w:rPr>
              <w:t>Y</w:t>
            </w:r>
          </w:p>
        </w:tc>
        <w:tc>
          <w:tcPr>
            <w:tcW w:w="900" w:type="dxa"/>
            <w:shd w:val="clear" w:color="auto" w:fill="auto"/>
            <w:vAlign w:val="bottom"/>
          </w:tcPr>
          <w:p w:rsidR="004A1BA9" w:rsidRDefault="004A1BA9" w:rsidP="007C423C">
            <w:pPr>
              <w:spacing w:after="0" w:line="240" w:lineRule="auto"/>
              <w:jc w:val="center"/>
            </w:pPr>
            <w:r w:rsidRPr="00B9445E">
              <w:rPr>
                <w:rFonts w:ascii="Garamond" w:eastAsia="Arial Unicode MS" w:hAnsi="Garamond"/>
              </w:rPr>
              <w:t>Y</w:t>
            </w:r>
          </w:p>
        </w:tc>
        <w:tc>
          <w:tcPr>
            <w:tcW w:w="720" w:type="dxa"/>
            <w:shd w:val="clear" w:color="auto" w:fill="auto"/>
            <w:vAlign w:val="bottom"/>
          </w:tcPr>
          <w:p w:rsidR="004A1BA9" w:rsidRDefault="004A1BA9" w:rsidP="007C423C">
            <w:pPr>
              <w:spacing w:after="0" w:line="240" w:lineRule="auto"/>
              <w:jc w:val="center"/>
            </w:pPr>
            <w:r w:rsidRPr="00B9445E">
              <w:rPr>
                <w:rFonts w:ascii="Garamond" w:eastAsia="Arial Unicode MS" w:hAnsi="Garamond"/>
              </w:rPr>
              <w:t>Y</w:t>
            </w:r>
          </w:p>
        </w:tc>
        <w:tc>
          <w:tcPr>
            <w:tcW w:w="630" w:type="dxa"/>
            <w:shd w:val="clear" w:color="auto" w:fill="auto"/>
            <w:vAlign w:val="bottom"/>
          </w:tcPr>
          <w:p w:rsidR="004A1BA9" w:rsidRDefault="004A1BA9" w:rsidP="007C423C">
            <w:pPr>
              <w:spacing w:after="0" w:line="240" w:lineRule="auto"/>
              <w:jc w:val="center"/>
            </w:pPr>
            <w:r w:rsidRPr="00B9445E">
              <w:rPr>
                <w:rFonts w:ascii="Garamond" w:eastAsia="Arial Unicode MS" w:hAnsi="Garamond"/>
              </w:rPr>
              <w:t>Y</w:t>
            </w:r>
          </w:p>
        </w:tc>
        <w:tc>
          <w:tcPr>
            <w:tcW w:w="720" w:type="dxa"/>
            <w:shd w:val="clear" w:color="auto" w:fill="auto"/>
            <w:vAlign w:val="bottom"/>
          </w:tcPr>
          <w:p w:rsidR="004A1BA9" w:rsidRDefault="004A1BA9" w:rsidP="007C423C">
            <w:pPr>
              <w:spacing w:after="0" w:line="240" w:lineRule="auto"/>
              <w:jc w:val="center"/>
            </w:pPr>
            <w:r w:rsidRPr="00B9445E">
              <w:rPr>
                <w:rFonts w:ascii="Garamond" w:eastAsia="Arial Unicode MS" w:hAnsi="Garamond"/>
              </w:rPr>
              <w:t>Y</w:t>
            </w:r>
          </w:p>
        </w:tc>
        <w:tc>
          <w:tcPr>
            <w:tcW w:w="720" w:type="dxa"/>
            <w:shd w:val="clear" w:color="auto" w:fill="auto"/>
            <w:vAlign w:val="bottom"/>
          </w:tcPr>
          <w:p w:rsidR="004A1BA9" w:rsidRDefault="004A1BA9" w:rsidP="007C423C">
            <w:pPr>
              <w:spacing w:after="0" w:line="240" w:lineRule="auto"/>
              <w:jc w:val="center"/>
            </w:pPr>
            <w:r w:rsidRPr="00B9445E">
              <w:rPr>
                <w:rFonts w:ascii="Garamond" w:eastAsia="Arial Unicode MS" w:hAnsi="Garamond"/>
              </w:rPr>
              <w:t>Y</w:t>
            </w:r>
          </w:p>
        </w:tc>
        <w:tc>
          <w:tcPr>
            <w:tcW w:w="1170" w:type="dxa"/>
            <w:vAlign w:val="bottom"/>
          </w:tcPr>
          <w:p w:rsidR="004A1BA9" w:rsidRDefault="004A1BA9" w:rsidP="007C423C">
            <w:pPr>
              <w:spacing w:after="0" w:line="240" w:lineRule="auto"/>
              <w:jc w:val="center"/>
            </w:pPr>
            <w:r w:rsidRPr="00B9445E">
              <w:rPr>
                <w:rFonts w:ascii="Garamond" w:eastAsia="Arial Unicode MS" w:hAnsi="Garamond"/>
              </w:rPr>
              <w:t>Y</w:t>
            </w:r>
          </w:p>
        </w:tc>
        <w:tc>
          <w:tcPr>
            <w:tcW w:w="1080" w:type="dxa"/>
            <w:shd w:val="clear" w:color="auto" w:fill="auto"/>
            <w:vAlign w:val="bottom"/>
          </w:tcPr>
          <w:p w:rsidR="004A1BA9" w:rsidRDefault="004A1BA9" w:rsidP="007C423C">
            <w:pPr>
              <w:spacing w:after="0" w:line="240" w:lineRule="auto"/>
              <w:jc w:val="center"/>
            </w:pPr>
            <w:r w:rsidRPr="00B9445E">
              <w:rPr>
                <w:rFonts w:ascii="Garamond" w:eastAsia="Arial Unicode MS" w:hAnsi="Garamond"/>
              </w:rPr>
              <w:t>Y</w:t>
            </w:r>
          </w:p>
        </w:tc>
        <w:tc>
          <w:tcPr>
            <w:tcW w:w="815" w:type="dxa"/>
            <w:shd w:val="clear" w:color="auto" w:fill="auto"/>
            <w:vAlign w:val="bottom"/>
          </w:tcPr>
          <w:p w:rsidR="004A1BA9" w:rsidRPr="00577336" w:rsidRDefault="004A1BA9" w:rsidP="007C423C">
            <w:pPr>
              <w:numPr>
                <w:ilvl w:val="0"/>
                <w:numId w:val="0"/>
              </w:numPr>
              <w:spacing w:after="0" w:line="240" w:lineRule="auto"/>
              <w:jc w:val="center"/>
              <w:rPr>
                <w:rFonts w:ascii="Garamond" w:eastAsia="Arial Unicode MS" w:hAnsi="Garamond"/>
                <w:b/>
              </w:rPr>
            </w:pPr>
            <w:r>
              <w:rPr>
                <w:rFonts w:ascii="Garamond" w:eastAsia="Arial Unicode MS" w:hAnsi="Garamond"/>
                <w:b/>
              </w:rPr>
              <w:t>A</w:t>
            </w:r>
          </w:p>
        </w:tc>
      </w:tr>
      <w:tr w:rsidR="004A1BA9" w:rsidRPr="00577336" w:rsidTr="006629D0">
        <w:trPr>
          <w:trHeight w:val="432"/>
          <w:jc w:val="center"/>
        </w:trPr>
        <w:tc>
          <w:tcPr>
            <w:tcW w:w="1071" w:type="dxa"/>
            <w:shd w:val="clear" w:color="auto" w:fill="auto"/>
            <w:vAlign w:val="bottom"/>
          </w:tcPr>
          <w:p w:rsidR="004A1BA9" w:rsidRDefault="004A1BA9" w:rsidP="007C423C">
            <w:pPr>
              <w:numPr>
                <w:ilvl w:val="0"/>
                <w:numId w:val="0"/>
              </w:numPr>
              <w:spacing w:after="0" w:line="240" w:lineRule="auto"/>
              <w:jc w:val="center"/>
              <w:rPr>
                <w:rFonts w:ascii="Garamond" w:eastAsia="Arial Unicode MS" w:hAnsi="Garamond"/>
              </w:rPr>
            </w:pPr>
            <w:r>
              <w:rPr>
                <w:rFonts w:ascii="Garamond" w:eastAsia="Arial Unicode MS" w:hAnsi="Garamond"/>
              </w:rPr>
              <w:t>3.17</w:t>
            </w:r>
          </w:p>
        </w:tc>
        <w:tc>
          <w:tcPr>
            <w:tcW w:w="3595" w:type="dxa"/>
            <w:vAlign w:val="bottom"/>
          </w:tcPr>
          <w:p w:rsidR="004A1BA9" w:rsidRDefault="004A1BA9" w:rsidP="00682801">
            <w:pPr>
              <w:numPr>
                <w:ilvl w:val="0"/>
                <w:numId w:val="0"/>
              </w:numPr>
              <w:spacing w:after="0" w:line="240" w:lineRule="auto"/>
              <w:rPr>
                <w:color w:val="000000"/>
              </w:rPr>
            </w:pPr>
            <w:r>
              <w:rPr>
                <w:color w:val="000000"/>
              </w:rPr>
              <w:t>Maganizo ndi Matenda Building and Civil engineering contractors</w:t>
            </w:r>
          </w:p>
        </w:tc>
        <w:tc>
          <w:tcPr>
            <w:tcW w:w="729" w:type="dxa"/>
            <w:shd w:val="clear" w:color="auto" w:fill="E7E6E6" w:themeFill="background2"/>
            <w:vAlign w:val="bottom"/>
          </w:tcPr>
          <w:p w:rsidR="004A1BA9" w:rsidRDefault="004A1BA9" w:rsidP="007C423C">
            <w:pPr>
              <w:spacing w:after="0" w:line="240" w:lineRule="auto"/>
              <w:jc w:val="center"/>
            </w:pPr>
            <w:r w:rsidRPr="00213F1F">
              <w:rPr>
                <w:rFonts w:ascii="Garamond" w:eastAsia="Arial Unicode MS" w:hAnsi="Garamond"/>
                <w:b/>
              </w:rPr>
              <w:t>Y/N</w:t>
            </w:r>
          </w:p>
        </w:tc>
        <w:tc>
          <w:tcPr>
            <w:tcW w:w="630" w:type="dxa"/>
            <w:shd w:val="clear" w:color="auto" w:fill="auto"/>
            <w:vAlign w:val="bottom"/>
          </w:tcPr>
          <w:p w:rsidR="004A1BA9" w:rsidRPr="00577336" w:rsidRDefault="004A1BA9" w:rsidP="007C423C">
            <w:pPr>
              <w:numPr>
                <w:ilvl w:val="0"/>
                <w:numId w:val="0"/>
              </w:numPr>
              <w:spacing w:after="0" w:line="240" w:lineRule="auto"/>
              <w:jc w:val="center"/>
              <w:rPr>
                <w:rFonts w:ascii="Garamond" w:eastAsia="Arial Unicode MS" w:hAnsi="Garamond"/>
              </w:rPr>
            </w:pPr>
            <w:r>
              <w:rPr>
                <w:rFonts w:ascii="Garamond" w:eastAsia="Arial Unicode MS" w:hAnsi="Garamond"/>
              </w:rPr>
              <w:t>Y</w:t>
            </w:r>
          </w:p>
        </w:tc>
        <w:tc>
          <w:tcPr>
            <w:tcW w:w="526" w:type="dxa"/>
            <w:shd w:val="clear" w:color="auto" w:fill="auto"/>
            <w:vAlign w:val="bottom"/>
          </w:tcPr>
          <w:p w:rsidR="004A1BA9" w:rsidRPr="00577336" w:rsidRDefault="004A1BA9" w:rsidP="007C423C">
            <w:pPr>
              <w:numPr>
                <w:ilvl w:val="0"/>
                <w:numId w:val="0"/>
              </w:numPr>
              <w:spacing w:after="0" w:line="240" w:lineRule="auto"/>
              <w:jc w:val="center"/>
              <w:rPr>
                <w:rFonts w:ascii="Garamond" w:eastAsia="Arial Unicode MS" w:hAnsi="Garamond"/>
              </w:rPr>
            </w:pPr>
            <w:r>
              <w:rPr>
                <w:rFonts w:ascii="Garamond" w:eastAsia="Arial Unicode MS" w:hAnsi="Garamond"/>
              </w:rPr>
              <w:t>Y</w:t>
            </w:r>
          </w:p>
        </w:tc>
        <w:tc>
          <w:tcPr>
            <w:tcW w:w="554" w:type="dxa"/>
            <w:shd w:val="clear" w:color="auto" w:fill="auto"/>
            <w:vAlign w:val="bottom"/>
          </w:tcPr>
          <w:p w:rsidR="004A1BA9" w:rsidRPr="00577336" w:rsidRDefault="004A1BA9" w:rsidP="007C423C">
            <w:pPr>
              <w:numPr>
                <w:ilvl w:val="0"/>
                <w:numId w:val="0"/>
              </w:numPr>
              <w:spacing w:after="0" w:line="240" w:lineRule="auto"/>
              <w:jc w:val="center"/>
              <w:rPr>
                <w:rFonts w:ascii="Garamond" w:eastAsia="Arial Unicode MS" w:hAnsi="Garamond"/>
              </w:rPr>
            </w:pPr>
            <w:r>
              <w:rPr>
                <w:rFonts w:ascii="Garamond" w:eastAsia="Arial Unicode MS" w:hAnsi="Garamond"/>
              </w:rPr>
              <w:t>NA</w:t>
            </w:r>
          </w:p>
        </w:tc>
        <w:tc>
          <w:tcPr>
            <w:tcW w:w="616" w:type="dxa"/>
            <w:shd w:val="clear" w:color="auto" w:fill="auto"/>
            <w:vAlign w:val="bottom"/>
          </w:tcPr>
          <w:p w:rsidR="004A1BA9" w:rsidRDefault="004A1BA9" w:rsidP="007C423C">
            <w:pPr>
              <w:spacing w:after="0" w:line="240" w:lineRule="auto"/>
              <w:jc w:val="center"/>
            </w:pPr>
            <w:r w:rsidRPr="00EA39B1">
              <w:rPr>
                <w:rFonts w:ascii="Garamond" w:eastAsia="Arial Unicode MS" w:hAnsi="Garamond"/>
              </w:rPr>
              <w:t>Y</w:t>
            </w:r>
          </w:p>
        </w:tc>
        <w:tc>
          <w:tcPr>
            <w:tcW w:w="1004" w:type="dxa"/>
            <w:shd w:val="clear" w:color="auto" w:fill="auto"/>
            <w:vAlign w:val="bottom"/>
          </w:tcPr>
          <w:p w:rsidR="004A1BA9" w:rsidRDefault="004A1BA9" w:rsidP="00682801">
            <w:pPr>
              <w:spacing w:after="0" w:line="240" w:lineRule="auto"/>
              <w:jc w:val="center"/>
            </w:pPr>
            <w:r w:rsidRPr="00EA39B1">
              <w:rPr>
                <w:rFonts w:ascii="Garamond" w:eastAsia="Arial Unicode MS" w:hAnsi="Garamond"/>
              </w:rPr>
              <w:t>Y</w:t>
            </w:r>
          </w:p>
        </w:tc>
        <w:tc>
          <w:tcPr>
            <w:tcW w:w="900" w:type="dxa"/>
            <w:shd w:val="clear" w:color="auto" w:fill="auto"/>
            <w:vAlign w:val="bottom"/>
          </w:tcPr>
          <w:p w:rsidR="004A1BA9" w:rsidRDefault="004A1BA9" w:rsidP="007C423C">
            <w:pPr>
              <w:spacing w:after="0" w:line="240" w:lineRule="auto"/>
              <w:jc w:val="center"/>
            </w:pPr>
            <w:r>
              <w:rPr>
                <w:rFonts w:ascii="Garamond" w:eastAsia="Arial Unicode MS" w:hAnsi="Garamond"/>
              </w:rPr>
              <w:t>N</w:t>
            </w:r>
            <w:r>
              <w:rPr>
                <w:rStyle w:val="FootnoteReference"/>
                <w:rFonts w:ascii="Garamond" w:eastAsia="Arial Unicode MS" w:hAnsi="Garamond"/>
              </w:rPr>
              <w:footnoteReference w:id="19"/>
            </w:r>
          </w:p>
        </w:tc>
        <w:tc>
          <w:tcPr>
            <w:tcW w:w="720" w:type="dxa"/>
            <w:shd w:val="clear" w:color="auto" w:fill="auto"/>
            <w:vAlign w:val="bottom"/>
          </w:tcPr>
          <w:p w:rsidR="004A1BA9" w:rsidRDefault="004A1BA9" w:rsidP="007C423C">
            <w:pPr>
              <w:spacing w:after="0" w:line="240" w:lineRule="auto"/>
              <w:jc w:val="center"/>
            </w:pPr>
            <w:r w:rsidRPr="00EA39B1">
              <w:rPr>
                <w:rFonts w:ascii="Garamond" w:eastAsia="Arial Unicode MS" w:hAnsi="Garamond"/>
              </w:rPr>
              <w:t>Y</w:t>
            </w:r>
          </w:p>
        </w:tc>
        <w:tc>
          <w:tcPr>
            <w:tcW w:w="630" w:type="dxa"/>
            <w:shd w:val="clear" w:color="auto" w:fill="auto"/>
            <w:vAlign w:val="bottom"/>
          </w:tcPr>
          <w:p w:rsidR="004A1BA9" w:rsidRDefault="004A1BA9" w:rsidP="007C423C">
            <w:pPr>
              <w:spacing w:after="0" w:line="240" w:lineRule="auto"/>
              <w:jc w:val="center"/>
            </w:pPr>
            <w:r w:rsidRPr="00EA39B1">
              <w:rPr>
                <w:rFonts w:ascii="Garamond" w:eastAsia="Arial Unicode MS" w:hAnsi="Garamond"/>
              </w:rPr>
              <w:t>Y</w:t>
            </w:r>
          </w:p>
        </w:tc>
        <w:tc>
          <w:tcPr>
            <w:tcW w:w="720" w:type="dxa"/>
            <w:shd w:val="clear" w:color="auto" w:fill="auto"/>
            <w:vAlign w:val="bottom"/>
          </w:tcPr>
          <w:p w:rsidR="004A1BA9" w:rsidRDefault="004A1BA9" w:rsidP="00682801">
            <w:pPr>
              <w:numPr>
                <w:ilvl w:val="0"/>
                <w:numId w:val="0"/>
              </w:numPr>
              <w:spacing w:after="0" w:line="240" w:lineRule="auto"/>
              <w:jc w:val="both"/>
            </w:pPr>
            <w:r>
              <w:rPr>
                <w:rFonts w:ascii="Garamond" w:eastAsia="Arial Unicode MS" w:hAnsi="Garamond"/>
              </w:rPr>
              <w:t>N</w:t>
            </w:r>
            <w:r>
              <w:rPr>
                <w:rStyle w:val="FootnoteReference"/>
                <w:rFonts w:ascii="Garamond" w:eastAsia="Arial Unicode MS" w:hAnsi="Garamond"/>
              </w:rPr>
              <w:footnoteReference w:id="20"/>
            </w:r>
          </w:p>
        </w:tc>
        <w:tc>
          <w:tcPr>
            <w:tcW w:w="720" w:type="dxa"/>
            <w:shd w:val="clear" w:color="auto" w:fill="auto"/>
            <w:vAlign w:val="bottom"/>
          </w:tcPr>
          <w:p w:rsidR="004A1BA9" w:rsidRDefault="004A1BA9" w:rsidP="007C423C">
            <w:pPr>
              <w:spacing w:after="0" w:line="240" w:lineRule="auto"/>
              <w:jc w:val="center"/>
            </w:pPr>
            <w:r w:rsidRPr="00EA39B1">
              <w:rPr>
                <w:rFonts w:ascii="Garamond" w:eastAsia="Arial Unicode MS" w:hAnsi="Garamond"/>
              </w:rPr>
              <w:t>Y</w:t>
            </w:r>
          </w:p>
        </w:tc>
        <w:tc>
          <w:tcPr>
            <w:tcW w:w="1170" w:type="dxa"/>
            <w:vAlign w:val="bottom"/>
          </w:tcPr>
          <w:p w:rsidR="004A1BA9" w:rsidRDefault="004A1BA9" w:rsidP="007C423C">
            <w:pPr>
              <w:spacing w:after="0" w:line="240" w:lineRule="auto"/>
              <w:jc w:val="center"/>
            </w:pPr>
            <w:r>
              <w:rPr>
                <w:rFonts w:ascii="Garamond" w:eastAsia="Arial Unicode MS" w:hAnsi="Garamond"/>
              </w:rPr>
              <w:t>N</w:t>
            </w:r>
            <w:r>
              <w:rPr>
                <w:rStyle w:val="FootnoteReference"/>
                <w:rFonts w:ascii="Garamond" w:eastAsia="Arial Unicode MS" w:hAnsi="Garamond"/>
              </w:rPr>
              <w:footnoteReference w:id="21"/>
            </w:r>
          </w:p>
        </w:tc>
        <w:tc>
          <w:tcPr>
            <w:tcW w:w="1080" w:type="dxa"/>
            <w:shd w:val="clear" w:color="auto" w:fill="auto"/>
            <w:vAlign w:val="bottom"/>
          </w:tcPr>
          <w:p w:rsidR="004A1BA9" w:rsidRDefault="004A1BA9" w:rsidP="007C423C">
            <w:pPr>
              <w:spacing w:after="0" w:line="240" w:lineRule="auto"/>
              <w:jc w:val="center"/>
            </w:pPr>
            <w:r w:rsidRPr="00EA39B1">
              <w:rPr>
                <w:rFonts w:ascii="Garamond" w:eastAsia="Arial Unicode MS" w:hAnsi="Garamond"/>
              </w:rPr>
              <w:t>Y</w:t>
            </w:r>
          </w:p>
        </w:tc>
        <w:tc>
          <w:tcPr>
            <w:tcW w:w="815" w:type="dxa"/>
            <w:shd w:val="clear" w:color="auto" w:fill="auto"/>
            <w:vAlign w:val="bottom"/>
          </w:tcPr>
          <w:p w:rsidR="004A1BA9" w:rsidRPr="00577336" w:rsidRDefault="004A1BA9" w:rsidP="007C423C">
            <w:pPr>
              <w:numPr>
                <w:ilvl w:val="0"/>
                <w:numId w:val="0"/>
              </w:numPr>
              <w:spacing w:after="0" w:line="240" w:lineRule="auto"/>
              <w:jc w:val="center"/>
              <w:rPr>
                <w:rFonts w:ascii="Garamond" w:eastAsia="Arial Unicode MS" w:hAnsi="Garamond"/>
                <w:b/>
              </w:rPr>
            </w:pPr>
            <w:r>
              <w:rPr>
                <w:rFonts w:ascii="Garamond" w:eastAsia="Arial Unicode MS" w:hAnsi="Garamond"/>
                <w:b/>
              </w:rPr>
              <w:t>R</w:t>
            </w:r>
          </w:p>
        </w:tc>
      </w:tr>
      <w:tr w:rsidR="004A1BA9" w:rsidRPr="00577336" w:rsidTr="006629D0">
        <w:trPr>
          <w:trHeight w:val="432"/>
          <w:jc w:val="center"/>
        </w:trPr>
        <w:tc>
          <w:tcPr>
            <w:tcW w:w="1071" w:type="dxa"/>
            <w:shd w:val="clear" w:color="auto" w:fill="auto"/>
            <w:vAlign w:val="bottom"/>
          </w:tcPr>
          <w:p w:rsidR="004A1BA9" w:rsidRDefault="004A1BA9" w:rsidP="007C423C">
            <w:pPr>
              <w:numPr>
                <w:ilvl w:val="0"/>
                <w:numId w:val="0"/>
              </w:numPr>
              <w:spacing w:after="0" w:line="240" w:lineRule="auto"/>
              <w:jc w:val="center"/>
              <w:rPr>
                <w:rFonts w:ascii="Garamond" w:eastAsia="Arial Unicode MS" w:hAnsi="Garamond"/>
              </w:rPr>
            </w:pPr>
            <w:r>
              <w:rPr>
                <w:rFonts w:ascii="Garamond" w:eastAsia="Arial Unicode MS" w:hAnsi="Garamond"/>
              </w:rPr>
              <w:t>3.18</w:t>
            </w:r>
          </w:p>
        </w:tc>
        <w:tc>
          <w:tcPr>
            <w:tcW w:w="3595" w:type="dxa"/>
            <w:vAlign w:val="bottom"/>
          </w:tcPr>
          <w:p w:rsidR="004A1BA9" w:rsidRDefault="004A1BA9" w:rsidP="00353372">
            <w:pPr>
              <w:numPr>
                <w:ilvl w:val="0"/>
                <w:numId w:val="0"/>
              </w:numPr>
              <w:spacing w:after="0" w:line="240" w:lineRule="auto"/>
              <w:rPr>
                <w:color w:val="000000"/>
              </w:rPr>
            </w:pPr>
            <w:r>
              <w:rPr>
                <w:color w:val="000000"/>
              </w:rPr>
              <w:t>RM Enterprises Ltd</w:t>
            </w:r>
          </w:p>
        </w:tc>
        <w:tc>
          <w:tcPr>
            <w:tcW w:w="729" w:type="dxa"/>
            <w:shd w:val="clear" w:color="auto" w:fill="E7E6E6" w:themeFill="background2"/>
            <w:vAlign w:val="bottom"/>
          </w:tcPr>
          <w:p w:rsidR="004A1BA9" w:rsidRDefault="004A1BA9" w:rsidP="007C423C">
            <w:pPr>
              <w:spacing w:after="0" w:line="240" w:lineRule="auto"/>
              <w:jc w:val="center"/>
            </w:pPr>
            <w:r w:rsidRPr="00213F1F">
              <w:rPr>
                <w:rFonts w:ascii="Garamond" w:eastAsia="Arial Unicode MS" w:hAnsi="Garamond"/>
                <w:b/>
              </w:rPr>
              <w:t>Y/N</w:t>
            </w:r>
          </w:p>
        </w:tc>
        <w:tc>
          <w:tcPr>
            <w:tcW w:w="630" w:type="dxa"/>
            <w:shd w:val="clear" w:color="auto" w:fill="auto"/>
            <w:vAlign w:val="bottom"/>
          </w:tcPr>
          <w:p w:rsidR="004A1BA9" w:rsidRPr="00577336" w:rsidRDefault="004A1BA9" w:rsidP="007C423C">
            <w:pPr>
              <w:numPr>
                <w:ilvl w:val="0"/>
                <w:numId w:val="0"/>
              </w:numPr>
              <w:spacing w:after="0" w:line="240" w:lineRule="auto"/>
              <w:jc w:val="center"/>
              <w:rPr>
                <w:rFonts w:ascii="Garamond" w:eastAsia="Arial Unicode MS" w:hAnsi="Garamond"/>
              </w:rPr>
            </w:pPr>
            <w:r>
              <w:rPr>
                <w:rFonts w:ascii="Garamond" w:eastAsia="Arial Unicode MS" w:hAnsi="Garamond"/>
              </w:rPr>
              <w:t>Y</w:t>
            </w:r>
          </w:p>
        </w:tc>
        <w:tc>
          <w:tcPr>
            <w:tcW w:w="526" w:type="dxa"/>
            <w:shd w:val="clear" w:color="auto" w:fill="auto"/>
            <w:vAlign w:val="bottom"/>
          </w:tcPr>
          <w:p w:rsidR="004A1BA9" w:rsidRPr="00577336" w:rsidRDefault="004A1BA9" w:rsidP="007C423C">
            <w:pPr>
              <w:numPr>
                <w:ilvl w:val="0"/>
                <w:numId w:val="0"/>
              </w:numPr>
              <w:spacing w:after="0" w:line="240" w:lineRule="auto"/>
              <w:jc w:val="center"/>
              <w:rPr>
                <w:rFonts w:ascii="Garamond" w:eastAsia="Arial Unicode MS" w:hAnsi="Garamond"/>
              </w:rPr>
            </w:pPr>
            <w:r>
              <w:rPr>
                <w:rFonts w:ascii="Garamond" w:eastAsia="Arial Unicode MS" w:hAnsi="Garamond"/>
              </w:rPr>
              <w:t>Y</w:t>
            </w:r>
          </w:p>
        </w:tc>
        <w:tc>
          <w:tcPr>
            <w:tcW w:w="554" w:type="dxa"/>
            <w:shd w:val="clear" w:color="auto" w:fill="auto"/>
            <w:vAlign w:val="bottom"/>
          </w:tcPr>
          <w:p w:rsidR="004A1BA9" w:rsidRPr="00577336" w:rsidRDefault="004A1BA9" w:rsidP="007C423C">
            <w:pPr>
              <w:numPr>
                <w:ilvl w:val="0"/>
                <w:numId w:val="0"/>
              </w:numPr>
              <w:spacing w:after="0" w:line="240" w:lineRule="auto"/>
              <w:jc w:val="center"/>
              <w:rPr>
                <w:rFonts w:ascii="Garamond" w:eastAsia="Arial Unicode MS" w:hAnsi="Garamond"/>
              </w:rPr>
            </w:pPr>
            <w:r>
              <w:rPr>
                <w:rFonts w:ascii="Garamond" w:eastAsia="Arial Unicode MS" w:hAnsi="Garamond"/>
              </w:rPr>
              <w:t>NA</w:t>
            </w:r>
          </w:p>
        </w:tc>
        <w:tc>
          <w:tcPr>
            <w:tcW w:w="616" w:type="dxa"/>
            <w:shd w:val="clear" w:color="auto" w:fill="auto"/>
            <w:vAlign w:val="bottom"/>
          </w:tcPr>
          <w:p w:rsidR="004A1BA9" w:rsidRDefault="004A1BA9" w:rsidP="007C423C">
            <w:pPr>
              <w:spacing w:after="0" w:line="240" w:lineRule="auto"/>
              <w:jc w:val="center"/>
            </w:pPr>
            <w:r w:rsidRPr="00B9445E">
              <w:rPr>
                <w:rFonts w:ascii="Garamond" w:eastAsia="Arial Unicode MS" w:hAnsi="Garamond"/>
              </w:rPr>
              <w:t>Y</w:t>
            </w:r>
          </w:p>
        </w:tc>
        <w:tc>
          <w:tcPr>
            <w:tcW w:w="1004" w:type="dxa"/>
            <w:shd w:val="clear" w:color="auto" w:fill="auto"/>
            <w:vAlign w:val="bottom"/>
          </w:tcPr>
          <w:p w:rsidR="004A1BA9" w:rsidRDefault="004A1BA9" w:rsidP="007C423C">
            <w:pPr>
              <w:spacing w:after="0" w:line="240" w:lineRule="auto"/>
              <w:jc w:val="center"/>
            </w:pPr>
            <w:r w:rsidRPr="00B9445E">
              <w:rPr>
                <w:rFonts w:ascii="Garamond" w:eastAsia="Arial Unicode MS" w:hAnsi="Garamond"/>
              </w:rPr>
              <w:t>Y</w:t>
            </w:r>
          </w:p>
        </w:tc>
        <w:tc>
          <w:tcPr>
            <w:tcW w:w="900" w:type="dxa"/>
            <w:shd w:val="clear" w:color="auto" w:fill="auto"/>
            <w:vAlign w:val="bottom"/>
          </w:tcPr>
          <w:p w:rsidR="004A1BA9" w:rsidRDefault="004A1BA9" w:rsidP="00171CA5">
            <w:pPr>
              <w:spacing w:after="0" w:line="240" w:lineRule="auto"/>
              <w:jc w:val="center"/>
            </w:pPr>
            <w:r>
              <w:rPr>
                <w:rFonts w:ascii="Garamond" w:eastAsia="Arial Unicode MS" w:hAnsi="Garamond"/>
              </w:rPr>
              <w:t>Y</w:t>
            </w:r>
          </w:p>
        </w:tc>
        <w:tc>
          <w:tcPr>
            <w:tcW w:w="720" w:type="dxa"/>
            <w:shd w:val="clear" w:color="auto" w:fill="auto"/>
            <w:vAlign w:val="bottom"/>
          </w:tcPr>
          <w:p w:rsidR="004A1BA9" w:rsidRDefault="004A1BA9" w:rsidP="007C423C">
            <w:pPr>
              <w:spacing w:after="0" w:line="240" w:lineRule="auto"/>
              <w:jc w:val="center"/>
            </w:pPr>
            <w:r w:rsidRPr="00B9445E">
              <w:rPr>
                <w:rFonts w:ascii="Garamond" w:eastAsia="Arial Unicode MS" w:hAnsi="Garamond"/>
              </w:rPr>
              <w:t>Y</w:t>
            </w:r>
          </w:p>
        </w:tc>
        <w:tc>
          <w:tcPr>
            <w:tcW w:w="630" w:type="dxa"/>
            <w:shd w:val="clear" w:color="auto" w:fill="auto"/>
            <w:vAlign w:val="bottom"/>
          </w:tcPr>
          <w:p w:rsidR="004A1BA9" w:rsidRDefault="004A1BA9" w:rsidP="007C423C">
            <w:pPr>
              <w:spacing w:after="0" w:line="240" w:lineRule="auto"/>
              <w:jc w:val="center"/>
            </w:pPr>
            <w:r w:rsidRPr="00B9445E">
              <w:rPr>
                <w:rFonts w:ascii="Garamond" w:eastAsia="Arial Unicode MS" w:hAnsi="Garamond"/>
              </w:rPr>
              <w:t>Y</w:t>
            </w:r>
          </w:p>
        </w:tc>
        <w:tc>
          <w:tcPr>
            <w:tcW w:w="720" w:type="dxa"/>
            <w:shd w:val="clear" w:color="auto" w:fill="auto"/>
            <w:vAlign w:val="bottom"/>
          </w:tcPr>
          <w:p w:rsidR="004A1BA9" w:rsidRDefault="004A1BA9" w:rsidP="007C423C">
            <w:pPr>
              <w:numPr>
                <w:ilvl w:val="0"/>
                <w:numId w:val="0"/>
              </w:numPr>
              <w:spacing w:after="0" w:line="240" w:lineRule="auto"/>
              <w:jc w:val="center"/>
            </w:pPr>
            <w:r>
              <w:rPr>
                <w:rFonts w:ascii="Garamond" w:eastAsia="Arial Unicode MS" w:hAnsi="Garamond"/>
              </w:rPr>
              <w:t>N</w:t>
            </w:r>
            <w:r>
              <w:rPr>
                <w:rStyle w:val="FootnoteReference"/>
                <w:rFonts w:ascii="Garamond" w:eastAsia="Arial Unicode MS" w:hAnsi="Garamond"/>
              </w:rPr>
              <w:footnoteReference w:id="22"/>
            </w:r>
          </w:p>
        </w:tc>
        <w:tc>
          <w:tcPr>
            <w:tcW w:w="720" w:type="dxa"/>
            <w:shd w:val="clear" w:color="auto" w:fill="auto"/>
            <w:vAlign w:val="bottom"/>
          </w:tcPr>
          <w:p w:rsidR="004A1BA9" w:rsidRDefault="004A1BA9" w:rsidP="007C423C">
            <w:pPr>
              <w:spacing w:after="0" w:line="240" w:lineRule="auto"/>
              <w:jc w:val="center"/>
            </w:pPr>
            <w:r w:rsidRPr="00B9445E">
              <w:rPr>
                <w:rFonts w:ascii="Garamond" w:eastAsia="Arial Unicode MS" w:hAnsi="Garamond"/>
              </w:rPr>
              <w:t>Y</w:t>
            </w:r>
          </w:p>
        </w:tc>
        <w:tc>
          <w:tcPr>
            <w:tcW w:w="1170" w:type="dxa"/>
            <w:vAlign w:val="bottom"/>
          </w:tcPr>
          <w:p w:rsidR="004A1BA9" w:rsidRDefault="004A1BA9" w:rsidP="007C423C">
            <w:pPr>
              <w:spacing w:after="0" w:line="240" w:lineRule="auto"/>
              <w:jc w:val="center"/>
            </w:pPr>
            <w:r w:rsidRPr="00B9445E">
              <w:rPr>
                <w:rFonts w:ascii="Garamond" w:eastAsia="Arial Unicode MS" w:hAnsi="Garamond"/>
              </w:rPr>
              <w:t>Y</w:t>
            </w:r>
          </w:p>
        </w:tc>
        <w:tc>
          <w:tcPr>
            <w:tcW w:w="1080" w:type="dxa"/>
            <w:shd w:val="clear" w:color="auto" w:fill="auto"/>
            <w:vAlign w:val="bottom"/>
          </w:tcPr>
          <w:p w:rsidR="004A1BA9" w:rsidRDefault="004A1BA9" w:rsidP="007C423C">
            <w:pPr>
              <w:spacing w:after="0" w:line="240" w:lineRule="auto"/>
              <w:jc w:val="center"/>
            </w:pPr>
            <w:r w:rsidRPr="00B9445E">
              <w:rPr>
                <w:rFonts w:ascii="Garamond" w:eastAsia="Arial Unicode MS" w:hAnsi="Garamond"/>
              </w:rPr>
              <w:t>Y</w:t>
            </w:r>
          </w:p>
        </w:tc>
        <w:tc>
          <w:tcPr>
            <w:tcW w:w="815" w:type="dxa"/>
            <w:shd w:val="clear" w:color="auto" w:fill="auto"/>
            <w:vAlign w:val="bottom"/>
          </w:tcPr>
          <w:p w:rsidR="004A1BA9" w:rsidRPr="00577336" w:rsidRDefault="004A1BA9" w:rsidP="007C423C">
            <w:pPr>
              <w:numPr>
                <w:ilvl w:val="0"/>
                <w:numId w:val="0"/>
              </w:numPr>
              <w:spacing w:after="0" w:line="240" w:lineRule="auto"/>
              <w:jc w:val="center"/>
              <w:rPr>
                <w:rFonts w:ascii="Garamond" w:eastAsia="Arial Unicode MS" w:hAnsi="Garamond"/>
                <w:b/>
              </w:rPr>
            </w:pPr>
            <w:r>
              <w:rPr>
                <w:rFonts w:ascii="Garamond" w:eastAsia="Arial Unicode MS" w:hAnsi="Garamond"/>
                <w:b/>
              </w:rPr>
              <w:t>R</w:t>
            </w:r>
          </w:p>
        </w:tc>
      </w:tr>
      <w:tr w:rsidR="004A1BA9" w:rsidRPr="00577336" w:rsidTr="006629D0">
        <w:trPr>
          <w:trHeight w:val="432"/>
          <w:jc w:val="center"/>
        </w:trPr>
        <w:tc>
          <w:tcPr>
            <w:tcW w:w="1071" w:type="dxa"/>
            <w:shd w:val="clear" w:color="auto" w:fill="auto"/>
            <w:vAlign w:val="bottom"/>
          </w:tcPr>
          <w:p w:rsidR="004A1BA9" w:rsidRDefault="004A1BA9" w:rsidP="00171CA5">
            <w:pPr>
              <w:numPr>
                <w:ilvl w:val="0"/>
                <w:numId w:val="0"/>
              </w:numPr>
              <w:spacing w:after="0" w:line="240" w:lineRule="auto"/>
              <w:jc w:val="center"/>
              <w:rPr>
                <w:rFonts w:ascii="Garamond" w:eastAsia="Arial Unicode MS" w:hAnsi="Garamond"/>
              </w:rPr>
            </w:pPr>
            <w:r>
              <w:rPr>
                <w:rFonts w:ascii="Garamond" w:eastAsia="Arial Unicode MS" w:hAnsi="Garamond"/>
              </w:rPr>
              <w:lastRenderedPageBreak/>
              <w:t>3.19</w:t>
            </w:r>
          </w:p>
        </w:tc>
        <w:tc>
          <w:tcPr>
            <w:tcW w:w="3595" w:type="dxa"/>
            <w:vAlign w:val="bottom"/>
          </w:tcPr>
          <w:p w:rsidR="004A1BA9" w:rsidRDefault="004A1BA9" w:rsidP="00353372">
            <w:pPr>
              <w:numPr>
                <w:ilvl w:val="0"/>
                <w:numId w:val="0"/>
              </w:numPr>
              <w:spacing w:after="0" w:line="240" w:lineRule="auto"/>
              <w:rPr>
                <w:color w:val="000000"/>
              </w:rPr>
            </w:pPr>
            <w:r>
              <w:rPr>
                <w:color w:val="000000"/>
              </w:rPr>
              <w:t>Glasasi Building and Civil</w:t>
            </w:r>
          </w:p>
        </w:tc>
        <w:tc>
          <w:tcPr>
            <w:tcW w:w="729" w:type="dxa"/>
            <w:shd w:val="clear" w:color="auto" w:fill="E7E6E6" w:themeFill="background2"/>
            <w:vAlign w:val="bottom"/>
          </w:tcPr>
          <w:p w:rsidR="004A1BA9" w:rsidRDefault="004A1BA9" w:rsidP="00171CA5">
            <w:pPr>
              <w:spacing w:after="0" w:line="240" w:lineRule="auto"/>
              <w:jc w:val="center"/>
            </w:pPr>
            <w:r w:rsidRPr="00213F1F">
              <w:rPr>
                <w:rFonts w:ascii="Garamond" w:eastAsia="Arial Unicode MS" w:hAnsi="Garamond"/>
                <w:b/>
              </w:rPr>
              <w:t>Y/N</w:t>
            </w:r>
          </w:p>
        </w:tc>
        <w:tc>
          <w:tcPr>
            <w:tcW w:w="630" w:type="dxa"/>
            <w:shd w:val="clear" w:color="auto" w:fill="auto"/>
            <w:vAlign w:val="bottom"/>
          </w:tcPr>
          <w:p w:rsidR="004A1BA9" w:rsidRPr="00577336" w:rsidRDefault="004A1BA9" w:rsidP="00171CA5">
            <w:pPr>
              <w:numPr>
                <w:ilvl w:val="0"/>
                <w:numId w:val="0"/>
              </w:numPr>
              <w:spacing w:after="0" w:line="240" w:lineRule="auto"/>
              <w:jc w:val="center"/>
              <w:rPr>
                <w:rFonts w:ascii="Garamond" w:eastAsia="Arial Unicode MS" w:hAnsi="Garamond"/>
              </w:rPr>
            </w:pPr>
            <w:r>
              <w:rPr>
                <w:rFonts w:ascii="Garamond" w:eastAsia="Arial Unicode MS" w:hAnsi="Garamond"/>
              </w:rPr>
              <w:t>Y</w:t>
            </w:r>
          </w:p>
        </w:tc>
        <w:tc>
          <w:tcPr>
            <w:tcW w:w="526" w:type="dxa"/>
            <w:shd w:val="clear" w:color="auto" w:fill="auto"/>
            <w:vAlign w:val="bottom"/>
          </w:tcPr>
          <w:p w:rsidR="004A1BA9" w:rsidRPr="00577336" w:rsidRDefault="004A1BA9" w:rsidP="00171CA5">
            <w:pPr>
              <w:numPr>
                <w:ilvl w:val="0"/>
                <w:numId w:val="0"/>
              </w:numPr>
              <w:spacing w:after="0" w:line="240" w:lineRule="auto"/>
              <w:jc w:val="center"/>
              <w:rPr>
                <w:rFonts w:ascii="Garamond" w:eastAsia="Arial Unicode MS" w:hAnsi="Garamond"/>
              </w:rPr>
            </w:pPr>
            <w:r>
              <w:rPr>
                <w:rFonts w:ascii="Garamond" w:eastAsia="Arial Unicode MS" w:hAnsi="Garamond"/>
              </w:rPr>
              <w:t>Y</w:t>
            </w:r>
          </w:p>
        </w:tc>
        <w:tc>
          <w:tcPr>
            <w:tcW w:w="554" w:type="dxa"/>
            <w:shd w:val="clear" w:color="auto" w:fill="auto"/>
            <w:vAlign w:val="bottom"/>
          </w:tcPr>
          <w:p w:rsidR="004A1BA9" w:rsidRPr="00577336" w:rsidRDefault="004A1BA9" w:rsidP="00171CA5">
            <w:pPr>
              <w:numPr>
                <w:ilvl w:val="0"/>
                <w:numId w:val="0"/>
              </w:numPr>
              <w:spacing w:after="0" w:line="240" w:lineRule="auto"/>
              <w:jc w:val="center"/>
              <w:rPr>
                <w:rFonts w:ascii="Garamond" w:eastAsia="Arial Unicode MS" w:hAnsi="Garamond"/>
              </w:rPr>
            </w:pPr>
            <w:r>
              <w:rPr>
                <w:rFonts w:ascii="Garamond" w:eastAsia="Arial Unicode MS" w:hAnsi="Garamond"/>
              </w:rPr>
              <w:t>NA</w:t>
            </w:r>
          </w:p>
        </w:tc>
        <w:tc>
          <w:tcPr>
            <w:tcW w:w="616" w:type="dxa"/>
            <w:shd w:val="clear" w:color="auto" w:fill="auto"/>
            <w:vAlign w:val="bottom"/>
          </w:tcPr>
          <w:p w:rsidR="004A1BA9" w:rsidRDefault="004A1BA9" w:rsidP="00171CA5">
            <w:pPr>
              <w:spacing w:after="0" w:line="240" w:lineRule="auto"/>
              <w:jc w:val="center"/>
            </w:pPr>
            <w:r w:rsidRPr="00DD120E">
              <w:rPr>
                <w:rFonts w:ascii="Garamond" w:eastAsia="Arial Unicode MS" w:hAnsi="Garamond"/>
              </w:rPr>
              <w:t>Y</w:t>
            </w:r>
          </w:p>
        </w:tc>
        <w:tc>
          <w:tcPr>
            <w:tcW w:w="1004" w:type="dxa"/>
            <w:shd w:val="clear" w:color="auto" w:fill="auto"/>
            <w:vAlign w:val="bottom"/>
          </w:tcPr>
          <w:p w:rsidR="004A1BA9" w:rsidRDefault="004A1BA9" w:rsidP="00171CA5">
            <w:pPr>
              <w:spacing w:after="0" w:line="240" w:lineRule="auto"/>
              <w:jc w:val="center"/>
            </w:pPr>
            <w:r w:rsidRPr="00DD120E">
              <w:rPr>
                <w:rFonts w:ascii="Garamond" w:eastAsia="Arial Unicode MS" w:hAnsi="Garamond"/>
              </w:rPr>
              <w:t>Y</w:t>
            </w:r>
          </w:p>
        </w:tc>
        <w:tc>
          <w:tcPr>
            <w:tcW w:w="900" w:type="dxa"/>
            <w:shd w:val="clear" w:color="auto" w:fill="auto"/>
            <w:vAlign w:val="bottom"/>
          </w:tcPr>
          <w:p w:rsidR="004A1BA9" w:rsidRDefault="004A1BA9" w:rsidP="00171CA5">
            <w:pPr>
              <w:spacing w:after="0" w:line="240" w:lineRule="auto"/>
              <w:jc w:val="center"/>
            </w:pPr>
            <w:r w:rsidRPr="00DD120E">
              <w:rPr>
                <w:rFonts w:ascii="Garamond" w:eastAsia="Arial Unicode MS" w:hAnsi="Garamond"/>
              </w:rPr>
              <w:t>Y</w:t>
            </w:r>
          </w:p>
        </w:tc>
        <w:tc>
          <w:tcPr>
            <w:tcW w:w="720" w:type="dxa"/>
            <w:shd w:val="clear" w:color="auto" w:fill="auto"/>
            <w:vAlign w:val="bottom"/>
          </w:tcPr>
          <w:p w:rsidR="004A1BA9" w:rsidRDefault="004A1BA9" w:rsidP="00171CA5">
            <w:pPr>
              <w:spacing w:after="0" w:line="240" w:lineRule="auto"/>
              <w:jc w:val="center"/>
            </w:pPr>
            <w:r w:rsidRPr="00DD120E">
              <w:rPr>
                <w:rFonts w:ascii="Garamond" w:eastAsia="Arial Unicode MS" w:hAnsi="Garamond"/>
              </w:rPr>
              <w:t>Y</w:t>
            </w:r>
          </w:p>
        </w:tc>
        <w:tc>
          <w:tcPr>
            <w:tcW w:w="630" w:type="dxa"/>
            <w:shd w:val="clear" w:color="auto" w:fill="auto"/>
            <w:vAlign w:val="bottom"/>
          </w:tcPr>
          <w:p w:rsidR="004A1BA9" w:rsidRDefault="004A1BA9" w:rsidP="00171CA5">
            <w:pPr>
              <w:spacing w:after="0" w:line="240" w:lineRule="auto"/>
              <w:jc w:val="center"/>
            </w:pPr>
            <w:r w:rsidRPr="00DD120E">
              <w:rPr>
                <w:rFonts w:ascii="Garamond" w:eastAsia="Arial Unicode MS" w:hAnsi="Garamond"/>
              </w:rPr>
              <w:t>Y</w:t>
            </w:r>
          </w:p>
        </w:tc>
        <w:tc>
          <w:tcPr>
            <w:tcW w:w="720" w:type="dxa"/>
            <w:shd w:val="clear" w:color="auto" w:fill="auto"/>
            <w:vAlign w:val="bottom"/>
          </w:tcPr>
          <w:p w:rsidR="004A1BA9" w:rsidRDefault="004A1BA9" w:rsidP="00171CA5">
            <w:pPr>
              <w:numPr>
                <w:ilvl w:val="0"/>
                <w:numId w:val="0"/>
              </w:numPr>
              <w:spacing w:after="0" w:line="240" w:lineRule="auto"/>
              <w:jc w:val="center"/>
            </w:pPr>
            <w:r>
              <w:rPr>
                <w:rFonts w:ascii="Garamond" w:eastAsia="Arial Unicode MS" w:hAnsi="Garamond"/>
              </w:rPr>
              <w:t>N</w:t>
            </w:r>
            <w:r>
              <w:rPr>
                <w:rStyle w:val="FootnoteReference"/>
                <w:rFonts w:ascii="Garamond" w:eastAsia="Arial Unicode MS" w:hAnsi="Garamond"/>
              </w:rPr>
              <w:footnoteReference w:id="23"/>
            </w:r>
          </w:p>
        </w:tc>
        <w:tc>
          <w:tcPr>
            <w:tcW w:w="720" w:type="dxa"/>
            <w:shd w:val="clear" w:color="auto" w:fill="auto"/>
            <w:vAlign w:val="bottom"/>
          </w:tcPr>
          <w:p w:rsidR="004A1BA9" w:rsidRDefault="004A1BA9" w:rsidP="00171CA5">
            <w:pPr>
              <w:spacing w:after="0" w:line="240" w:lineRule="auto"/>
              <w:jc w:val="center"/>
            </w:pPr>
            <w:r w:rsidRPr="00DD120E">
              <w:rPr>
                <w:rFonts w:ascii="Garamond" w:eastAsia="Arial Unicode MS" w:hAnsi="Garamond"/>
              </w:rPr>
              <w:t>Y</w:t>
            </w:r>
          </w:p>
        </w:tc>
        <w:tc>
          <w:tcPr>
            <w:tcW w:w="1170" w:type="dxa"/>
            <w:vAlign w:val="bottom"/>
          </w:tcPr>
          <w:p w:rsidR="004A1BA9" w:rsidRDefault="004A1BA9" w:rsidP="00171CA5">
            <w:pPr>
              <w:spacing w:after="0" w:line="240" w:lineRule="auto"/>
              <w:jc w:val="center"/>
            </w:pPr>
            <w:r w:rsidRPr="00DD120E">
              <w:rPr>
                <w:rFonts w:ascii="Garamond" w:eastAsia="Arial Unicode MS" w:hAnsi="Garamond"/>
              </w:rPr>
              <w:t>Y</w:t>
            </w:r>
          </w:p>
        </w:tc>
        <w:tc>
          <w:tcPr>
            <w:tcW w:w="1080" w:type="dxa"/>
            <w:shd w:val="clear" w:color="auto" w:fill="auto"/>
            <w:vAlign w:val="bottom"/>
          </w:tcPr>
          <w:p w:rsidR="004A1BA9" w:rsidRDefault="004A1BA9" w:rsidP="00171CA5">
            <w:pPr>
              <w:spacing w:after="0" w:line="240" w:lineRule="auto"/>
              <w:jc w:val="center"/>
            </w:pPr>
            <w:r w:rsidRPr="00DD120E">
              <w:rPr>
                <w:rFonts w:ascii="Garamond" w:eastAsia="Arial Unicode MS" w:hAnsi="Garamond"/>
              </w:rPr>
              <w:t>Y</w:t>
            </w:r>
          </w:p>
        </w:tc>
        <w:tc>
          <w:tcPr>
            <w:tcW w:w="815" w:type="dxa"/>
            <w:shd w:val="clear" w:color="auto" w:fill="auto"/>
            <w:vAlign w:val="bottom"/>
          </w:tcPr>
          <w:p w:rsidR="004A1BA9" w:rsidRPr="00577336" w:rsidRDefault="004A1BA9" w:rsidP="00171CA5">
            <w:pPr>
              <w:numPr>
                <w:ilvl w:val="0"/>
                <w:numId w:val="0"/>
              </w:numPr>
              <w:spacing w:after="0" w:line="240" w:lineRule="auto"/>
              <w:jc w:val="center"/>
              <w:rPr>
                <w:rFonts w:ascii="Garamond" w:eastAsia="Arial Unicode MS" w:hAnsi="Garamond"/>
                <w:b/>
              </w:rPr>
            </w:pPr>
            <w:r>
              <w:rPr>
                <w:rFonts w:ascii="Garamond" w:eastAsia="Arial Unicode MS" w:hAnsi="Garamond"/>
                <w:b/>
              </w:rPr>
              <w:t>R</w:t>
            </w:r>
          </w:p>
        </w:tc>
      </w:tr>
      <w:tr w:rsidR="004A1BA9" w:rsidRPr="00577336" w:rsidTr="006629D0">
        <w:trPr>
          <w:trHeight w:val="432"/>
          <w:jc w:val="center"/>
        </w:trPr>
        <w:tc>
          <w:tcPr>
            <w:tcW w:w="1071" w:type="dxa"/>
            <w:shd w:val="clear" w:color="auto" w:fill="auto"/>
            <w:vAlign w:val="bottom"/>
          </w:tcPr>
          <w:p w:rsidR="004A1BA9" w:rsidRDefault="004A1BA9" w:rsidP="00171CA5">
            <w:pPr>
              <w:numPr>
                <w:ilvl w:val="0"/>
                <w:numId w:val="0"/>
              </w:numPr>
              <w:spacing w:after="0" w:line="240" w:lineRule="auto"/>
              <w:jc w:val="center"/>
              <w:rPr>
                <w:rFonts w:ascii="Garamond" w:eastAsia="Arial Unicode MS" w:hAnsi="Garamond"/>
              </w:rPr>
            </w:pPr>
            <w:r>
              <w:rPr>
                <w:rFonts w:ascii="Garamond" w:eastAsia="Arial Unicode MS" w:hAnsi="Garamond"/>
              </w:rPr>
              <w:t>3.20</w:t>
            </w:r>
          </w:p>
        </w:tc>
        <w:tc>
          <w:tcPr>
            <w:tcW w:w="3595" w:type="dxa"/>
            <w:vAlign w:val="bottom"/>
          </w:tcPr>
          <w:p w:rsidR="004A1BA9" w:rsidRDefault="004A1BA9" w:rsidP="00353372">
            <w:pPr>
              <w:numPr>
                <w:ilvl w:val="0"/>
                <w:numId w:val="0"/>
              </w:numPr>
              <w:spacing w:after="0" w:line="240" w:lineRule="auto"/>
              <w:rPr>
                <w:color w:val="000000"/>
              </w:rPr>
            </w:pPr>
            <w:r>
              <w:rPr>
                <w:color w:val="000000"/>
              </w:rPr>
              <w:t>Chigong’0 Construction</w:t>
            </w:r>
          </w:p>
        </w:tc>
        <w:tc>
          <w:tcPr>
            <w:tcW w:w="729" w:type="dxa"/>
            <w:shd w:val="clear" w:color="auto" w:fill="E7E6E6" w:themeFill="background2"/>
            <w:vAlign w:val="bottom"/>
          </w:tcPr>
          <w:p w:rsidR="004A1BA9" w:rsidRDefault="004A1BA9" w:rsidP="00171CA5">
            <w:pPr>
              <w:spacing w:after="0" w:line="240" w:lineRule="auto"/>
              <w:jc w:val="center"/>
            </w:pPr>
            <w:r w:rsidRPr="00213F1F">
              <w:rPr>
                <w:rFonts w:ascii="Garamond" w:eastAsia="Arial Unicode MS" w:hAnsi="Garamond"/>
                <w:b/>
              </w:rPr>
              <w:t>Y/N</w:t>
            </w:r>
          </w:p>
        </w:tc>
        <w:tc>
          <w:tcPr>
            <w:tcW w:w="630" w:type="dxa"/>
            <w:shd w:val="clear" w:color="auto" w:fill="auto"/>
            <w:vAlign w:val="bottom"/>
          </w:tcPr>
          <w:p w:rsidR="004A1BA9" w:rsidRPr="00577336" w:rsidRDefault="004A1BA9" w:rsidP="00171CA5">
            <w:pPr>
              <w:numPr>
                <w:ilvl w:val="0"/>
                <w:numId w:val="0"/>
              </w:numPr>
              <w:spacing w:after="0" w:line="240" w:lineRule="auto"/>
              <w:jc w:val="center"/>
              <w:rPr>
                <w:rFonts w:ascii="Garamond" w:eastAsia="Arial Unicode MS" w:hAnsi="Garamond"/>
              </w:rPr>
            </w:pPr>
            <w:r>
              <w:rPr>
                <w:rFonts w:ascii="Garamond" w:eastAsia="Arial Unicode MS" w:hAnsi="Garamond"/>
              </w:rPr>
              <w:t>Y</w:t>
            </w:r>
          </w:p>
        </w:tc>
        <w:tc>
          <w:tcPr>
            <w:tcW w:w="526" w:type="dxa"/>
            <w:shd w:val="clear" w:color="auto" w:fill="auto"/>
            <w:vAlign w:val="bottom"/>
          </w:tcPr>
          <w:p w:rsidR="004A1BA9" w:rsidRPr="00577336" w:rsidRDefault="004A1BA9" w:rsidP="00171CA5">
            <w:pPr>
              <w:numPr>
                <w:ilvl w:val="0"/>
                <w:numId w:val="0"/>
              </w:numPr>
              <w:spacing w:after="0" w:line="240" w:lineRule="auto"/>
              <w:jc w:val="center"/>
              <w:rPr>
                <w:rFonts w:ascii="Garamond" w:eastAsia="Arial Unicode MS" w:hAnsi="Garamond"/>
              </w:rPr>
            </w:pPr>
            <w:r>
              <w:rPr>
                <w:rFonts w:ascii="Garamond" w:eastAsia="Arial Unicode MS" w:hAnsi="Garamond"/>
              </w:rPr>
              <w:t>Y</w:t>
            </w:r>
          </w:p>
        </w:tc>
        <w:tc>
          <w:tcPr>
            <w:tcW w:w="554" w:type="dxa"/>
            <w:shd w:val="clear" w:color="auto" w:fill="auto"/>
            <w:vAlign w:val="bottom"/>
          </w:tcPr>
          <w:p w:rsidR="004A1BA9" w:rsidRPr="00577336" w:rsidRDefault="004A1BA9" w:rsidP="00171CA5">
            <w:pPr>
              <w:numPr>
                <w:ilvl w:val="0"/>
                <w:numId w:val="0"/>
              </w:numPr>
              <w:spacing w:after="0" w:line="240" w:lineRule="auto"/>
              <w:jc w:val="center"/>
              <w:rPr>
                <w:rFonts w:ascii="Garamond" w:eastAsia="Arial Unicode MS" w:hAnsi="Garamond"/>
              </w:rPr>
            </w:pPr>
            <w:r>
              <w:rPr>
                <w:rFonts w:ascii="Garamond" w:eastAsia="Arial Unicode MS" w:hAnsi="Garamond"/>
              </w:rPr>
              <w:t>NA</w:t>
            </w:r>
          </w:p>
        </w:tc>
        <w:tc>
          <w:tcPr>
            <w:tcW w:w="616" w:type="dxa"/>
            <w:shd w:val="clear" w:color="auto" w:fill="auto"/>
            <w:vAlign w:val="bottom"/>
          </w:tcPr>
          <w:p w:rsidR="004A1BA9" w:rsidRDefault="004A1BA9" w:rsidP="00171CA5">
            <w:pPr>
              <w:spacing w:after="0" w:line="240" w:lineRule="auto"/>
              <w:jc w:val="center"/>
            </w:pPr>
            <w:r w:rsidRPr="00EA39B1">
              <w:rPr>
                <w:rFonts w:ascii="Garamond" w:eastAsia="Arial Unicode MS" w:hAnsi="Garamond"/>
              </w:rPr>
              <w:t>Y</w:t>
            </w:r>
          </w:p>
        </w:tc>
        <w:tc>
          <w:tcPr>
            <w:tcW w:w="1004" w:type="dxa"/>
            <w:shd w:val="clear" w:color="auto" w:fill="auto"/>
            <w:vAlign w:val="bottom"/>
          </w:tcPr>
          <w:p w:rsidR="004A1BA9" w:rsidRDefault="004A1BA9" w:rsidP="00171CA5">
            <w:pPr>
              <w:spacing w:after="0" w:line="240" w:lineRule="auto"/>
              <w:jc w:val="center"/>
            </w:pPr>
            <w:r w:rsidRPr="00EA39B1">
              <w:rPr>
                <w:rFonts w:ascii="Garamond" w:eastAsia="Arial Unicode MS" w:hAnsi="Garamond"/>
              </w:rPr>
              <w:t>Y</w:t>
            </w:r>
          </w:p>
        </w:tc>
        <w:tc>
          <w:tcPr>
            <w:tcW w:w="900" w:type="dxa"/>
            <w:shd w:val="clear" w:color="auto" w:fill="auto"/>
            <w:vAlign w:val="bottom"/>
          </w:tcPr>
          <w:p w:rsidR="004A1BA9" w:rsidRDefault="004A1BA9" w:rsidP="00171CA5">
            <w:pPr>
              <w:spacing w:after="0" w:line="240" w:lineRule="auto"/>
              <w:jc w:val="center"/>
            </w:pPr>
            <w:r w:rsidRPr="00EA39B1">
              <w:rPr>
                <w:rFonts w:ascii="Garamond" w:eastAsia="Arial Unicode MS" w:hAnsi="Garamond"/>
              </w:rPr>
              <w:t>Y</w:t>
            </w:r>
          </w:p>
        </w:tc>
        <w:tc>
          <w:tcPr>
            <w:tcW w:w="720" w:type="dxa"/>
            <w:shd w:val="clear" w:color="auto" w:fill="auto"/>
            <w:vAlign w:val="bottom"/>
          </w:tcPr>
          <w:p w:rsidR="004A1BA9" w:rsidRDefault="004A1BA9" w:rsidP="00171CA5">
            <w:pPr>
              <w:spacing w:after="0" w:line="240" w:lineRule="auto"/>
              <w:jc w:val="center"/>
            </w:pPr>
            <w:r w:rsidRPr="00EA39B1">
              <w:rPr>
                <w:rFonts w:ascii="Garamond" w:eastAsia="Arial Unicode MS" w:hAnsi="Garamond"/>
              </w:rPr>
              <w:t>Y</w:t>
            </w:r>
          </w:p>
        </w:tc>
        <w:tc>
          <w:tcPr>
            <w:tcW w:w="630" w:type="dxa"/>
            <w:shd w:val="clear" w:color="auto" w:fill="auto"/>
            <w:vAlign w:val="bottom"/>
          </w:tcPr>
          <w:p w:rsidR="004A1BA9" w:rsidRDefault="004A1BA9" w:rsidP="00171CA5">
            <w:pPr>
              <w:spacing w:after="0" w:line="240" w:lineRule="auto"/>
              <w:jc w:val="center"/>
            </w:pPr>
            <w:r w:rsidRPr="00EA39B1">
              <w:rPr>
                <w:rFonts w:ascii="Garamond" w:eastAsia="Arial Unicode MS" w:hAnsi="Garamond"/>
              </w:rPr>
              <w:t>Y</w:t>
            </w:r>
          </w:p>
        </w:tc>
        <w:tc>
          <w:tcPr>
            <w:tcW w:w="720" w:type="dxa"/>
            <w:shd w:val="clear" w:color="auto" w:fill="auto"/>
            <w:vAlign w:val="bottom"/>
          </w:tcPr>
          <w:p w:rsidR="004A1BA9" w:rsidRDefault="004A1BA9" w:rsidP="00171CA5">
            <w:pPr>
              <w:numPr>
                <w:ilvl w:val="0"/>
                <w:numId w:val="0"/>
              </w:numPr>
              <w:spacing w:after="0" w:line="240" w:lineRule="auto"/>
              <w:jc w:val="center"/>
            </w:pPr>
            <w:r>
              <w:rPr>
                <w:rFonts w:ascii="Garamond" w:eastAsia="Arial Unicode MS" w:hAnsi="Garamond"/>
              </w:rPr>
              <w:t>N</w:t>
            </w:r>
            <w:r>
              <w:rPr>
                <w:rStyle w:val="FootnoteReference"/>
                <w:rFonts w:ascii="Garamond" w:eastAsia="Arial Unicode MS" w:hAnsi="Garamond"/>
              </w:rPr>
              <w:footnoteReference w:id="24"/>
            </w:r>
          </w:p>
        </w:tc>
        <w:tc>
          <w:tcPr>
            <w:tcW w:w="720" w:type="dxa"/>
            <w:shd w:val="clear" w:color="auto" w:fill="auto"/>
            <w:vAlign w:val="bottom"/>
          </w:tcPr>
          <w:p w:rsidR="004A1BA9" w:rsidRDefault="004A1BA9" w:rsidP="00171CA5">
            <w:pPr>
              <w:spacing w:after="0" w:line="240" w:lineRule="auto"/>
              <w:jc w:val="center"/>
            </w:pPr>
            <w:r w:rsidRPr="00EA39B1">
              <w:rPr>
                <w:rFonts w:ascii="Garamond" w:eastAsia="Arial Unicode MS" w:hAnsi="Garamond"/>
              </w:rPr>
              <w:t>Y</w:t>
            </w:r>
          </w:p>
        </w:tc>
        <w:tc>
          <w:tcPr>
            <w:tcW w:w="1170" w:type="dxa"/>
            <w:vAlign w:val="bottom"/>
          </w:tcPr>
          <w:p w:rsidR="004A1BA9" w:rsidRDefault="004A1BA9" w:rsidP="00171CA5">
            <w:pPr>
              <w:spacing w:after="0" w:line="240" w:lineRule="auto"/>
              <w:jc w:val="center"/>
            </w:pPr>
            <w:r>
              <w:rPr>
                <w:rFonts w:ascii="Garamond" w:eastAsia="Arial Unicode MS" w:hAnsi="Garamond"/>
              </w:rPr>
              <w:t>N</w:t>
            </w:r>
            <w:r>
              <w:rPr>
                <w:rStyle w:val="FootnoteReference"/>
                <w:rFonts w:ascii="Garamond" w:eastAsia="Arial Unicode MS" w:hAnsi="Garamond"/>
              </w:rPr>
              <w:footnoteReference w:id="25"/>
            </w:r>
          </w:p>
        </w:tc>
        <w:tc>
          <w:tcPr>
            <w:tcW w:w="1080" w:type="dxa"/>
            <w:shd w:val="clear" w:color="auto" w:fill="auto"/>
            <w:vAlign w:val="bottom"/>
          </w:tcPr>
          <w:p w:rsidR="004A1BA9" w:rsidRDefault="004A1BA9" w:rsidP="00171CA5">
            <w:pPr>
              <w:spacing w:after="0" w:line="240" w:lineRule="auto"/>
              <w:jc w:val="center"/>
            </w:pPr>
            <w:r w:rsidRPr="00EA39B1">
              <w:rPr>
                <w:rFonts w:ascii="Garamond" w:eastAsia="Arial Unicode MS" w:hAnsi="Garamond"/>
              </w:rPr>
              <w:t>Y</w:t>
            </w:r>
          </w:p>
        </w:tc>
        <w:tc>
          <w:tcPr>
            <w:tcW w:w="815" w:type="dxa"/>
            <w:shd w:val="clear" w:color="auto" w:fill="auto"/>
            <w:vAlign w:val="bottom"/>
          </w:tcPr>
          <w:p w:rsidR="004A1BA9" w:rsidRPr="00577336" w:rsidRDefault="004A1BA9" w:rsidP="00171CA5">
            <w:pPr>
              <w:numPr>
                <w:ilvl w:val="0"/>
                <w:numId w:val="0"/>
              </w:numPr>
              <w:spacing w:after="0" w:line="240" w:lineRule="auto"/>
              <w:jc w:val="center"/>
              <w:rPr>
                <w:rFonts w:ascii="Garamond" w:eastAsia="Arial Unicode MS" w:hAnsi="Garamond"/>
                <w:b/>
              </w:rPr>
            </w:pPr>
            <w:r>
              <w:rPr>
                <w:rFonts w:ascii="Garamond" w:eastAsia="Arial Unicode MS" w:hAnsi="Garamond"/>
                <w:b/>
              </w:rPr>
              <w:t>R</w:t>
            </w:r>
          </w:p>
        </w:tc>
      </w:tr>
      <w:tr w:rsidR="004A1BA9" w:rsidRPr="00577336" w:rsidTr="006629D0">
        <w:trPr>
          <w:trHeight w:val="432"/>
          <w:jc w:val="center"/>
        </w:trPr>
        <w:tc>
          <w:tcPr>
            <w:tcW w:w="1071" w:type="dxa"/>
            <w:shd w:val="clear" w:color="auto" w:fill="auto"/>
            <w:vAlign w:val="bottom"/>
          </w:tcPr>
          <w:p w:rsidR="004A1BA9" w:rsidRPr="00577336" w:rsidRDefault="004A1BA9" w:rsidP="00171CA5">
            <w:pPr>
              <w:numPr>
                <w:ilvl w:val="0"/>
                <w:numId w:val="0"/>
              </w:numPr>
              <w:spacing w:after="0" w:line="240" w:lineRule="auto"/>
              <w:jc w:val="center"/>
              <w:rPr>
                <w:rFonts w:ascii="Garamond" w:eastAsia="Arial Unicode MS" w:hAnsi="Garamond"/>
              </w:rPr>
            </w:pPr>
            <w:r>
              <w:rPr>
                <w:rFonts w:ascii="Garamond" w:eastAsia="Arial Unicode MS" w:hAnsi="Garamond"/>
              </w:rPr>
              <w:t>3.21</w:t>
            </w:r>
          </w:p>
        </w:tc>
        <w:tc>
          <w:tcPr>
            <w:tcW w:w="3595" w:type="dxa"/>
            <w:vAlign w:val="bottom"/>
          </w:tcPr>
          <w:p w:rsidR="004A1BA9" w:rsidRDefault="004A1BA9" w:rsidP="00171CA5">
            <w:pPr>
              <w:spacing w:after="0" w:line="240" w:lineRule="auto"/>
              <w:rPr>
                <w:color w:val="000000"/>
              </w:rPr>
            </w:pPr>
            <w:r>
              <w:rPr>
                <w:color w:val="000000"/>
              </w:rPr>
              <w:t>Dzuya construction</w:t>
            </w:r>
          </w:p>
        </w:tc>
        <w:tc>
          <w:tcPr>
            <w:tcW w:w="729" w:type="dxa"/>
            <w:shd w:val="clear" w:color="auto" w:fill="E7E6E6" w:themeFill="background2"/>
            <w:vAlign w:val="bottom"/>
          </w:tcPr>
          <w:p w:rsidR="004A1BA9" w:rsidRDefault="004A1BA9" w:rsidP="00171CA5">
            <w:pPr>
              <w:spacing w:after="0" w:line="240" w:lineRule="auto"/>
              <w:jc w:val="center"/>
            </w:pPr>
            <w:r w:rsidRPr="001F22BD">
              <w:rPr>
                <w:rFonts w:ascii="Garamond" w:eastAsia="Arial Unicode MS" w:hAnsi="Garamond"/>
                <w:b/>
              </w:rPr>
              <w:t>Y/N</w:t>
            </w:r>
          </w:p>
        </w:tc>
        <w:tc>
          <w:tcPr>
            <w:tcW w:w="630" w:type="dxa"/>
            <w:shd w:val="clear" w:color="auto" w:fill="auto"/>
            <w:vAlign w:val="bottom"/>
          </w:tcPr>
          <w:p w:rsidR="004A1BA9" w:rsidRPr="00577336" w:rsidRDefault="004A1BA9" w:rsidP="00171CA5">
            <w:pPr>
              <w:numPr>
                <w:ilvl w:val="0"/>
                <w:numId w:val="0"/>
              </w:numPr>
              <w:spacing w:after="0" w:line="240" w:lineRule="auto"/>
              <w:jc w:val="center"/>
              <w:rPr>
                <w:rFonts w:ascii="Garamond" w:eastAsia="Arial Unicode MS" w:hAnsi="Garamond"/>
              </w:rPr>
            </w:pPr>
            <w:r>
              <w:rPr>
                <w:rFonts w:ascii="Garamond" w:eastAsia="Arial Unicode MS" w:hAnsi="Garamond"/>
              </w:rPr>
              <w:t>Y</w:t>
            </w:r>
          </w:p>
        </w:tc>
        <w:tc>
          <w:tcPr>
            <w:tcW w:w="526" w:type="dxa"/>
            <w:shd w:val="clear" w:color="auto" w:fill="auto"/>
            <w:vAlign w:val="bottom"/>
          </w:tcPr>
          <w:p w:rsidR="004A1BA9" w:rsidRPr="00577336" w:rsidRDefault="004A1BA9" w:rsidP="00171CA5">
            <w:pPr>
              <w:numPr>
                <w:ilvl w:val="0"/>
                <w:numId w:val="0"/>
              </w:numPr>
              <w:spacing w:after="0" w:line="240" w:lineRule="auto"/>
              <w:jc w:val="center"/>
              <w:rPr>
                <w:rFonts w:ascii="Garamond" w:eastAsia="Arial Unicode MS" w:hAnsi="Garamond"/>
              </w:rPr>
            </w:pPr>
            <w:r>
              <w:rPr>
                <w:rFonts w:ascii="Garamond" w:eastAsia="Arial Unicode MS" w:hAnsi="Garamond"/>
              </w:rPr>
              <w:t>Y</w:t>
            </w:r>
          </w:p>
        </w:tc>
        <w:tc>
          <w:tcPr>
            <w:tcW w:w="554" w:type="dxa"/>
            <w:shd w:val="clear" w:color="auto" w:fill="auto"/>
            <w:vAlign w:val="bottom"/>
          </w:tcPr>
          <w:p w:rsidR="004A1BA9" w:rsidRPr="00577336" w:rsidRDefault="004A1BA9" w:rsidP="00171CA5">
            <w:pPr>
              <w:numPr>
                <w:ilvl w:val="0"/>
                <w:numId w:val="0"/>
              </w:numPr>
              <w:spacing w:after="0" w:line="240" w:lineRule="auto"/>
              <w:jc w:val="center"/>
              <w:rPr>
                <w:rFonts w:ascii="Garamond" w:eastAsia="Arial Unicode MS" w:hAnsi="Garamond"/>
              </w:rPr>
            </w:pPr>
            <w:r>
              <w:rPr>
                <w:rFonts w:ascii="Garamond" w:eastAsia="Arial Unicode MS" w:hAnsi="Garamond"/>
              </w:rPr>
              <w:t>NA</w:t>
            </w:r>
          </w:p>
        </w:tc>
        <w:tc>
          <w:tcPr>
            <w:tcW w:w="616" w:type="dxa"/>
            <w:shd w:val="clear" w:color="auto" w:fill="auto"/>
            <w:vAlign w:val="bottom"/>
          </w:tcPr>
          <w:p w:rsidR="004A1BA9" w:rsidRDefault="004A1BA9" w:rsidP="00171CA5">
            <w:pPr>
              <w:spacing w:after="0" w:line="240" w:lineRule="auto"/>
              <w:jc w:val="center"/>
            </w:pPr>
            <w:r w:rsidRPr="008A5743">
              <w:rPr>
                <w:rFonts w:ascii="Garamond" w:eastAsia="Arial Unicode MS" w:hAnsi="Garamond"/>
              </w:rPr>
              <w:t>Y</w:t>
            </w:r>
          </w:p>
        </w:tc>
        <w:tc>
          <w:tcPr>
            <w:tcW w:w="1004" w:type="dxa"/>
            <w:shd w:val="clear" w:color="auto" w:fill="auto"/>
            <w:vAlign w:val="bottom"/>
          </w:tcPr>
          <w:p w:rsidR="004A1BA9" w:rsidRDefault="004A1BA9" w:rsidP="00171CA5">
            <w:pPr>
              <w:spacing w:after="0" w:line="240" w:lineRule="auto"/>
              <w:jc w:val="center"/>
            </w:pPr>
            <w:r w:rsidRPr="008A5743">
              <w:rPr>
                <w:rFonts w:ascii="Garamond" w:eastAsia="Arial Unicode MS" w:hAnsi="Garamond"/>
              </w:rPr>
              <w:t>Y</w:t>
            </w:r>
          </w:p>
        </w:tc>
        <w:tc>
          <w:tcPr>
            <w:tcW w:w="900" w:type="dxa"/>
            <w:shd w:val="clear" w:color="auto" w:fill="auto"/>
            <w:vAlign w:val="bottom"/>
          </w:tcPr>
          <w:p w:rsidR="004A1BA9" w:rsidRDefault="004A1BA9" w:rsidP="00171CA5">
            <w:pPr>
              <w:spacing w:after="0" w:line="240" w:lineRule="auto"/>
              <w:jc w:val="center"/>
            </w:pPr>
            <w:r w:rsidRPr="008A5743">
              <w:rPr>
                <w:rFonts w:ascii="Garamond" w:eastAsia="Arial Unicode MS" w:hAnsi="Garamond"/>
              </w:rPr>
              <w:t>Y</w:t>
            </w:r>
          </w:p>
        </w:tc>
        <w:tc>
          <w:tcPr>
            <w:tcW w:w="720" w:type="dxa"/>
            <w:shd w:val="clear" w:color="auto" w:fill="auto"/>
            <w:vAlign w:val="bottom"/>
          </w:tcPr>
          <w:p w:rsidR="004A1BA9" w:rsidRDefault="004A1BA9" w:rsidP="00171CA5">
            <w:pPr>
              <w:spacing w:after="0" w:line="240" w:lineRule="auto"/>
              <w:jc w:val="center"/>
            </w:pPr>
            <w:r w:rsidRPr="008A5743">
              <w:rPr>
                <w:rFonts w:ascii="Garamond" w:eastAsia="Arial Unicode MS" w:hAnsi="Garamond"/>
              </w:rPr>
              <w:t>Y</w:t>
            </w:r>
          </w:p>
        </w:tc>
        <w:tc>
          <w:tcPr>
            <w:tcW w:w="630" w:type="dxa"/>
            <w:shd w:val="clear" w:color="auto" w:fill="auto"/>
            <w:vAlign w:val="bottom"/>
          </w:tcPr>
          <w:p w:rsidR="004A1BA9" w:rsidRDefault="004A1BA9" w:rsidP="00171CA5">
            <w:pPr>
              <w:spacing w:after="0" w:line="240" w:lineRule="auto"/>
              <w:jc w:val="center"/>
            </w:pPr>
            <w:r w:rsidRPr="008A5743">
              <w:rPr>
                <w:rFonts w:ascii="Garamond" w:eastAsia="Arial Unicode MS" w:hAnsi="Garamond"/>
              </w:rPr>
              <w:t>Y</w:t>
            </w:r>
          </w:p>
        </w:tc>
        <w:tc>
          <w:tcPr>
            <w:tcW w:w="720" w:type="dxa"/>
            <w:shd w:val="clear" w:color="auto" w:fill="auto"/>
            <w:vAlign w:val="bottom"/>
          </w:tcPr>
          <w:p w:rsidR="004A1BA9" w:rsidRDefault="004A1BA9" w:rsidP="00171CA5">
            <w:pPr>
              <w:numPr>
                <w:ilvl w:val="0"/>
                <w:numId w:val="0"/>
              </w:numPr>
              <w:spacing w:after="0" w:line="240" w:lineRule="auto"/>
              <w:jc w:val="center"/>
            </w:pPr>
            <w:r>
              <w:rPr>
                <w:rFonts w:ascii="Garamond" w:eastAsia="Arial Unicode MS" w:hAnsi="Garamond"/>
              </w:rPr>
              <w:t>N</w:t>
            </w:r>
            <w:r>
              <w:rPr>
                <w:rStyle w:val="FootnoteReference"/>
                <w:rFonts w:ascii="Garamond" w:eastAsia="Arial Unicode MS" w:hAnsi="Garamond"/>
              </w:rPr>
              <w:footnoteReference w:id="26"/>
            </w:r>
          </w:p>
        </w:tc>
        <w:tc>
          <w:tcPr>
            <w:tcW w:w="720" w:type="dxa"/>
            <w:shd w:val="clear" w:color="auto" w:fill="auto"/>
            <w:vAlign w:val="bottom"/>
          </w:tcPr>
          <w:p w:rsidR="004A1BA9" w:rsidRDefault="004A1BA9" w:rsidP="00171CA5">
            <w:pPr>
              <w:spacing w:after="0" w:line="240" w:lineRule="auto"/>
              <w:jc w:val="center"/>
            </w:pPr>
            <w:r w:rsidRPr="008A5743">
              <w:rPr>
                <w:rFonts w:ascii="Garamond" w:eastAsia="Arial Unicode MS" w:hAnsi="Garamond"/>
              </w:rPr>
              <w:t>Y</w:t>
            </w:r>
          </w:p>
        </w:tc>
        <w:tc>
          <w:tcPr>
            <w:tcW w:w="1170" w:type="dxa"/>
            <w:vAlign w:val="bottom"/>
          </w:tcPr>
          <w:p w:rsidR="004A1BA9" w:rsidRDefault="004A1BA9" w:rsidP="00171CA5">
            <w:pPr>
              <w:spacing w:after="0" w:line="240" w:lineRule="auto"/>
              <w:jc w:val="center"/>
            </w:pPr>
            <w:r>
              <w:rPr>
                <w:rFonts w:ascii="Garamond" w:eastAsia="Arial Unicode MS" w:hAnsi="Garamond"/>
              </w:rPr>
              <w:t>N</w:t>
            </w:r>
            <w:r>
              <w:rPr>
                <w:rStyle w:val="FootnoteReference"/>
                <w:rFonts w:ascii="Garamond" w:eastAsia="Arial Unicode MS" w:hAnsi="Garamond"/>
              </w:rPr>
              <w:footnoteReference w:id="27"/>
            </w:r>
          </w:p>
        </w:tc>
        <w:tc>
          <w:tcPr>
            <w:tcW w:w="1080" w:type="dxa"/>
            <w:shd w:val="clear" w:color="auto" w:fill="auto"/>
            <w:vAlign w:val="bottom"/>
          </w:tcPr>
          <w:p w:rsidR="004A1BA9" w:rsidRDefault="004A1BA9" w:rsidP="00171CA5">
            <w:pPr>
              <w:spacing w:after="0" w:line="240" w:lineRule="auto"/>
              <w:jc w:val="center"/>
            </w:pPr>
            <w:r w:rsidRPr="008A5743">
              <w:rPr>
                <w:rFonts w:ascii="Garamond" w:eastAsia="Arial Unicode MS" w:hAnsi="Garamond"/>
              </w:rPr>
              <w:t>Y</w:t>
            </w:r>
          </w:p>
        </w:tc>
        <w:tc>
          <w:tcPr>
            <w:tcW w:w="815" w:type="dxa"/>
            <w:shd w:val="clear" w:color="auto" w:fill="auto"/>
            <w:vAlign w:val="bottom"/>
          </w:tcPr>
          <w:p w:rsidR="004A1BA9" w:rsidRPr="00577336" w:rsidRDefault="004A1BA9" w:rsidP="00171CA5">
            <w:pPr>
              <w:numPr>
                <w:ilvl w:val="0"/>
                <w:numId w:val="0"/>
              </w:numPr>
              <w:spacing w:after="0" w:line="240" w:lineRule="auto"/>
              <w:jc w:val="center"/>
              <w:rPr>
                <w:rFonts w:ascii="Garamond" w:eastAsia="Arial Unicode MS" w:hAnsi="Garamond"/>
                <w:b/>
              </w:rPr>
            </w:pPr>
            <w:r>
              <w:rPr>
                <w:rFonts w:ascii="Garamond" w:eastAsia="Arial Unicode MS" w:hAnsi="Garamond"/>
                <w:b/>
              </w:rPr>
              <w:t>R</w:t>
            </w:r>
          </w:p>
        </w:tc>
      </w:tr>
      <w:tr w:rsidR="004A1BA9" w:rsidRPr="00577336" w:rsidTr="006629D0">
        <w:trPr>
          <w:trHeight w:val="432"/>
          <w:jc w:val="center"/>
        </w:trPr>
        <w:tc>
          <w:tcPr>
            <w:tcW w:w="1071" w:type="dxa"/>
            <w:shd w:val="clear" w:color="auto" w:fill="auto"/>
            <w:vAlign w:val="bottom"/>
          </w:tcPr>
          <w:p w:rsidR="004A1BA9" w:rsidRPr="00577336" w:rsidRDefault="004A1BA9" w:rsidP="00171CA5">
            <w:pPr>
              <w:numPr>
                <w:ilvl w:val="0"/>
                <w:numId w:val="0"/>
              </w:numPr>
              <w:spacing w:after="0" w:line="240" w:lineRule="auto"/>
              <w:jc w:val="center"/>
              <w:rPr>
                <w:rFonts w:ascii="Garamond" w:eastAsia="Arial Unicode MS" w:hAnsi="Garamond"/>
              </w:rPr>
            </w:pPr>
            <w:r>
              <w:rPr>
                <w:rFonts w:ascii="Garamond" w:eastAsia="Arial Unicode MS" w:hAnsi="Garamond"/>
              </w:rPr>
              <w:t>3.22</w:t>
            </w:r>
          </w:p>
        </w:tc>
        <w:tc>
          <w:tcPr>
            <w:tcW w:w="3595" w:type="dxa"/>
            <w:vAlign w:val="bottom"/>
          </w:tcPr>
          <w:p w:rsidR="004A1BA9" w:rsidRDefault="004A1BA9" w:rsidP="00171CA5">
            <w:pPr>
              <w:spacing w:after="0" w:line="240" w:lineRule="auto"/>
              <w:rPr>
                <w:color w:val="000000"/>
              </w:rPr>
            </w:pPr>
            <w:r>
              <w:rPr>
                <w:color w:val="000000"/>
              </w:rPr>
              <w:t>Ultimate Construction</w:t>
            </w:r>
          </w:p>
        </w:tc>
        <w:tc>
          <w:tcPr>
            <w:tcW w:w="729" w:type="dxa"/>
            <w:shd w:val="clear" w:color="auto" w:fill="E7E6E6" w:themeFill="background2"/>
            <w:vAlign w:val="bottom"/>
          </w:tcPr>
          <w:p w:rsidR="004A1BA9" w:rsidRDefault="004A1BA9" w:rsidP="00171CA5">
            <w:pPr>
              <w:spacing w:after="0" w:line="240" w:lineRule="auto"/>
              <w:jc w:val="center"/>
            </w:pPr>
            <w:r w:rsidRPr="001F22BD">
              <w:rPr>
                <w:rFonts w:ascii="Garamond" w:eastAsia="Arial Unicode MS" w:hAnsi="Garamond"/>
                <w:b/>
              </w:rPr>
              <w:t>Y/N</w:t>
            </w:r>
          </w:p>
        </w:tc>
        <w:tc>
          <w:tcPr>
            <w:tcW w:w="630" w:type="dxa"/>
            <w:shd w:val="clear" w:color="auto" w:fill="auto"/>
            <w:vAlign w:val="bottom"/>
          </w:tcPr>
          <w:p w:rsidR="004A1BA9" w:rsidRPr="00577336" w:rsidRDefault="004A1BA9" w:rsidP="00171CA5">
            <w:pPr>
              <w:numPr>
                <w:ilvl w:val="0"/>
                <w:numId w:val="0"/>
              </w:numPr>
              <w:spacing w:after="0" w:line="240" w:lineRule="auto"/>
              <w:jc w:val="center"/>
              <w:rPr>
                <w:rFonts w:ascii="Garamond" w:eastAsia="Arial Unicode MS" w:hAnsi="Garamond"/>
              </w:rPr>
            </w:pPr>
            <w:r>
              <w:rPr>
                <w:rFonts w:ascii="Garamond" w:eastAsia="Arial Unicode MS" w:hAnsi="Garamond"/>
              </w:rPr>
              <w:t>Y</w:t>
            </w:r>
          </w:p>
        </w:tc>
        <w:tc>
          <w:tcPr>
            <w:tcW w:w="526" w:type="dxa"/>
            <w:shd w:val="clear" w:color="auto" w:fill="auto"/>
            <w:vAlign w:val="bottom"/>
          </w:tcPr>
          <w:p w:rsidR="004A1BA9" w:rsidRPr="00577336" w:rsidRDefault="004A1BA9" w:rsidP="00171CA5">
            <w:pPr>
              <w:numPr>
                <w:ilvl w:val="0"/>
                <w:numId w:val="0"/>
              </w:numPr>
              <w:spacing w:after="0" w:line="240" w:lineRule="auto"/>
              <w:jc w:val="center"/>
              <w:rPr>
                <w:rFonts w:ascii="Garamond" w:eastAsia="Arial Unicode MS" w:hAnsi="Garamond"/>
              </w:rPr>
            </w:pPr>
            <w:r>
              <w:rPr>
                <w:rFonts w:ascii="Garamond" w:eastAsia="Arial Unicode MS" w:hAnsi="Garamond"/>
              </w:rPr>
              <w:t>Y</w:t>
            </w:r>
          </w:p>
        </w:tc>
        <w:tc>
          <w:tcPr>
            <w:tcW w:w="554" w:type="dxa"/>
            <w:shd w:val="clear" w:color="auto" w:fill="auto"/>
            <w:vAlign w:val="bottom"/>
          </w:tcPr>
          <w:p w:rsidR="004A1BA9" w:rsidRPr="00577336" w:rsidRDefault="004A1BA9" w:rsidP="00171CA5">
            <w:pPr>
              <w:numPr>
                <w:ilvl w:val="0"/>
                <w:numId w:val="0"/>
              </w:numPr>
              <w:spacing w:after="0" w:line="240" w:lineRule="auto"/>
              <w:jc w:val="center"/>
              <w:rPr>
                <w:rFonts w:ascii="Garamond" w:eastAsia="Arial Unicode MS" w:hAnsi="Garamond"/>
              </w:rPr>
            </w:pPr>
            <w:r>
              <w:rPr>
                <w:rFonts w:ascii="Garamond" w:eastAsia="Arial Unicode MS" w:hAnsi="Garamond"/>
              </w:rPr>
              <w:t>NA</w:t>
            </w:r>
          </w:p>
        </w:tc>
        <w:tc>
          <w:tcPr>
            <w:tcW w:w="616" w:type="dxa"/>
            <w:shd w:val="clear" w:color="auto" w:fill="auto"/>
            <w:vAlign w:val="bottom"/>
          </w:tcPr>
          <w:p w:rsidR="004A1BA9" w:rsidRDefault="004A1BA9" w:rsidP="00171CA5">
            <w:pPr>
              <w:spacing w:after="0" w:line="240" w:lineRule="auto"/>
              <w:jc w:val="center"/>
            </w:pPr>
            <w:r w:rsidRPr="00626D2C">
              <w:rPr>
                <w:rFonts w:ascii="Garamond" w:eastAsia="Arial Unicode MS" w:hAnsi="Garamond"/>
              </w:rPr>
              <w:t>Y</w:t>
            </w:r>
          </w:p>
        </w:tc>
        <w:tc>
          <w:tcPr>
            <w:tcW w:w="1004" w:type="dxa"/>
            <w:shd w:val="clear" w:color="auto" w:fill="auto"/>
            <w:vAlign w:val="bottom"/>
          </w:tcPr>
          <w:p w:rsidR="004A1BA9" w:rsidRDefault="004A1BA9" w:rsidP="00171CA5">
            <w:pPr>
              <w:spacing w:after="0" w:line="240" w:lineRule="auto"/>
              <w:jc w:val="center"/>
            </w:pPr>
            <w:r w:rsidRPr="00626D2C">
              <w:rPr>
                <w:rFonts w:ascii="Garamond" w:eastAsia="Arial Unicode MS" w:hAnsi="Garamond"/>
              </w:rPr>
              <w:t>Y</w:t>
            </w:r>
          </w:p>
        </w:tc>
        <w:tc>
          <w:tcPr>
            <w:tcW w:w="900" w:type="dxa"/>
            <w:shd w:val="clear" w:color="auto" w:fill="auto"/>
            <w:vAlign w:val="bottom"/>
          </w:tcPr>
          <w:p w:rsidR="004A1BA9" w:rsidRDefault="004A1BA9" w:rsidP="00171CA5">
            <w:pPr>
              <w:spacing w:after="0" w:line="240" w:lineRule="auto"/>
              <w:jc w:val="center"/>
            </w:pPr>
            <w:r w:rsidRPr="00626D2C">
              <w:rPr>
                <w:rFonts w:ascii="Garamond" w:eastAsia="Arial Unicode MS" w:hAnsi="Garamond"/>
              </w:rPr>
              <w:t>Y</w:t>
            </w:r>
          </w:p>
        </w:tc>
        <w:tc>
          <w:tcPr>
            <w:tcW w:w="720" w:type="dxa"/>
            <w:shd w:val="clear" w:color="auto" w:fill="auto"/>
            <w:vAlign w:val="bottom"/>
          </w:tcPr>
          <w:p w:rsidR="004A1BA9" w:rsidRDefault="004A1BA9" w:rsidP="00171CA5">
            <w:pPr>
              <w:spacing w:after="0" w:line="240" w:lineRule="auto"/>
              <w:jc w:val="center"/>
            </w:pPr>
            <w:r w:rsidRPr="00626D2C">
              <w:rPr>
                <w:rFonts w:ascii="Garamond" w:eastAsia="Arial Unicode MS" w:hAnsi="Garamond"/>
              </w:rPr>
              <w:t>Y</w:t>
            </w:r>
          </w:p>
        </w:tc>
        <w:tc>
          <w:tcPr>
            <w:tcW w:w="630" w:type="dxa"/>
            <w:shd w:val="clear" w:color="auto" w:fill="auto"/>
            <w:vAlign w:val="bottom"/>
          </w:tcPr>
          <w:p w:rsidR="004A1BA9" w:rsidRDefault="004A1BA9" w:rsidP="00171CA5">
            <w:pPr>
              <w:spacing w:after="0" w:line="240" w:lineRule="auto"/>
              <w:jc w:val="center"/>
            </w:pPr>
            <w:r w:rsidRPr="00626D2C">
              <w:rPr>
                <w:rFonts w:ascii="Garamond" w:eastAsia="Arial Unicode MS" w:hAnsi="Garamond"/>
              </w:rPr>
              <w:t>Y</w:t>
            </w:r>
          </w:p>
        </w:tc>
        <w:tc>
          <w:tcPr>
            <w:tcW w:w="720" w:type="dxa"/>
            <w:shd w:val="clear" w:color="auto" w:fill="auto"/>
            <w:vAlign w:val="bottom"/>
          </w:tcPr>
          <w:p w:rsidR="004A1BA9" w:rsidRDefault="004A1BA9" w:rsidP="00171CA5">
            <w:pPr>
              <w:numPr>
                <w:ilvl w:val="0"/>
                <w:numId w:val="0"/>
              </w:numPr>
              <w:spacing w:after="0" w:line="240" w:lineRule="auto"/>
              <w:jc w:val="center"/>
            </w:pPr>
            <w:r>
              <w:rPr>
                <w:rFonts w:ascii="Garamond" w:eastAsia="Arial Unicode MS" w:hAnsi="Garamond"/>
              </w:rPr>
              <w:t>N</w:t>
            </w:r>
            <w:r>
              <w:rPr>
                <w:rStyle w:val="FootnoteReference"/>
                <w:rFonts w:ascii="Garamond" w:eastAsia="Arial Unicode MS" w:hAnsi="Garamond"/>
              </w:rPr>
              <w:footnoteReference w:id="28"/>
            </w:r>
          </w:p>
        </w:tc>
        <w:tc>
          <w:tcPr>
            <w:tcW w:w="720" w:type="dxa"/>
            <w:shd w:val="clear" w:color="auto" w:fill="auto"/>
            <w:vAlign w:val="bottom"/>
          </w:tcPr>
          <w:p w:rsidR="004A1BA9" w:rsidRDefault="004A1BA9" w:rsidP="00171CA5">
            <w:pPr>
              <w:spacing w:after="0" w:line="240" w:lineRule="auto"/>
              <w:jc w:val="center"/>
            </w:pPr>
            <w:r w:rsidRPr="00626D2C">
              <w:rPr>
                <w:rFonts w:ascii="Garamond" w:eastAsia="Arial Unicode MS" w:hAnsi="Garamond"/>
              </w:rPr>
              <w:t>Y</w:t>
            </w:r>
          </w:p>
        </w:tc>
        <w:tc>
          <w:tcPr>
            <w:tcW w:w="1170" w:type="dxa"/>
            <w:vAlign w:val="bottom"/>
          </w:tcPr>
          <w:p w:rsidR="004A1BA9" w:rsidRDefault="004A1BA9" w:rsidP="00171CA5">
            <w:pPr>
              <w:spacing w:after="0" w:line="240" w:lineRule="auto"/>
              <w:jc w:val="center"/>
            </w:pPr>
            <w:r>
              <w:rPr>
                <w:rFonts w:ascii="Garamond" w:eastAsia="Arial Unicode MS" w:hAnsi="Garamond"/>
              </w:rPr>
              <w:t>N</w:t>
            </w:r>
            <w:r>
              <w:rPr>
                <w:rStyle w:val="FootnoteReference"/>
                <w:rFonts w:ascii="Garamond" w:eastAsia="Arial Unicode MS" w:hAnsi="Garamond"/>
              </w:rPr>
              <w:footnoteReference w:id="29"/>
            </w:r>
          </w:p>
        </w:tc>
        <w:tc>
          <w:tcPr>
            <w:tcW w:w="1080" w:type="dxa"/>
            <w:shd w:val="clear" w:color="auto" w:fill="auto"/>
            <w:vAlign w:val="bottom"/>
          </w:tcPr>
          <w:p w:rsidR="004A1BA9" w:rsidRDefault="004A1BA9" w:rsidP="00171CA5">
            <w:pPr>
              <w:spacing w:after="0" w:line="240" w:lineRule="auto"/>
              <w:jc w:val="center"/>
            </w:pPr>
            <w:r w:rsidRPr="00626D2C">
              <w:rPr>
                <w:rFonts w:ascii="Garamond" w:eastAsia="Arial Unicode MS" w:hAnsi="Garamond"/>
              </w:rPr>
              <w:t>Y</w:t>
            </w:r>
          </w:p>
        </w:tc>
        <w:tc>
          <w:tcPr>
            <w:tcW w:w="815" w:type="dxa"/>
            <w:shd w:val="clear" w:color="auto" w:fill="auto"/>
            <w:vAlign w:val="bottom"/>
          </w:tcPr>
          <w:p w:rsidR="004A1BA9" w:rsidRPr="00577336" w:rsidRDefault="004A1BA9" w:rsidP="00171CA5">
            <w:pPr>
              <w:numPr>
                <w:ilvl w:val="0"/>
                <w:numId w:val="0"/>
              </w:numPr>
              <w:spacing w:after="0" w:line="240" w:lineRule="auto"/>
              <w:jc w:val="center"/>
              <w:rPr>
                <w:rFonts w:ascii="Garamond" w:eastAsia="Arial Unicode MS" w:hAnsi="Garamond"/>
                <w:b/>
              </w:rPr>
            </w:pPr>
            <w:r>
              <w:rPr>
                <w:rFonts w:ascii="Garamond" w:eastAsia="Arial Unicode MS" w:hAnsi="Garamond"/>
                <w:b/>
              </w:rPr>
              <w:t>R</w:t>
            </w:r>
          </w:p>
        </w:tc>
      </w:tr>
      <w:tr w:rsidR="004A1BA9" w:rsidRPr="00577336" w:rsidTr="006629D0">
        <w:trPr>
          <w:trHeight w:val="432"/>
          <w:jc w:val="center"/>
        </w:trPr>
        <w:tc>
          <w:tcPr>
            <w:tcW w:w="1071" w:type="dxa"/>
            <w:shd w:val="clear" w:color="auto" w:fill="auto"/>
            <w:vAlign w:val="bottom"/>
          </w:tcPr>
          <w:p w:rsidR="004A1BA9" w:rsidRPr="00577336" w:rsidRDefault="004A1BA9" w:rsidP="00285691">
            <w:pPr>
              <w:numPr>
                <w:ilvl w:val="0"/>
                <w:numId w:val="0"/>
              </w:numPr>
              <w:spacing w:after="0" w:line="240" w:lineRule="auto"/>
              <w:jc w:val="center"/>
              <w:rPr>
                <w:rFonts w:ascii="Garamond" w:eastAsia="Arial Unicode MS" w:hAnsi="Garamond"/>
              </w:rPr>
            </w:pPr>
            <w:r>
              <w:rPr>
                <w:rFonts w:ascii="Garamond" w:eastAsia="Arial Unicode MS" w:hAnsi="Garamond"/>
              </w:rPr>
              <w:lastRenderedPageBreak/>
              <w:t>3.23</w:t>
            </w:r>
          </w:p>
        </w:tc>
        <w:tc>
          <w:tcPr>
            <w:tcW w:w="3595" w:type="dxa"/>
            <w:vAlign w:val="bottom"/>
          </w:tcPr>
          <w:p w:rsidR="004A1BA9" w:rsidRDefault="004A1BA9" w:rsidP="00285691">
            <w:pPr>
              <w:spacing w:after="0" w:line="240" w:lineRule="auto"/>
              <w:rPr>
                <w:color w:val="000000"/>
              </w:rPr>
            </w:pPr>
            <w:r>
              <w:rPr>
                <w:color w:val="000000"/>
              </w:rPr>
              <w:t>Genuine work Contractors</w:t>
            </w:r>
          </w:p>
        </w:tc>
        <w:tc>
          <w:tcPr>
            <w:tcW w:w="729" w:type="dxa"/>
            <w:shd w:val="clear" w:color="auto" w:fill="E7E6E6" w:themeFill="background2"/>
            <w:vAlign w:val="bottom"/>
          </w:tcPr>
          <w:p w:rsidR="004A1BA9" w:rsidRDefault="004A1BA9" w:rsidP="00285691">
            <w:pPr>
              <w:spacing w:after="0" w:line="240" w:lineRule="auto"/>
              <w:jc w:val="center"/>
            </w:pPr>
            <w:r w:rsidRPr="001F22BD">
              <w:rPr>
                <w:rFonts w:ascii="Garamond" w:eastAsia="Arial Unicode MS" w:hAnsi="Garamond"/>
                <w:b/>
              </w:rPr>
              <w:t>Y/N</w:t>
            </w:r>
          </w:p>
        </w:tc>
        <w:tc>
          <w:tcPr>
            <w:tcW w:w="630" w:type="dxa"/>
            <w:shd w:val="clear" w:color="auto" w:fill="auto"/>
            <w:vAlign w:val="bottom"/>
          </w:tcPr>
          <w:p w:rsidR="004A1BA9" w:rsidRPr="00577336" w:rsidRDefault="004A1BA9" w:rsidP="00285691">
            <w:pPr>
              <w:numPr>
                <w:ilvl w:val="0"/>
                <w:numId w:val="0"/>
              </w:numPr>
              <w:spacing w:after="0" w:line="240" w:lineRule="auto"/>
              <w:jc w:val="center"/>
              <w:rPr>
                <w:rFonts w:ascii="Garamond" w:eastAsia="Arial Unicode MS" w:hAnsi="Garamond"/>
              </w:rPr>
            </w:pPr>
            <w:r>
              <w:rPr>
                <w:rFonts w:ascii="Garamond" w:eastAsia="Arial Unicode MS" w:hAnsi="Garamond"/>
              </w:rPr>
              <w:t>Y</w:t>
            </w:r>
          </w:p>
        </w:tc>
        <w:tc>
          <w:tcPr>
            <w:tcW w:w="526" w:type="dxa"/>
            <w:shd w:val="clear" w:color="auto" w:fill="auto"/>
            <w:vAlign w:val="bottom"/>
          </w:tcPr>
          <w:p w:rsidR="004A1BA9" w:rsidRPr="00577336" w:rsidRDefault="004A1BA9" w:rsidP="00285691">
            <w:pPr>
              <w:numPr>
                <w:ilvl w:val="0"/>
                <w:numId w:val="0"/>
              </w:numPr>
              <w:spacing w:after="0" w:line="240" w:lineRule="auto"/>
              <w:jc w:val="center"/>
              <w:rPr>
                <w:rFonts w:ascii="Garamond" w:eastAsia="Arial Unicode MS" w:hAnsi="Garamond"/>
              </w:rPr>
            </w:pPr>
            <w:r>
              <w:rPr>
                <w:rFonts w:ascii="Garamond" w:eastAsia="Arial Unicode MS" w:hAnsi="Garamond"/>
              </w:rPr>
              <w:t>Y</w:t>
            </w:r>
          </w:p>
        </w:tc>
        <w:tc>
          <w:tcPr>
            <w:tcW w:w="554" w:type="dxa"/>
            <w:shd w:val="clear" w:color="auto" w:fill="auto"/>
            <w:vAlign w:val="bottom"/>
          </w:tcPr>
          <w:p w:rsidR="004A1BA9" w:rsidRPr="00577336" w:rsidRDefault="004A1BA9" w:rsidP="00285691">
            <w:pPr>
              <w:numPr>
                <w:ilvl w:val="0"/>
                <w:numId w:val="0"/>
              </w:numPr>
              <w:spacing w:after="0" w:line="240" w:lineRule="auto"/>
              <w:jc w:val="center"/>
              <w:rPr>
                <w:rFonts w:ascii="Garamond" w:eastAsia="Arial Unicode MS" w:hAnsi="Garamond"/>
              </w:rPr>
            </w:pPr>
            <w:r>
              <w:rPr>
                <w:rFonts w:ascii="Garamond" w:eastAsia="Arial Unicode MS" w:hAnsi="Garamond"/>
              </w:rPr>
              <w:t>NA</w:t>
            </w:r>
          </w:p>
        </w:tc>
        <w:tc>
          <w:tcPr>
            <w:tcW w:w="616" w:type="dxa"/>
            <w:shd w:val="clear" w:color="auto" w:fill="auto"/>
            <w:vAlign w:val="bottom"/>
          </w:tcPr>
          <w:p w:rsidR="004A1BA9" w:rsidRDefault="004A1BA9" w:rsidP="00285691">
            <w:pPr>
              <w:spacing w:after="0" w:line="240" w:lineRule="auto"/>
              <w:jc w:val="center"/>
            </w:pPr>
            <w:r w:rsidRPr="00EA39B1">
              <w:rPr>
                <w:rFonts w:ascii="Garamond" w:eastAsia="Arial Unicode MS" w:hAnsi="Garamond"/>
              </w:rPr>
              <w:t>Y</w:t>
            </w:r>
          </w:p>
        </w:tc>
        <w:tc>
          <w:tcPr>
            <w:tcW w:w="1004" w:type="dxa"/>
            <w:shd w:val="clear" w:color="auto" w:fill="auto"/>
            <w:vAlign w:val="bottom"/>
          </w:tcPr>
          <w:p w:rsidR="004A1BA9" w:rsidRDefault="004A1BA9" w:rsidP="00285691">
            <w:pPr>
              <w:spacing w:after="0" w:line="240" w:lineRule="auto"/>
              <w:jc w:val="center"/>
            </w:pPr>
            <w:r w:rsidRPr="00A639F4">
              <w:rPr>
                <w:rFonts w:ascii="Garamond" w:eastAsia="Arial Unicode MS" w:hAnsi="Garamond"/>
              </w:rPr>
              <w:t>Y</w:t>
            </w:r>
          </w:p>
        </w:tc>
        <w:tc>
          <w:tcPr>
            <w:tcW w:w="900" w:type="dxa"/>
            <w:shd w:val="clear" w:color="auto" w:fill="auto"/>
            <w:vAlign w:val="bottom"/>
          </w:tcPr>
          <w:p w:rsidR="004A1BA9" w:rsidRDefault="004A1BA9" w:rsidP="00285691">
            <w:pPr>
              <w:spacing w:after="0" w:line="240" w:lineRule="auto"/>
              <w:jc w:val="center"/>
            </w:pPr>
            <w:r>
              <w:rPr>
                <w:rFonts w:ascii="Garamond" w:eastAsia="Arial Unicode MS" w:hAnsi="Garamond"/>
              </w:rPr>
              <w:t>N</w:t>
            </w:r>
            <w:r>
              <w:rPr>
                <w:rStyle w:val="FootnoteReference"/>
                <w:rFonts w:ascii="Garamond" w:eastAsia="Arial Unicode MS" w:hAnsi="Garamond"/>
              </w:rPr>
              <w:footnoteReference w:id="30"/>
            </w:r>
          </w:p>
        </w:tc>
        <w:tc>
          <w:tcPr>
            <w:tcW w:w="720" w:type="dxa"/>
            <w:shd w:val="clear" w:color="auto" w:fill="auto"/>
            <w:vAlign w:val="bottom"/>
          </w:tcPr>
          <w:p w:rsidR="004A1BA9" w:rsidRDefault="004A1BA9" w:rsidP="00285691">
            <w:pPr>
              <w:spacing w:after="0" w:line="240" w:lineRule="auto"/>
              <w:jc w:val="center"/>
            </w:pPr>
            <w:r w:rsidRPr="00A639F4">
              <w:rPr>
                <w:rFonts w:ascii="Garamond" w:eastAsia="Arial Unicode MS" w:hAnsi="Garamond"/>
              </w:rPr>
              <w:t>Y</w:t>
            </w:r>
          </w:p>
        </w:tc>
        <w:tc>
          <w:tcPr>
            <w:tcW w:w="630" w:type="dxa"/>
            <w:shd w:val="clear" w:color="auto" w:fill="auto"/>
            <w:vAlign w:val="bottom"/>
          </w:tcPr>
          <w:p w:rsidR="004A1BA9" w:rsidRDefault="004A1BA9" w:rsidP="00285691">
            <w:pPr>
              <w:spacing w:after="0" w:line="240" w:lineRule="auto"/>
              <w:jc w:val="center"/>
            </w:pPr>
            <w:r w:rsidRPr="00A639F4">
              <w:rPr>
                <w:rFonts w:ascii="Garamond" w:eastAsia="Arial Unicode MS" w:hAnsi="Garamond"/>
              </w:rPr>
              <w:t>Y</w:t>
            </w:r>
          </w:p>
        </w:tc>
        <w:tc>
          <w:tcPr>
            <w:tcW w:w="720" w:type="dxa"/>
            <w:shd w:val="clear" w:color="auto" w:fill="auto"/>
            <w:vAlign w:val="bottom"/>
          </w:tcPr>
          <w:p w:rsidR="004A1BA9" w:rsidRDefault="004A1BA9" w:rsidP="00285691">
            <w:pPr>
              <w:spacing w:after="0" w:line="240" w:lineRule="auto"/>
              <w:jc w:val="center"/>
            </w:pPr>
            <w:r w:rsidRPr="00A639F4">
              <w:rPr>
                <w:rFonts w:ascii="Garamond" w:eastAsia="Arial Unicode MS" w:hAnsi="Garamond"/>
              </w:rPr>
              <w:t>Y</w:t>
            </w:r>
          </w:p>
        </w:tc>
        <w:tc>
          <w:tcPr>
            <w:tcW w:w="720" w:type="dxa"/>
            <w:shd w:val="clear" w:color="auto" w:fill="auto"/>
            <w:vAlign w:val="bottom"/>
          </w:tcPr>
          <w:p w:rsidR="004A1BA9" w:rsidRDefault="004A1BA9" w:rsidP="00285691">
            <w:pPr>
              <w:spacing w:after="0" w:line="240" w:lineRule="auto"/>
              <w:jc w:val="center"/>
            </w:pPr>
            <w:r w:rsidRPr="00A639F4">
              <w:rPr>
                <w:rFonts w:ascii="Garamond" w:eastAsia="Arial Unicode MS" w:hAnsi="Garamond"/>
              </w:rPr>
              <w:t>Y</w:t>
            </w:r>
          </w:p>
        </w:tc>
        <w:tc>
          <w:tcPr>
            <w:tcW w:w="1170" w:type="dxa"/>
            <w:vAlign w:val="bottom"/>
          </w:tcPr>
          <w:p w:rsidR="004A1BA9" w:rsidRDefault="004A1BA9" w:rsidP="00285691">
            <w:pPr>
              <w:spacing w:after="0" w:line="240" w:lineRule="auto"/>
              <w:jc w:val="center"/>
            </w:pPr>
            <w:r w:rsidRPr="00A639F4">
              <w:rPr>
                <w:rFonts w:ascii="Garamond" w:eastAsia="Arial Unicode MS" w:hAnsi="Garamond"/>
              </w:rPr>
              <w:t>Y</w:t>
            </w:r>
          </w:p>
        </w:tc>
        <w:tc>
          <w:tcPr>
            <w:tcW w:w="1080" w:type="dxa"/>
            <w:shd w:val="clear" w:color="auto" w:fill="auto"/>
            <w:vAlign w:val="bottom"/>
          </w:tcPr>
          <w:p w:rsidR="004A1BA9" w:rsidRDefault="004A1BA9" w:rsidP="00285691">
            <w:pPr>
              <w:spacing w:after="0" w:line="240" w:lineRule="auto"/>
              <w:jc w:val="center"/>
            </w:pPr>
            <w:r w:rsidRPr="00A639F4">
              <w:rPr>
                <w:rFonts w:ascii="Garamond" w:eastAsia="Arial Unicode MS" w:hAnsi="Garamond"/>
              </w:rPr>
              <w:t>Y</w:t>
            </w:r>
          </w:p>
        </w:tc>
        <w:tc>
          <w:tcPr>
            <w:tcW w:w="815" w:type="dxa"/>
            <w:shd w:val="clear" w:color="auto" w:fill="auto"/>
            <w:vAlign w:val="bottom"/>
          </w:tcPr>
          <w:p w:rsidR="004A1BA9" w:rsidRPr="00577336" w:rsidRDefault="004A1BA9" w:rsidP="00285691">
            <w:pPr>
              <w:numPr>
                <w:ilvl w:val="0"/>
                <w:numId w:val="0"/>
              </w:numPr>
              <w:spacing w:after="0" w:line="240" w:lineRule="auto"/>
              <w:jc w:val="center"/>
              <w:rPr>
                <w:rFonts w:ascii="Garamond" w:eastAsia="Arial Unicode MS" w:hAnsi="Garamond"/>
                <w:b/>
              </w:rPr>
            </w:pPr>
            <w:r>
              <w:rPr>
                <w:rFonts w:ascii="Garamond" w:eastAsia="Arial Unicode MS" w:hAnsi="Garamond"/>
                <w:b/>
              </w:rPr>
              <w:t>R</w:t>
            </w:r>
          </w:p>
        </w:tc>
      </w:tr>
      <w:tr w:rsidR="004A1BA9" w:rsidRPr="00577336" w:rsidTr="006629D0">
        <w:trPr>
          <w:trHeight w:val="432"/>
          <w:jc w:val="center"/>
        </w:trPr>
        <w:tc>
          <w:tcPr>
            <w:tcW w:w="1071" w:type="dxa"/>
            <w:shd w:val="clear" w:color="auto" w:fill="auto"/>
            <w:vAlign w:val="bottom"/>
          </w:tcPr>
          <w:p w:rsidR="004A1BA9" w:rsidRPr="00577336" w:rsidRDefault="004A1BA9" w:rsidP="00285691">
            <w:pPr>
              <w:numPr>
                <w:ilvl w:val="0"/>
                <w:numId w:val="0"/>
              </w:numPr>
              <w:spacing w:after="0" w:line="240" w:lineRule="auto"/>
              <w:jc w:val="center"/>
              <w:rPr>
                <w:rFonts w:ascii="Garamond" w:eastAsia="Arial Unicode MS" w:hAnsi="Garamond"/>
              </w:rPr>
            </w:pPr>
            <w:r>
              <w:rPr>
                <w:rFonts w:ascii="Garamond" w:eastAsia="Arial Unicode MS" w:hAnsi="Garamond"/>
              </w:rPr>
              <w:t>3.24</w:t>
            </w:r>
          </w:p>
        </w:tc>
        <w:tc>
          <w:tcPr>
            <w:tcW w:w="3595" w:type="dxa"/>
            <w:vAlign w:val="bottom"/>
          </w:tcPr>
          <w:p w:rsidR="004A1BA9" w:rsidRDefault="004A1BA9" w:rsidP="00285691">
            <w:pPr>
              <w:spacing w:after="0" w:line="240" w:lineRule="auto"/>
              <w:rPr>
                <w:color w:val="000000"/>
              </w:rPr>
            </w:pPr>
            <w:r>
              <w:rPr>
                <w:color w:val="000000"/>
              </w:rPr>
              <w:t>KC Building Construction</w:t>
            </w:r>
          </w:p>
        </w:tc>
        <w:tc>
          <w:tcPr>
            <w:tcW w:w="729" w:type="dxa"/>
            <w:shd w:val="clear" w:color="auto" w:fill="E7E6E6" w:themeFill="background2"/>
            <w:vAlign w:val="bottom"/>
          </w:tcPr>
          <w:p w:rsidR="004A1BA9" w:rsidRDefault="004A1BA9" w:rsidP="00285691">
            <w:pPr>
              <w:spacing w:after="0" w:line="240" w:lineRule="auto"/>
              <w:jc w:val="center"/>
            </w:pPr>
            <w:r w:rsidRPr="001F22BD">
              <w:rPr>
                <w:rFonts w:ascii="Garamond" w:eastAsia="Arial Unicode MS" w:hAnsi="Garamond"/>
                <w:b/>
              </w:rPr>
              <w:t>Y/N</w:t>
            </w:r>
          </w:p>
        </w:tc>
        <w:tc>
          <w:tcPr>
            <w:tcW w:w="630" w:type="dxa"/>
            <w:shd w:val="clear" w:color="auto" w:fill="auto"/>
            <w:vAlign w:val="bottom"/>
          </w:tcPr>
          <w:p w:rsidR="004A1BA9" w:rsidRPr="00577336" w:rsidRDefault="004A1BA9" w:rsidP="00285691">
            <w:pPr>
              <w:numPr>
                <w:ilvl w:val="0"/>
                <w:numId w:val="0"/>
              </w:numPr>
              <w:spacing w:after="0" w:line="240" w:lineRule="auto"/>
              <w:jc w:val="center"/>
              <w:rPr>
                <w:rFonts w:ascii="Garamond" w:eastAsia="Arial Unicode MS" w:hAnsi="Garamond"/>
              </w:rPr>
            </w:pPr>
            <w:r>
              <w:rPr>
                <w:rFonts w:ascii="Garamond" w:eastAsia="Arial Unicode MS" w:hAnsi="Garamond"/>
              </w:rPr>
              <w:t>Y</w:t>
            </w:r>
          </w:p>
        </w:tc>
        <w:tc>
          <w:tcPr>
            <w:tcW w:w="526" w:type="dxa"/>
            <w:shd w:val="clear" w:color="auto" w:fill="auto"/>
            <w:vAlign w:val="bottom"/>
          </w:tcPr>
          <w:p w:rsidR="004A1BA9" w:rsidRPr="00577336" w:rsidRDefault="004A1BA9" w:rsidP="00285691">
            <w:pPr>
              <w:numPr>
                <w:ilvl w:val="0"/>
                <w:numId w:val="0"/>
              </w:numPr>
              <w:spacing w:after="0" w:line="240" w:lineRule="auto"/>
              <w:jc w:val="center"/>
              <w:rPr>
                <w:rFonts w:ascii="Garamond" w:eastAsia="Arial Unicode MS" w:hAnsi="Garamond"/>
              </w:rPr>
            </w:pPr>
            <w:r>
              <w:rPr>
                <w:rFonts w:ascii="Garamond" w:eastAsia="Arial Unicode MS" w:hAnsi="Garamond"/>
              </w:rPr>
              <w:t>Y</w:t>
            </w:r>
          </w:p>
        </w:tc>
        <w:tc>
          <w:tcPr>
            <w:tcW w:w="554" w:type="dxa"/>
            <w:shd w:val="clear" w:color="auto" w:fill="auto"/>
            <w:vAlign w:val="bottom"/>
          </w:tcPr>
          <w:p w:rsidR="004A1BA9" w:rsidRPr="00577336" w:rsidRDefault="004A1BA9" w:rsidP="00285691">
            <w:pPr>
              <w:numPr>
                <w:ilvl w:val="0"/>
                <w:numId w:val="0"/>
              </w:numPr>
              <w:spacing w:after="0" w:line="240" w:lineRule="auto"/>
              <w:jc w:val="center"/>
              <w:rPr>
                <w:rFonts w:ascii="Garamond" w:eastAsia="Arial Unicode MS" w:hAnsi="Garamond"/>
              </w:rPr>
            </w:pPr>
            <w:r>
              <w:rPr>
                <w:rFonts w:ascii="Garamond" w:eastAsia="Arial Unicode MS" w:hAnsi="Garamond"/>
              </w:rPr>
              <w:t>NA</w:t>
            </w:r>
          </w:p>
        </w:tc>
        <w:tc>
          <w:tcPr>
            <w:tcW w:w="616" w:type="dxa"/>
            <w:shd w:val="clear" w:color="auto" w:fill="auto"/>
            <w:vAlign w:val="bottom"/>
          </w:tcPr>
          <w:p w:rsidR="004A1BA9" w:rsidRDefault="004A1BA9" w:rsidP="00285691">
            <w:pPr>
              <w:spacing w:after="0" w:line="240" w:lineRule="auto"/>
              <w:jc w:val="center"/>
            </w:pPr>
            <w:r w:rsidRPr="00557D18">
              <w:rPr>
                <w:rFonts w:ascii="Garamond" w:eastAsia="Arial Unicode MS" w:hAnsi="Garamond"/>
              </w:rPr>
              <w:t>Y</w:t>
            </w:r>
          </w:p>
        </w:tc>
        <w:tc>
          <w:tcPr>
            <w:tcW w:w="1004" w:type="dxa"/>
            <w:shd w:val="clear" w:color="auto" w:fill="auto"/>
            <w:vAlign w:val="bottom"/>
          </w:tcPr>
          <w:p w:rsidR="004A1BA9" w:rsidRDefault="004A1BA9" w:rsidP="00285691">
            <w:pPr>
              <w:spacing w:after="0" w:line="240" w:lineRule="auto"/>
              <w:jc w:val="center"/>
            </w:pPr>
            <w:r w:rsidRPr="00557D18">
              <w:rPr>
                <w:rFonts w:ascii="Garamond" w:eastAsia="Arial Unicode MS" w:hAnsi="Garamond"/>
              </w:rPr>
              <w:t>Y</w:t>
            </w:r>
          </w:p>
        </w:tc>
        <w:tc>
          <w:tcPr>
            <w:tcW w:w="900" w:type="dxa"/>
            <w:shd w:val="clear" w:color="auto" w:fill="auto"/>
            <w:vAlign w:val="bottom"/>
          </w:tcPr>
          <w:p w:rsidR="004A1BA9" w:rsidRDefault="004A1BA9" w:rsidP="00285691">
            <w:pPr>
              <w:spacing w:after="0" w:line="240" w:lineRule="auto"/>
              <w:jc w:val="center"/>
            </w:pPr>
            <w:r w:rsidRPr="00557D18">
              <w:rPr>
                <w:rFonts w:ascii="Garamond" w:eastAsia="Arial Unicode MS" w:hAnsi="Garamond"/>
              </w:rPr>
              <w:t>Y</w:t>
            </w:r>
          </w:p>
        </w:tc>
        <w:tc>
          <w:tcPr>
            <w:tcW w:w="720" w:type="dxa"/>
            <w:shd w:val="clear" w:color="auto" w:fill="auto"/>
            <w:vAlign w:val="bottom"/>
          </w:tcPr>
          <w:p w:rsidR="004A1BA9" w:rsidRDefault="004A1BA9" w:rsidP="00285691">
            <w:pPr>
              <w:spacing w:after="0" w:line="240" w:lineRule="auto"/>
              <w:jc w:val="center"/>
            </w:pPr>
            <w:r w:rsidRPr="00557D18">
              <w:rPr>
                <w:rFonts w:ascii="Garamond" w:eastAsia="Arial Unicode MS" w:hAnsi="Garamond"/>
              </w:rPr>
              <w:t>Y</w:t>
            </w:r>
          </w:p>
        </w:tc>
        <w:tc>
          <w:tcPr>
            <w:tcW w:w="630" w:type="dxa"/>
            <w:shd w:val="clear" w:color="auto" w:fill="auto"/>
            <w:vAlign w:val="bottom"/>
          </w:tcPr>
          <w:p w:rsidR="004A1BA9" w:rsidRDefault="004A1BA9" w:rsidP="00285691">
            <w:pPr>
              <w:spacing w:after="0" w:line="240" w:lineRule="auto"/>
              <w:jc w:val="center"/>
            </w:pPr>
            <w:r w:rsidRPr="00557D18">
              <w:rPr>
                <w:rFonts w:ascii="Garamond" w:eastAsia="Arial Unicode MS" w:hAnsi="Garamond"/>
              </w:rPr>
              <w:t>Y</w:t>
            </w:r>
          </w:p>
        </w:tc>
        <w:tc>
          <w:tcPr>
            <w:tcW w:w="720" w:type="dxa"/>
            <w:shd w:val="clear" w:color="auto" w:fill="auto"/>
            <w:vAlign w:val="bottom"/>
          </w:tcPr>
          <w:p w:rsidR="004A1BA9" w:rsidRDefault="004A1BA9" w:rsidP="00285691">
            <w:pPr>
              <w:numPr>
                <w:ilvl w:val="0"/>
                <w:numId w:val="0"/>
              </w:numPr>
              <w:spacing w:after="0" w:line="240" w:lineRule="auto"/>
              <w:jc w:val="center"/>
            </w:pPr>
            <w:r>
              <w:t>N</w:t>
            </w:r>
            <w:r>
              <w:rPr>
                <w:rStyle w:val="FootnoteReference"/>
              </w:rPr>
              <w:footnoteReference w:id="31"/>
            </w:r>
          </w:p>
        </w:tc>
        <w:tc>
          <w:tcPr>
            <w:tcW w:w="720" w:type="dxa"/>
            <w:shd w:val="clear" w:color="auto" w:fill="auto"/>
            <w:vAlign w:val="bottom"/>
          </w:tcPr>
          <w:p w:rsidR="004A1BA9" w:rsidRDefault="004A1BA9" w:rsidP="00285691">
            <w:pPr>
              <w:spacing w:after="0" w:line="240" w:lineRule="auto"/>
              <w:jc w:val="center"/>
            </w:pPr>
            <w:r w:rsidRPr="00557D18">
              <w:rPr>
                <w:rFonts w:ascii="Garamond" w:eastAsia="Arial Unicode MS" w:hAnsi="Garamond"/>
              </w:rPr>
              <w:t>Y</w:t>
            </w:r>
          </w:p>
        </w:tc>
        <w:tc>
          <w:tcPr>
            <w:tcW w:w="1170" w:type="dxa"/>
            <w:vAlign w:val="bottom"/>
          </w:tcPr>
          <w:p w:rsidR="004A1BA9" w:rsidRDefault="004A1BA9" w:rsidP="00285691">
            <w:pPr>
              <w:spacing w:after="0" w:line="240" w:lineRule="auto"/>
              <w:jc w:val="center"/>
            </w:pPr>
            <w:r>
              <w:rPr>
                <w:rFonts w:ascii="Garamond" w:eastAsia="Arial Unicode MS" w:hAnsi="Garamond"/>
              </w:rPr>
              <w:t>N</w:t>
            </w:r>
            <w:r>
              <w:rPr>
                <w:rStyle w:val="FootnoteReference"/>
                <w:rFonts w:ascii="Garamond" w:eastAsia="Arial Unicode MS" w:hAnsi="Garamond"/>
              </w:rPr>
              <w:footnoteReference w:id="32"/>
            </w:r>
          </w:p>
        </w:tc>
        <w:tc>
          <w:tcPr>
            <w:tcW w:w="1080" w:type="dxa"/>
            <w:shd w:val="clear" w:color="auto" w:fill="auto"/>
            <w:vAlign w:val="bottom"/>
          </w:tcPr>
          <w:p w:rsidR="004A1BA9" w:rsidRDefault="004A1BA9" w:rsidP="00285691">
            <w:pPr>
              <w:spacing w:after="0" w:line="240" w:lineRule="auto"/>
              <w:jc w:val="center"/>
            </w:pPr>
            <w:r w:rsidRPr="00557D18">
              <w:rPr>
                <w:rFonts w:ascii="Garamond" w:eastAsia="Arial Unicode MS" w:hAnsi="Garamond"/>
              </w:rPr>
              <w:t>Y</w:t>
            </w:r>
          </w:p>
        </w:tc>
        <w:tc>
          <w:tcPr>
            <w:tcW w:w="815" w:type="dxa"/>
            <w:shd w:val="clear" w:color="auto" w:fill="auto"/>
            <w:vAlign w:val="bottom"/>
          </w:tcPr>
          <w:p w:rsidR="004A1BA9" w:rsidRPr="00577336" w:rsidRDefault="004A1BA9" w:rsidP="00285691">
            <w:pPr>
              <w:numPr>
                <w:ilvl w:val="0"/>
                <w:numId w:val="0"/>
              </w:numPr>
              <w:spacing w:after="0" w:line="240" w:lineRule="auto"/>
              <w:jc w:val="center"/>
              <w:rPr>
                <w:rFonts w:ascii="Garamond" w:eastAsia="Arial Unicode MS" w:hAnsi="Garamond"/>
                <w:b/>
              </w:rPr>
            </w:pPr>
            <w:r>
              <w:rPr>
                <w:rFonts w:ascii="Garamond" w:eastAsia="Arial Unicode MS" w:hAnsi="Garamond"/>
                <w:b/>
              </w:rPr>
              <w:t>R</w:t>
            </w:r>
          </w:p>
        </w:tc>
      </w:tr>
      <w:tr w:rsidR="00DA29A9" w:rsidRPr="00577336" w:rsidTr="006629D0">
        <w:trPr>
          <w:trHeight w:val="305"/>
          <w:jc w:val="center"/>
        </w:trPr>
        <w:tc>
          <w:tcPr>
            <w:tcW w:w="1071" w:type="dxa"/>
            <w:shd w:val="clear" w:color="auto" w:fill="auto"/>
            <w:vAlign w:val="bottom"/>
          </w:tcPr>
          <w:p w:rsidR="00DA29A9" w:rsidRPr="00577336" w:rsidRDefault="00DA29A9" w:rsidP="00996419">
            <w:pPr>
              <w:numPr>
                <w:ilvl w:val="0"/>
                <w:numId w:val="0"/>
              </w:numPr>
              <w:spacing w:after="0" w:line="240" w:lineRule="auto"/>
              <w:jc w:val="center"/>
              <w:rPr>
                <w:rFonts w:ascii="Garamond" w:eastAsia="Arial Unicode MS" w:hAnsi="Garamond"/>
              </w:rPr>
            </w:pPr>
            <w:r>
              <w:rPr>
                <w:rFonts w:ascii="Garamond" w:eastAsia="Arial Unicode MS" w:hAnsi="Garamond"/>
              </w:rPr>
              <w:t>3.25</w:t>
            </w:r>
          </w:p>
        </w:tc>
        <w:tc>
          <w:tcPr>
            <w:tcW w:w="3595" w:type="dxa"/>
            <w:vAlign w:val="bottom"/>
          </w:tcPr>
          <w:p w:rsidR="00DA29A9" w:rsidRDefault="00DA29A9" w:rsidP="00996419">
            <w:pPr>
              <w:spacing w:after="0" w:line="240" w:lineRule="auto"/>
              <w:rPr>
                <w:color w:val="000000"/>
              </w:rPr>
            </w:pPr>
            <w:r>
              <w:rPr>
                <w:color w:val="000000"/>
              </w:rPr>
              <w:t>ELbows Construction</w:t>
            </w:r>
          </w:p>
        </w:tc>
        <w:tc>
          <w:tcPr>
            <w:tcW w:w="729" w:type="dxa"/>
            <w:shd w:val="clear" w:color="auto" w:fill="E7E6E6" w:themeFill="background2"/>
            <w:vAlign w:val="bottom"/>
          </w:tcPr>
          <w:p w:rsidR="00DA29A9" w:rsidRDefault="00DA29A9" w:rsidP="00996419">
            <w:pPr>
              <w:spacing w:after="0" w:line="240" w:lineRule="auto"/>
              <w:jc w:val="center"/>
            </w:pPr>
            <w:r w:rsidRPr="001F22BD">
              <w:rPr>
                <w:rFonts w:ascii="Garamond" w:eastAsia="Arial Unicode MS" w:hAnsi="Garamond"/>
                <w:b/>
              </w:rPr>
              <w:t>Y/N</w:t>
            </w:r>
          </w:p>
        </w:tc>
        <w:tc>
          <w:tcPr>
            <w:tcW w:w="630" w:type="dxa"/>
            <w:shd w:val="clear" w:color="auto" w:fill="auto"/>
            <w:vAlign w:val="bottom"/>
          </w:tcPr>
          <w:p w:rsidR="00DA29A9" w:rsidRPr="00577336" w:rsidRDefault="00DA29A9" w:rsidP="00996419">
            <w:pPr>
              <w:numPr>
                <w:ilvl w:val="0"/>
                <w:numId w:val="0"/>
              </w:numPr>
              <w:spacing w:after="0" w:line="240" w:lineRule="auto"/>
              <w:jc w:val="center"/>
              <w:rPr>
                <w:rFonts w:ascii="Garamond" w:eastAsia="Arial Unicode MS" w:hAnsi="Garamond"/>
              </w:rPr>
            </w:pPr>
            <w:r>
              <w:rPr>
                <w:rFonts w:ascii="Garamond" w:eastAsia="Arial Unicode MS" w:hAnsi="Garamond"/>
              </w:rPr>
              <w:t>Y</w:t>
            </w:r>
          </w:p>
        </w:tc>
        <w:tc>
          <w:tcPr>
            <w:tcW w:w="526" w:type="dxa"/>
            <w:shd w:val="clear" w:color="auto" w:fill="auto"/>
            <w:vAlign w:val="bottom"/>
          </w:tcPr>
          <w:p w:rsidR="00DA29A9" w:rsidRPr="00577336" w:rsidRDefault="00DA29A9" w:rsidP="00996419">
            <w:pPr>
              <w:numPr>
                <w:ilvl w:val="0"/>
                <w:numId w:val="0"/>
              </w:numPr>
              <w:spacing w:after="0" w:line="240" w:lineRule="auto"/>
              <w:jc w:val="center"/>
              <w:rPr>
                <w:rFonts w:ascii="Garamond" w:eastAsia="Arial Unicode MS" w:hAnsi="Garamond"/>
              </w:rPr>
            </w:pPr>
            <w:r>
              <w:rPr>
                <w:rFonts w:ascii="Garamond" w:eastAsia="Arial Unicode MS" w:hAnsi="Garamond"/>
              </w:rPr>
              <w:t>Y</w:t>
            </w:r>
          </w:p>
        </w:tc>
        <w:tc>
          <w:tcPr>
            <w:tcW w:w="554" w:type="dxa"/>
            <w:shd w:val="clear" w:color="auto" w:fill="auto"/>
            <w:vAlign w:val="bottom"/>
          </w:tcPr>
          <w:p w:rsidR="00DA29A9" w:rsidRPr="00577336" w:rsidRDefault="00DA29A9" w:rsidP="00996419">
            <w:pPr>
              <w:numPr>
                <w:ilvl w:val="0"/>
                <w:numId w:val="0"/>
              </w:numPr>
              <w:spacing w:after="0" w:line="240" w:lineRule="auto"/>
              <w:jc w:val="center"/>
              <w:rPr>
                <w:rFonts w:ascii="Garamond" w:eastAsia="Arial Unicode MS" w:hAnsi="Garamond"/>
              </w:rPr>
            </w:pPr>
            <w:r>
              <w:rPr>
                <w:rFonts w:ascii="Garamond" w:eastAsia="Arial Unicode MS" w:hAnsi="Garamond"/>
              </w:rPr>
              <w:t>NA</w:t>
            </w:r>
          </w:p>
        </w:tc>
        <w:tc>
          <w:tcPr>
            <w:tcW w:w="616" w:type="dxa"/>
            <w:shd w:val="clear" w:color="auto" w:fill="auto"/>
            <w:vAlign w:val="bottom"/>
          </w:tcPr>
          <w:p w:rsidR="00DA29A9" w:rsidRDefault="00DA29A9" w:rsidP="00996419">
            <w:pPr>
              <w:spacing w:after="0" w:line="240" w:lineRule="auto"/>
              <w:jc w:val="center"/>
            </w:pPr>
            <w:r w:rsidRPr="009F0540">
              <w:rPr>
                <w:rFonts w:ascii="Garamond" w:eastAsia="Arial Unicode MS" w:hAnsi="Garamond"/>
              </w:rPr>
              <w:t>Y</w:t>
            </w:r>
          </w:p>
        </w:tc>
        <w:tc>
          <w:tcPr>
            <w:tcW w:w="1004" w:type="dxa"/>
            <w:shd w:val="clear" w:color="auto" w:fill="auto"/>
            <w:vAlign w:val="bottom"/>
          </w:tcPr>
          <w:p w:rsidR="00DA29A9" w:rsidRDefault="00DA29A9" w:rsidP="00996419">
            <w:pPr>
              <w:spacing w:after="0" w:line="240" w:lineRule="auto"/>
              <w:jc w:val="center"/>
            </w:pPr>
            <w:r w:rsidRPr="009F0540">
              <w:rPr>
                <w:rFonts w:ascii="Garamond" w:eastAsia="Arial Unicode MS" w:hAnsi="Garamond"/>
              </w:rPr>
              <w:t>Y</w:t>
            </w:r>
          </w:p>
        </w:tc>
        <w:tc>
          <w:tcPr>
            <w:tcW w:w="900" w:type="dxa"/>
            <w:shd w:val="clear" w:color="auto" w:fill="auto"/>
            <w:vAlign w:val="bottom"/>
          </w:tcPr>
          <w:p w:rsidR="00DA29A9" w:rsidRDefault="00DA29A9" w:rsidP="00996419">
            <w:pPr>
              <w:spacing w:after="0" w:line="240" w:lineRule="auto"/>
              <w:jc w:val="center"/>
            </w:pPr>
            <w:r>
              <w:rPr>
                <w:rFonts w:ascii="Garamond" w:eastAsia="Arial Unicode MS" w:hAnsi="Garamond"/>
              </w:rPr>
              <w:t>N</w:t>
            </w:r>
            <w:r>
              <w:rPr>
                <w:rStyle w:val="FootnoteReference"/>
                <w:rFonts w:ascii="Garamond" w:eastAsia="Arial Unicode MS" w:hAnsi="Garamond"/>
              </w:rPr>
              <w:footnoteReference w:id="33"/>
            </w:r>
          </w:p>
        </w:tc>
        <w:tc>
          <w:tcPr>
            <w:tcW w:w="720" w:type="dxa"/>
            <w:shd w:val="clear" w:color="auto" w:fill="auto"/>
            <w:vAlign w:val="bottom"/>
          </w:tcPr>
          <w:p w:rsidR="00DA29A9" w:rsidRDefault="00DA29A9" w:rsidP="00996419">
            <w:pPr>
              <w:spacing w:after="0" w:line="240" w:lineRule="auto"/>
              <w:jc w:val="center"/>
            </w:pPr>
            <w:r w:rsidRPr="009F0540">
              <w:rPr>
                <w:rFonts w:ascii="Garamond" w:eastAsia="Arial Unicode MS" w:hAnsi="Garamond"/>
              </w:rPr>
              <w:t>Y</w:t>
            </w:r>
          </w:p>
        </w:tc>
        <w:tc>
          <w:tcPr>
            <w:tcW w:w="630" w:type="dxa"/>
            <w:shd w:val="clear" w:color="auto" w:fill="auto"/>
            <w:vAlign w:val="bottom"/>
          </w:tcPr>
          <w:p w:rsidR="00DA29A9" w:rsidRDefault="00DA29A9" w:rsidP="00996419">
            <w:pPr>
              <w:spacing w:after="0" w:line="240" w:lineRule="auto"/>
              <w:jc w:val="center"/>
            </w:pPr>
            <w:r w:rsidRPr="009F0540">
              <w:rPr>
                <w:rFonts w:ascii="Garamond" w:eastAsia="Arial Unicode MS" w:hAnsi="Garamond"/>
              </w:rPr>
              <w:t>Y</w:t>
            </w:r>
          </w:p>
        </w:tc>
        <w:tc>
          <w:tcPr>
            <w:tcW w:w="720" w:type="dxa"/>
            <w:shd w:val="clear" w:color="auto" w:fill="auto"/>
            <w:vAlign w:val="bottom"/>
          </w:tcPr>
          <w:p w:rsidR="00DA29A9" w:rsidRDefault="00DA29A9" w:rsidP="00996419">
            <w:pPr>
              <w:spacing w:after="0" w:line="240" w:lineRule="auto"/>
              <w:jc w:val="center"/>
            </w:pPr>
            <w:r w:rsidRPr="009F0540">
              <w:rPr>
                <w:rFonts w:ascii="Garamond" w:eastAsia="Arial Unicode MS" w:hAnsi="Garamond"/>
              </w:rPr>
              <w:t>Y</w:t>
            </w:r>
          </w:p>
        </w:tc>
        <w:tc>
          <w:tcPr>
            <w:tcW w:w="720" w:type="dxa"/>
            <w:shd w:val="clear" w:color="auto" w:fill="auto"/>
            <w:vAlign w:val="bottom"/>
          </w:tcPr>
          <w:p w:rsidR="00DA29A9" w:rsidRDefault="00DA29A9" w:rsidP="00996419">
            <w:pPr>
              <w:spacing w:after="0" w:line="240" w:lineRule="auto"/>
              <w:jc w:val="center"/>
            </w:pPr>
            <w:r w:rsidRPr="009F0540">
              <w:rPr>
                <w:rFonts w:ascii="Garamond" w:eastAsia="Arial Unicode MS" w:hAnsi="Garamond"/>
              </w:rPr>
              <w:t>Y</w:t>
            </w:r>
          </w:p>
        </w:tc>
        <w:tc>
          <w:tcPr>
            <w:tcW w:w="1170" w:type="dxa"/>
            <w:vAlign w:val="bottom"/>
          </w:tcPr>
          <w:p w:rsidR="00DA29A9" w:rsidRDefault="00DA29A9" w:rsidP="00996419">
            <w:pPr>
              <w:spacing w:after="0" w:line="240" w:lineRule="auto"/>
              <w:jc w:val="center"/>
            </w:pPr>
            <w:r>
              <w:rPr>
                <w:rFonts w:ascii="Garamond" w:eastAsia="Arial Unicode MS" w:hAnsi="Garamond"/>
              </w:rPr>
              <w:t>N</w:t>
            </w:r>
            <w:r>
              <w:rPr>
                <w:rStyle w:val="FootnoteReference"/>
                <w:rFonts w:ascii="Garamond" w:eastAsia="Arial Unicode MS" w:hAnsi="Garamond"/>
              </w:rPr>
              <w:footnoteReference w:id="34"/>
            </w:r>
          </w:p>
        </w:tc>
        <w:tc>
          <w:tcPr>
            <w:tcW w:w="1080" w:type="dxa"/>
            <w:shd w:val="clear" w:color="auto" w:fill="auto"/>
            <w:vAlign w:val="bottom"/>
          </w:tcPr>
          <w:p w:rsidR="00DA29A9" w:rsidRDefault="00DA29A9" w:rsidP="00996419">
            <w:pPr>
              <w:spacing w:after="0" w:line="240" w:lineRule="auto"/>
              <w:jc w:val="center"/>
            </w:pPr>
            <w:r w:rsidRPr="009F0540">
              <w:rPr>
                <w:rFonts w:ascii="Garamond" w:eastAsia="Arial Unicode MS" w:hAnsi="Garamond"/>
              </w:rPr>
              <w:t>Y</w:t>
            </w:r>
          </w:p>
        </w:tc>
        <w:tc>
          <w:tcPr>
            <w:tcW w:w="815" w:type="dxa"/>
            <w:shd w:val="clear" w:color="auto" w:fill="auto"/>
            <w:vAlign w:val="bottom"/>
          </w:tcPr>
          <w:p w:rsidR="00DA29A9" w:rsidRPr="00577336" w:rsidRDefault="00DA29A9" w:rsidP="00996419">
            <w:pPr>
              <w:numPr>
                <w:ilvl w:val="0"/>
                <w:numId w:val="0"/>
              </w:numPr>
              <w:spacing w:after="0" w:line="240" w:lineRule="auto"/>
              <w:jc w:val="center"/>
              <w:rPr>
                <w:rFonts w:ascii="Garamond" w:eastAsia="Arial Unicode MS" w:hAnsi="Garamond"/>
                <w:b/>
              </w:rPr>
            </w:pPr>
            <w:r>
              <w:rPr>
                <w:rFonts w:ascii="Garamond" w:eastAsia="Arial Unicode MS" w:hAnsi="Garamond"/>
                <w:b/>
              </w:rPr>
              <w:t>R</w:t>
            </w:r>
          </w:p>
        </w:tc>
      </w:tr>
      <w:tr w:rsidR="00DA29A9" w:rsidRPr="00577336" w:rsidTr="006629D0">
        <w:trPr>
          <w:trHeight w:val="359"/>
          <w:jc w:val="center"/>
        </w:trPr>
        <w:tc>
          <w:tcPr>
            <w:tcW w:w="1071" w:type="dxa"/>
            <w:shd w:val="clear" w:color="auto" w:fill="auto"/>
            <w:vAlign w:val="bottom"/>
          </w:tcPr>
          <w:p w:rsidR="00DA29A9" w:rsidRPr="00577336" w:rsidRDefault="00DA29A9" w:rsidP="00996419">
            <w:pPr>
              <w:numPr>
                <w:ilvl w:val="0"/>
                <w:numId w:val="0"/>
              </w:numPr>
              <w:spacing w:after="0" w:line="240" w:lineRule="auto"/>
              <w:jc w:val="center"/>
              <w:rPr>
                <w:rFonts w:ascii="Garamond" w:eastAsia="Arial Unicode MS" w:hAnsi="Garamond"/>
              </w:rPr>
            </w:pPr>
            <w:r>
              <w:rPr>
                <w:rFonts w:ascii="Garamond" w:eastAsia="Arial Unicode MS" w:hAnsi="Garamond"/>
              </w:rPr>
              <w:t>3.26</w:t>
            </w:r>
          </w:p>
        </w:tc>
        <w:tc>
          <w:tcPr>
            <w:tcW w:w="3595" w:type="dxa"/>
            <w:vAlign w:val="bottom"/>
          </w:tcPr>
          <w:p w:rsidR="00DA29A9" w:rsidRDefault="00DA29A9" w:rsidP="00996419">
            <w:pPr>
              <w:spacing w:after="0" w:line="240" w:lineRule="auto"/>
              <w:rPr>
                <w:color w:val="000000"/>
              </w:rPr>
            </w:pPr>
            <w:r>
              <w:rPr>
                <w:color w:val="000000"/>
              </w:rPr>
              <w:t>Infrastructure Expert</w:t>
            </w:r>
          </w:p>
        </w:tc>
        <w:tc>
          <w:tcPr>
            <w:tcW w:w="729" w:type="dxa"/>
            <w:shd w:val="clear" w:color="auto" w:fill="E7E6E6" w:themeFill="background2"/>
            <w:vAlign w:val="bottom"/>
          </w:tcPr>
          <w:p w:rsidR="00DA29A9" w:rsidRDefault="00DA29A9" w:rsidP="00996419">
            <w:pPr>
              <w:spacing w:after="0" w:line="240" w:lineRule="auto"/>
              <w:jc w:val="center"/>
            </w:pPr>
            <w:r w:rsidRPr="001F22BD">
              <w:rPr>
                <w:rFonts w:ascii="Garamond" w:eastAsia="Arial Unicode MS" w:hAnsi="Garamond"/>
                <w:b/>
              </w:rPr>
              <w:t>Y/N</w:t>
            </w:r>
          </w:p>
        </w:tc>
        <w:tc>
          <w:tcPr>
            <w:tcW w:w="630" w:type="dxa"/>
            <w:shd w:val="clear" w:color="auto" w:fill="auto"/>
            <w:vAlign w:val="bottom"/>
          </w:tcPr>
          <w:p w:rsidR="00DA29A9" w:rsidRPr="00577336" w:rsidRDefault="00DA29A9" w:rsidP="00996419">
            <w:pPr>
              <w:numPr>
                <w:ilvl w:val="0"/>
                <w:numId w:val="0"/>
              </w:numPr>
              <w:spacing w:after="0" w:line="240" w:lineRule="auto"/>
              <w:jc w:val="center"/>
              <w:rPr>
                <w:rFonts w:ascii="Garamond" w:eastAsia="Arial Unicode MS" w:hAnsi="Garamond"/>
              </w:rPr>
            </w:pPr>
            <w:r>
              <w:rPr>
                <w:rFonts w:ascii="Garamond" w:eastAsia="Arial Unicode MS" w:hAnsi="Garamond"/>
              </w:rPr>
              <w:t>Y</w:t>
            </w:r>
          </w:p>
        </w:tc>
        <w:tc>
          <w:tcPr>
            <w:tcW w:w="526" w:type="dxa"/>
            <w:shd w:val="clear" w:color="auto" w:fill="auto"/>
            <w:vAlign w:val="bottom"/>
          </w:tcPr>
          <w:p w:rsidR="00DA29A9" w:rsidRPr="00577336" w:rsidRDefault="00DA29A9" w:rsidP="00996419">
            <w:pPr>
              <w:numPr>
                <w:ilvl w:val="0"/>
                <w:numId w:val="0"/>
              </w:numPr>
              <w:spacing w:after="0" w:line="240" w:lineRule="auto"/>
              <w:jc w:val="center"/>
              <w:rPr>
                <w:rFonts w:ascii="Garamond" w:eastAsia="Arial Unicode MS" w:hAnsi="Garamond"/>
              </w:rPr>
            </w:pPr>
            <w:r>
              <w:rPr>
                <w:rFonts w:ascii="Garamond" w:eastAsia="Arial Unicode MS" w:hAnsi="Garamond"/>
              </w:rPr>
              <w:t>Y</w:t>
            </w:r>
          </w:p>
        </w:tc>
        <w:tc>
          <w:tcPr>
            <w:tcW w:w="554" w:type="dxa"/>
            <w:shd w:val="clear" w:color="auto" w:fill="auto"/>
            <w:vAlign w:val="bottom"/>
          </w:tcPr>
          <w:p w:rsidR="00DA29A9" w:rsidRPr="00577336" w:rsidRDefault="00DA29A9" w:rsidP="00996419">
            <w:pPr>
              <w:numPr>
                <w:ilvl w:val="0"/>
                <w:numId w:val="0"/>
              </w:numPr>
              <w:spacing w:after="0" w:line="240" w:lineRule="auto"/>
              <w:jc w:val="center"/>
              <w:rPr>
                <w:rFonts w:ascii="Garamond" w:eastAsia="Arial Unicode MS" w:hAnsi="Garamond"/>
              </w:rPr>
            </w:pPr>
            <w:r>
              <w:rPr>
                <w:rFonts w:ascii="Garamond" w:eastAsia="Arial Unicode MS" w:hAnsi="Garamond"/>
              </w:rPr>
              <w:t>NA</w:t>
            </w:r>
          </w:p>
        </w:tc>
        <w:tc>
          <w:tcPr>
            <w:tcW w:w="616" w:type="dxa"/>
            <w:shd w:val="clear" w:color="auto" w:fill="auto"/>
            <w:vAlign w:val="bottom"/>
          </w:tcPr>
          <w:p w:rsidR="00DA29A9" w:rsidRDefault="00DA29A9" w:rsidP="00996419">
            <w:pPr>
              <w:spacing w:after="0" w:line="240" w:lineRule="auto"/>
              <w:jc w:val="center"/>
            </w:pPr>
            <w:r w:rsidRPr="00C07279">
              <w:rPr>
                <w:rFonts w:ascii="Garamond" w:eastAsia="Arial Unicode MS" w:hAnsi="Garamond"/>
              </w:rPr>
              <w:t>Y</w:t>
            </w:r>
          </w:p>
        </w:tc>
        <w:tc>
          <w:tcPr>
            <w:tcW w:w="1004" w:type="dxa"/>
            <w:shd w:val="clear" w:color="auto" w:fill="auto"/>
            <w:vAlign w:val="bottom"/>
          </w:tcPr>
          <w:p w:rsidR="00DA29A9" w:rsidRDefault="00DA29A9" w:rsidP="00996419">
            <w:pPr>
              <w:spacing w:after="0" w:line="240" w:lineRule="auto"/>
              <w:jc w:val="center"/>
            </w:pPr>
            <w:r w:rsidRPr="002B0A83">
              <w:rPr>
                <w:rFonts w:ascii="Garamond" w:eastAsia="Arial Unicode MS" w:hAnsi="Garamond"/>
              </w:rPr>
              <w:t>Y</w:t>
            </w:r>
          </w:p>
        </w:tc>
        <w:tc>
          <w:tcPr>
            <w:tcW w:w="900" w:type="dxa"/>
            <w:shd w:val="clear" w:color="auto" w:fill="auto"/>
            <w:vAlign w:val="bottom"/>
          </w:tcPr>
          <w:p w:rsidR="00DA29A9" w:rsidRDefault="00DA29A9" w:rsidP="00996419">
            <w:pPr>
              <w:spacing w:after="0" w:line="240" w:lineRule="auto"/>
              <w:jc w:val="center"/>
            </w:pPr>
            <w:r w:rsidRPr="002B0A83">
              <w:rPr>
                <w:rFonts w:ascii="Garamond" w:eastAsia="Arial Unicode MS" w:hAnsi="Garamond"/>
              </w:rPr>
              <w:t>Y</w:t>
            </w:r>
          </w:p>
        </w:tc>
        <w:tc>
          <w:tcPr>
            <w:tcW w:w="720" w:type="dxa"/>
            <w:shd w:val="clear" w:color="auto" w:fill="auto"/>
            <w:vAlign w:val="bottom"/>
          </w:tcPr>
          <w:p w:rsidR="00DA29A9" w:rsidRDefault="00DA29A9" w:rsidP="00996419">
            <w:pPr>
              <w:spacing w:after="0" w:line="240" w:lineRule="auto"/>
              <w:jc w:val="center"/>
            </w:pPr>
            <w:r w:rsidRPr="002B0A83">
              <w:rPr>
                <w:rFonts w:ascii="Garamond" w:eastAsia="Arial Unicode MS" w:hAnsi="Garamond"/>
              </w:rPr>
              <w:t>Y</w:t>
            </w:r>
          </w:p>
        </w:tc>
        <w:tc>
          <w:tcPr>
            <w:tcW w:w="630" w:type="dxa"/>
            <w:shd w:val="clear" w:color="auto" w:fill="auto"/>
            <w:vAlign w:val="bottom"/>
          </w:tcPr>
          <w:p w:rsidR="00DA29A9" w:rsidRDefault="00DA29A9" w:rsidP="00996419">
            <w:pPr>
              <w:spacing w:after="0" w:line="240" w:lineRule="auto"/>
              <w:jc w:val="center"/>
            </w:pPr>
            <w:r w:rsidRPr="002B0A83">
              <w:rPr>
                <w:rFonts w:ascii="Garamond" w:eastAsia="Arial Unicode MS" w:hAnsi="Garamond"/>
              </w:rPr>
              <w:t>Y</w:t>
            </w:r>
          </w:p>
        </w:tc>
        <w:tc>
          <w:tcPr>
            <w:tcW w:w="720" w:type="dxa"/>
            <w:shd w:val="clear" w:color="auto" w:fill="auto"/>
            <w:vAlign w:val="bottom"/>
          </w:tcPr>
          <w:p w:rsidR="00DA29A9" w:rsidRDefault="00DA29A9" w:rsidP="00996419">
            <w:pPr>
              <w:numPr>
                <w:ilvl w:val="0"/>
                <w:numId w:val="0"/>
              </w:numPr>
              <w:spacing w:after="0" w:line="240" w:lineRule="auto"/>
              <w:jc w:val="center"/>
            </w:pPr>
            <w:r>
              <w:t>Y</w:t>
            </w:r>
          </w:p>
        </w:tc>
        <w:tc>
          <w:tcPr>
            <w:tcW w:w="720" w:type="dxa"/>
            <w:shd w:val="clear" w:color="auto" w:fill="auto"/>
            <w:vAlign w:val="bottom"/>
          </w:tcPr>
          <w:p w:rsidR="00DA29A9" w:rsidRDefault="00DA29A9" w:rsidP="00996419">
            <w:pPr>
              <w:spacing w:after="0" w:line="240" w:lineRule="auto"/>
              <w:jc w:val="center"/>
            </w:pPr>
            <w:r w:rsidRPr="002B0A83">
              <w:rPr>
                <w:rFonts w:ascii="Garamond" w:eastAsia="Arial Unicode MS" w:hAnsi="Garamond"/>
              </w:rPr>
              <w:t>Y</w:t>
            </w:r>
          </w:p>
        </w:tc>
        <w:tc>
          <w:tcPr>
            <w:tcW w:w="1170" w:type="dxa"/>
            <w:vAlign w:val="bottom"/>
          </w:tcPr>
          <w:p w:rsidR="00DA29A9" w:rsidRDefault="00DA29A9" w:rsidP="00996419">
            <w:pPr>
              <w:spacing w:after="0" w:line="240" w:lineRule="auto"/>
              <w:jc w:val="center"/>
            </w:pPr>
            <w:r w:rsidRPr="002B0A83">
              <w:rPr>
                <w:rFonts w:ascii="Garamond" w:eastAsia="Arial Unicode MS" w:hAnsi="Garamond"/>
              </w:rPr>
              <w:t>Y</w:t>
            </w:r>
          </w:p>
        </w:tc>
        <w:tc>
          <w:tcPr>
            <w:tcW w:w="1080" w:type="dxa"/>
            <w:shd w:val="clear" w:color="auto" w:fill="auto"/>
            <w:vAlign w:val="bottom"/>
          </w:tcPr>
          <w:p w:rsidR="00DA29A9" w:rsidRDefault="00DA29A9" w:rsidP="00996419">
            <w:pPr>
              <w:spacing w:after="0" w:line="240" w:lineRule="auto"/>
              <w:jc w:val="center"/>
            </w:pPr>
            <w:r w:rsidRPr="002B0A83">
              <w:rPr>
                <w:rFonts w:ascii="Garamond" w:eastAsia="Arial Unicode MS" w:hAnsi="Garamond"/>
              </w:rPr>
              <w:t>Y</w:t>
            </w:r>
          </w:p>
        </w:tc>
        <w:tc>
          <w:tcPr>
            <w:tcW w:w="815" w:type="dxa"/>
            <w:shd w:val="clear" w:color="auto" w:fill="auto"/>
            <w:vAlign w:val="bottom"/>
          </w:tcPr>
          <w:p w:rsidR="00DA29A9" w:rsidRPr="00577336" w:rsidRDefault="00DA29A9" w:rsidP="00996419">
            <w:pPr>
              <w:numPr>
                <w:ilvl w:val="0"/>
                <w:numId w:val="0"/>
              </w:numPr>
              <w:spacing w:after="0" w:line="240" w:lineRule="auto"/>
              <w:jc w:val="center"/>
              <w:rPr>
                <w:rFonts w:ascii="Garamond" w:eastAsia="Arial Unicode MS" w:hAnsi="Garamond"/>
                <w:b/>
              </w:rPr>
            </w:pPr>
            <w:r>
              <w:rPr>
                <w:rFonts w:ascii="Garamond" w:eastAsia="Arial Unicode MS" w:hAnsi="Garamond"/>
                <w:b/>
              </w:rPr>
              <w:t>A</w:t>
            </w:r>
          </w:p>
        </w:tc>
      </w:tr>
      <w:tr w:rsidR="00DA29A9" w:rsidRPr="00577336" w:rsidTr="006629D0">
        <w:trPr>
          <w:trHeight w:val="251"/>
          <w:jc w:val="center"/>
        </w:trPr>
        <w:tc>
          <w:tcPr>
            <w:tcW w:w="1071" w:type="dxa"/>
            <w:shd w:val="clear" w:color="auto" w:fill="auto"/>
            <w:vAlign w:val="bottom"/>
          </w:tcPr>
          <w:p w:rsidR="00DA29A9" w:rsidRPr="00577336" w:rsidRDefault="00DA29A9" w:rsidP="00996419">
            <w:pPr>
              <w:numPr>
                <w:ilvl w:val="0"/>
                <w:numId w:val="0"/>
              </w:numPr>
              <w:spacing w:after="0" w:line="240" w:lineRule="auto"/>
              <w:jc w:val="center"/>
              <w:rPr>
                <w:rFonts w:ascii="Garamond" w:eastAsia="Arial Unicode MS" w:hAnsi="Garamond"/>
              </w:rPr>
            </w:pPr>
            <w:r>
              <w:rPr>
                <w:rFonts w:ascii="Garamond" w:eastAsia="Arial Unicode MS" w:hAnsi="Garamond"/>
              </w:rPr>
              <w:t>3.27</w:t>
            </w:r>
          </w:p>
        </w:tc>
        <w:tc>
          <w:tcPr>
            <w:tcW w:w="3595" w:type="dxa"/>
            <w:vAlign w:val="bottom"/>
          </w:tcPr>
          <w:p w:rsidR="00DA29A9" w:rsidRDefault="00DA29A9" w:rsidP="00996419">
            <w:pPr>
              <w:spacing w:after="0" w:line="240" w:lineRule="auto"/>
              <w:rPr>
                <w:color w:val="000000"/>
              </w:rPr>
            </w:pPr>
            <w:r>
              <w:rPr>
                <w:color w:val="000000"/>
              </w:rPr>
              <w:t>Real Company</w:t>
            </w:r>
          </w:p>
        </w:tc>
        <w:tc>
          <w:tcPr>
            <w:tcW w:w="729" w:type="dxa"/>
            <w:shd w:val="clear" w:color="auto" w:fill="E7E6E6" w:themeFill="background2"/>
            <w:vAlign w:val="bottom"/>
          </w:tcPr>
          <w:p w:rsidR="00DA29A9" w:rsidRDefault="00DA29A9" w:rsidP="00996419">
            <w:pPr>
              <w:spacing w:after="0" w:line="240" w:lineRule="auto"/>
              <w:jc w:val="center"/>
            </w:pPr>
            <w:r w:rsidRPr="001F22BD">
              <w:rPr>
                <w:rFonts w:ascii="Garamond" w:eastAsia="Arial Unicode MS" w:hAnsi="Garamond"/>
                <w:b/>
              </w:rPr>
              <w:t>Y/N</w:t>
            </w:r>
          </w:p>
        </w:tc>
        <w:tc>
          <w:tcPr>
            <w:tcW w:w="630" w:type="dxa"/>
            <w:shd w:val="clear" w:color="auto" w:fill="auto"/>
            <w:vAlign w:val="bottom"/>
          </w:tcPr>
          <w:p w:rsidR="00DA29A9" w:rsidRPr="00577336" w:rsidRDefault="00DA29A9" w:rsidP="00996419">
            <w:pPr>
              <w:numPr>
                <w:ilvl w:val="0"/>
                <w:numId w:val="0"/>
              </w:numPr>
              <w:spacing w:after="0" w:line="240" w:lineRule="auto"/>
              <w:jc w:val="center"/>
              <w:rPr>
                <w:rFonts w:ascii="Garamond" w:eastAsia="Arial Unicode MS" w:hAnsi="Garamond"/>
              </w:rPr>
            </w:pPr>
            <w:r>
              <w:rPr>
                <w:rFonts w:ascii="Garamond" w:eastAsia="Arial Unicode MS" w:hAnsi="Garamond"/>
              </w:rPr>
              <w:t>Y</w:t>
            </w:r>
          </w:p>
        </w:tc>
        <w:tc>
          <w:tcPr>
            <w:tcW w:w="526" w:type="dxa"/>
            <w:shd w:val="clear" w:color="auto" w:fill="auto"/>
            <w:vAlign w:val="bottom"/>
          </w:tcPr>
          <w:p w:rsidR="00DA29A9" w:rsidRPr="00577336" w:rsidRDefault="00DA29A9" w:rsidP="00996419">
            <w:pPr>
              <w:numPr>
                <w:ilvl w:val="0"/>
                <w:numId w:val="0"/>
              </w:numPr>
              <w:spacing w:after="0" w:line="240" w:lineRule="auto"/>
              <w:jc w:val="center"/>
              <w:rPr>
                <w:rFonts w:ascii="Garamond" w:eastAsia="Arial Unicode MS" w:hAnsi="Garamond"/>
              </w:rPr>
            </w:pPr>
            <w:r>
              <w:rPr>
                <w:rFonts w:ascii="Garamond" w:eastAsia="Arial Unicode MS" w:hAnsi="Garamond"/>
              </w:rPr>
              <w:t>Y</w:t>
            </w:r>
          </w:p>
        </w:tc>
        <w:tc>
          <w:tcPr>
            <w:tcW w:w="554" w:type="dxa"/>
            <w:shd w:val="clear" w:color="auto" w:fill="auto"/>
            <w:vAlign w:val="bottom"/>
          </w:tcPr>
          <w:p w:rsidR="00DA29A9" w:rsidRPr="00577336" w:rsidRDefault="00DA29A9" w:rsidP="00996419">
            <w:pPr>
              <w:numPr>
                <w:ilvl w:val="0"/>
                <w:numId w:val="0"/>
              </w:numPr>
              <w:spacing w:after="0" w:line="240" w:lineRule="auto"/>
              <w:jc w:val="center"/>
              <w:rPr>
                <w:rFonts w:ascii="Garamond" w:eastAsia="Arial Unicode MS" w:hAnsi="Garamond"/>
              </w:rPr>
            </w:pPr>
            <w:r>
              <w:rPr>
                <w:rFonts w:ascii="Garamond" w:eastAsia="Arial Unicode MS" w:hAnsi="Garamond"/>
              </w:rPr>
              <w:t>NA</w:t>
            </w:r>
          </w:p>
        </w:tc>
        <w:tc>
          <w:tcPr>
            <w:tcW w:w="616" w:type="dxa"/>
            <w:shd w:val="clear" w:color="auto" w:fill="auto"/>
            <w:vAlign w:val="bottom"/>
          </w:tcPr>
          <w:p w:rsidR="00DA29A9" w:rsidRDefault="00DA29A9" w:rsidP="00996419">
            <w:pPr>
              <w:spacing w:after="0" w:line="240" w:lineRule="auto"/>
              <w:jc w:val="center"/>
            </w:pPr>
            <w:r w:rsidRPr="00C07279">
              <w:rPr>
                <w:rFonts w:ascii="Garamond" w:eastAsia="Arial Unicode MS" w:hAnsi="Garamond"/>
              </w:rPr>
              <w:t>Y</w:t>
            </w:r>
          </w:p>
        </w:tc>
        <w:tc>
          <w:tcPr>
            <w:tcW w:w="1004" w:type="dxa"/>
            <w:shd w:val="clear" w:color="auto" w:fill="auto"/>
            <w:vAlign w:val="bottom"/>
          </w:tcPr>
          <w:p w:rsidR="00DA29A9" w:rsidRDefault="00DA29A9" w:rsidP="00996419">
            <w:pPr>
              <w:spacing w:after="0" w:line="240" w:lineRule="auto"/>
              <w:jc w:val="center"/>
            </w:pPr>
            <w:r>
              <w:t>Y</w:t>
            </w:r>
          </w:p>
        </w:tc>
        <w:tc>
          <w:tcPr>
            <w:tcW w:w="900" w:type="dxa"/>
            <w:shd w:val="clear" w:color="auto" w:fill="auto"/>
            <w:vAlign w:val="bottom"/>
          </w:tcPr>
          <w:p w:rsidR="00DA29A9" w:rsidRDefault="00DA29A9" w:rsidP="00996419">
            <w:pPr>
              <w:spacing w:after="0" w:line="240" w:lineRule="auto"/>
              <w:jc w:val="center"/>
            </w:pPr>
            <w:r w:rsidRPr="0028296E">
              <w:rPr>
                <w:rFonts w:ascii="Garamond" w:eastAsia="Arial Unicode MS" w:hAnsi="Garamond"/>
              </w:rPr>
              <w:t>Y</w:t>
            </w:r>
          </w:p>
        </w:tc>
        <w:tc>
          <w:tcPr>
            <w:tcW w:w="720" w:type="dxa"/>
            <w:shd w:val="clear" w:color="auto" w:fill="auto"/>
            <w:vAlign w:val="bottom"/>
          </w:tcPr>
          <w:p w:rsidR="00DA29A9" w:rsidRDefault="00DA29A9" w:rsidP="00996419">
            <w:pPr>
              <w:spacing w:after="0" w:line="240" w:lineRule="auto"/>
              <w:jc w:val="center"/>
            </w:pPr>
            <w:r w:rsidRPr="0028296E">
              <w:rPr>
                <w:rFonts w:ascii="Garamond" w:eastAsia="Arial Unicode MS" w:hAnsi="Garamond"/>
              </w:rPr>
              <w:t>Y</w:t>
            </w:r>
          </w:p>
        </w:tc>
        <w:tc>
          <w:tcPr>
            <w:tcW w:w="630" w:type="dxa"/>
            <w:shd w:val="clear" w:color="auto" w:fill="auto"/>
            <w:vAlign w:val="bottom"/>
          </w:tcPr>
          <w:p w:rsidR="00DA29A9" w:rsidRDefault="00DA29A9" w:rsidP="00996419">
            <w:pPr>
              <w:spacing w:after="0" w:line="240" w:lineRule="auto"/>
              <w:jc w:val="center"/>
            </w:pPr>
            <w:r w:rsidRPr="0028296E">
              <w:rPr>
                <w:rFonts w:ascii="Garamond" w:eastAsia="Arial Unicode MS" w:hAnsi="Garamond"/>
              </w:rPr>
              <w:t>Y</w:t>
            </w:r>
          </w:p>
        </w:tc>
        <w:tc>
          <w:tcPr>
            <w:tcW w:w="720" w:type="dxa"/>
            <w:shd w:val="clear" w:color="auto" w:fill="auto"/>
            <w:vAlign w:val="bottom"/>
          </w:tcPr>
          <w:p w:rsidR="00DA29A9" w:rsidRDefault="00DA29A9" w:rsidP="00996419">
            <w:pPr>
              <w:spacing w:after="0" w:line="240" w:lineRule="auto"/>
              <w:jc w:val="center"/>
            </w:pPr>
            <w:r w:rsidRPr="0028296E">
              <w:rPr>
                <w:rFonts w:ascii="Garamond" w:eastAsia="Arial Unicode MS" w:hAnsi="Garamond"/>
              </w:rPr>
              <w:t>Y</w:t>
            </w:r>
          </w:p>
        </w:tc>
        <w:tc>
          <w:tcPr>
            <w:tcW w:w="720" w:type="dxa"/>
            <w:shd w:val="clear" w:color="auto" w:fill="auto"/>
            <w:vAlign w:val="bottom"/>
          </w:tcPr>
          <w:p w:rsidR="00DA29A9" w:rsidRDefault="00DA29A9" w:rsidP="00996419">
            <w:pPr>
              <w:spacing w:after="0" w:line="240" w:lineRule="auto"/>
              <w:jc w:val="center"/>
            </w:pPr>
            <w:r w:rsidRPr="0028296E">
              <w:rPr>
                <w:rFonts w:ascii="Garamond" w:eastAsia="Arial Unicode MS" w:hAnsi="Garamond"/>
              </w:rPr>
              <w:t>Y</w:t>
            </w:r>
          </w:p>
        </w:tc>
        <w:tc>
          <w:tcPr>
            <w:tcW w:w="1170" w:type="dxa"/>
            <w:vAlign w:val="bottom"/>
          </w:tcPr>
          <w:p w:rsidR="00DA29A9" w:rsidRDefault="00DA29A9" w:rsidP="00996419">
            <w:pPr>
              <w:spacing w:after="0" w:line="240" w:lineRule="auto"/>
              <w:jc w:val="center"/>
            </w:pPr>
            <w:r w:rsidRPr="0028296E">
              <w:rPr>
                <w:rFonts w:ascii="Garamond" w:eastAsia="Arial Unicode MS" w:hAnsi="Garamond"/>
              </w:rPr>
              <w:t>Y</w:t>
            </w:r>
          </w:p>
        </w:tc>
        <w:tc>
          <w:tcPr>
            <w:tcW w:w="1080" w:type="dxa"/>
            <w:shd w:val="clear" w:color="auto" w:fill="auto"/>
            <w:vAlign w:val="bottom"/>
          </w:tcPr>
          <w:p w:rsidR="00DA29A9" w:rsidRDefault="00DA29A9" w:rsidP="00996419">
            <w:pPr>
              <w:spacing w:after="0" w:line="240" w:lineRule="auto"/>
              <w:jc w:val="center"/>
            </w:pPr>
            <w:r w:rsidRPr="0028296E">
              <w:rPr>
                <w:rFonts w:ascii="Garamond" w:eastAsia="Arial Unicode MS" w:hAnsi="Garamond"/>
              </w:rPr>
              <w:t>Y</w:t>
            </w:r>
          </w:p>
        </w:tc>
        <w:tc>
          <w:tcPr>
            <w:tcW w:w="815" w:type="dxa"/>
            <w:shd w:val="clear" w:color="auto" w:fill="auto"/>
            <w:vAlign w:val="bottom"/>
          </w:tcPr>
          <w:p w:rsidR="00DA29A9" w:rsidRPr="004659DE" w:rsidRDefault="00DA29A9" w:rsidP="00996419">
            <w:pPr>
              <w:spacing w:after="0" w:line="240" w:lineRule="auto"/>
              <w:jc w:val="center"/>
              <w:rPr>
                <w:b/>
              </w:rPr>
            </w:pPr>
            <w:r w:rsidRPr="004659DE">
              <w:rPr>
                <w:rFonts w:ascii="Garamond" w:eastAsia="Arial Unicode MS" w:hAnsi="Garamond"/>
                <w:b/>
              </w:rPr>
              <w:t>R</w:t>
            </w:r>
          </w:p>
        </w:tc>
      </w:tr>
      <w:tr w:rsidR="00DA29A9" w:rsidRPr="00577336" w:rsidTr="006629D0">
        <w:trPr>
          <w:trHeight w:val="260"/>
          <w:jc w:val="center"/>
        </w:trPr>
        <w:tc>
          <w:tcPr>
            <w:tcW w:w="1071" w:type="dxa"/>
            <w:shd w:val="clear" w:color="auto" w:fill="auto"/>
            <w:vAlign w:val="bottom"/>
          </w:tcPr>
          <w:p w:rsidR="00DA29A9" w:rsidRPr="00577336" w:rsidRDefault="00DA29A9" w:rsidP="00996419">
            <w:pPr>
              <w:numPr>
                <w:ilvl w:val="0"/>
                <w:numId w:val="0"/>
              </w:numPr>
              <w:spacing w:after="0" w:line="240" w:lineRule="auto"/>
              <w:jc w:val="center"/>
              <w:rPr>
                <w:rFonts w:ascii="Garamond" w:eastAsia="Arial Unicode MS" w:hAnsi="Garamond"/>
              </w:rPr>
            </w:pPr>
            <w:r>
              <w:rPr>
                <w:rFonts w:ascii="Garamond" w:eastAsia="Arial Unicode MS" w:hAnsi="Garamond"/>
              </w:rPr>
              <w:t>3.28</w:t>
            </w:r>
          </w:p>
        </w:tc>
        <w:tc>
          <w:tcPr>
            <w:tcW w:w="3595" w:type="dxa"/>
            <w:vAlign w:val="bottom"/>
          </w:tcPr>
          <w:p w:rsidR="00DA29A9" w:rsidRDefault="00DA29A9" w:rsidP="00996419">
            <w:pPr>
              <w:spacing w:after="0" w:line="240" w:lineRule="auto"/>
              <w:rPr>
                <w:color w:val="000000"/>
              </w:rPr>
            </w:pPr>
            <w:r>
              <w:rPr>
                <w:color w:val="000000"/>
              </w:rPr>
              <w:t>Kanjira Investment</w:t>
            </w:r>
          </w:p>
        </w:tc>
        <w:tc>
          <w:tcPr>
            <w:tcW w:w="729" w:type="dxa"/>
            <w:shd w:val="clear" w:color="auto" w:fill="E7E6E6" w:themeFill="background2"/>
            <w:vAlign w:val="bottom"/>
          </w:tcPr>
          <w:p w:rsidR="00DA29A9" w:rsidRDefault="00DA29A9" w:rsidP="00996419">
            <w:pPr>
              <w:spacing w:after="0" w:line="240" w:lineRule="auto"/>
              <w:jc w:val="center"/>
            </w:pPr>
            <w:r w:rsidRPr="001F22BD">
              <w:rPr>
                <w:rFonts w:ascii="Garamond" w:eastAsia="Arial Unicode MS" w:hAnsi="Garamond"/>
                <w:b/>
              </w:rPr>
              <w:t>Y/N</w:t>
            </w:r>
          </w:p>
        </w:tc>
        <w:tc>
          <w:tcPr>
            <w:tcW w:w="630" w:type="dxa"/>
            <w:shd w:val="clear" w:color="auto" w:fill="auto"/>
            <w:vAlign w:val="bottom"/>
          </w:tcPr>
          <w:p w:rsidR="00DA29A9" w:rsidRPr="00577336" w:rsidRDefault="00DA29A9" w:rsidP="00996419">
            <w:pPr>
              <w:numPr>
                <w:ilvl w:val="0"/>
                <w:numId w:val="0"/>
              </w:numPr>
              <w:spacing w:after="0" w:line="240" w:lineRule="auto"/>
              <w:jc w:val="center"/>
              <w:rPr>
                <w:rFonts w:ascii="Garamond" w:eastAsia="Arial Unicode MS" w:hAnsi="Garamond"/>
              </w:rPr>
            </w:pPr>
            <w:r>
              <w:rPr>
                <w:rFonts w:ascii="Garamond" w:eastAsia="Arial Unicode MS" w:hAnsi="Garamond"/>
              </w:rPr>
              <w:t>Y</w:t>
            </w:r>
          </w:p>
        </w:tc>
        <w:tc>
          <w:tcPr>
            <w:tcW w:w="526" w:type="dxa"/>
            <w:shd w:val="clear" w:color="auto" w:fill="auto"/>
            <w:vAlign w:val="bottom"/>
          </w:tcPr>
          <w:p w:rsidR="00DA29A9" w:rsidRPr="00577336" w:rsidRDefault="00DA29A9" w:rsidP="00996419">
            <w:pPr>
              <w:numPr>
                <w:ilvl w:val="0"/>
                <w:numId w:val="0"/>
              </w:numPr>
              <w:spacing w:after="0" w:line="240" w:lineRule="auto"/>
              <w:jc w:val="center"/>
              <w:rPr>
                <w:rFonts w:ascii="Garamond" w:eastAsia="Arial Unicode MS" w:hAnsi="Garamond"/>
              </w:rPr>
            </w:pPr>
            <w:r>
              <w:rPr>
                <w:rFonts w:ascii="Garamond" w:eastAsia="Arial Unicode MS" w:hAnsi="Garamond"/>
              </w:rPr>
              <w:t>Y</w:t>
            </w:r>
          </w:p>
        </w:tc>
        <w:tc>
          <w:tcPr>
            <w:tcW w:w="554" w:type="dxa"/>
            <w:shd w:val="clear" w:color="auto" w:fill="auto"/>
            <w:vAlign w:val="bottom"/>
          </w:tcPr>
          <w:p w:rsidR="00DA29A9" w:rsidRPr="00577336" w:rsidRDefault="00DA29A9" w:rsidP="00996419">
            <w:pPr>
              <w:numPr>
                <w:ilvl w:val="0"/>
                <w:numId w:val="0"/>
              </w:numPr>
              <w:spacing w:after="0" w:line="240" w:lineRule="auto"/>
              <w:jc w:val="center"/>
              <w:rPr>
                <w:rFonts w:ascii="Garamond" w:eastAsia="Arial Unicode MS" w:hAnsi="Garamond"/>
              </w:rPr>
            </w:pPr>
            <w:r>
              <w:rPr>
                <w:rFonts w:ascii="Garamond" w:eastAsia="Arial Unicode MS" w:hAnsi="Garamond"/>
              </w:rPr>
              <w:t>NA</w:t>
            </w:r>
          </w:p>
        </w:tc>
        <w:tc>
          <w:tcPr>
            <w:tcW w:w="616" w:type="dxa"/>
            <w:shd w:val="clear" w:color="auto" w:fill="auto"/>
            <w:vAlign w:val="bottom"/>
          </w:tcPr>
          <w:p w:rsidR="00DA29A9" w:rsidRDefault="00DA29A9" w:rsidP="00996419">
            <w:pPr>
              <w:spacing w:after="0" w:line="240" w:lineRule="auto"/>
              <w:jc w:val="center"/>
            </w:pPr>
            <w:r w:rsidRPr="00C07279">
              <w:rPr>
                <w:rFonts w:ascii="Garamond" w:eastAsia="Arial Unicode MS" w:hAnsi="Garamond"/>
              </w:rPr>
              <w:t>Y</w:t>
            </w:r>
          </w:p>
        </w:tc>
        <w:tc>
          <w:tcPr>
            <w:tcW w:w="1004" w:type="dxa"/>
            <w:shd w:val="clear" w:color="auto" w:fill="auto"/>
            <w:vAlign w:val="bottom"/>
          </w:tcPr>
          <w:p w:rsidR="00DA29A9" w:rsidRDefault="00DA29A9" w:rsidP="00996419">
            <w:pPr>
              <w:spacing w:after="0" w:line="240" w:lineRule="auto"/>
              <w:jc w:val="center"/>
            </w:pPr>
            <w:r w:rsidRPr="00C07279">
              <w:rPr>
                <w:rFonts w:ascii="Garamond" w:eastAsia="Arial Unicode MS" w:hAnsi="Garamond"/>
              </w:rPr>
              <w:t>Y</w:t>
            </w:r>
          </w:p>
        </w:tc>
        <w:tc>
          <w:tcPr>
            <w:tcW w:w="900" w:type="dxa"/>
            <w:shd w:val="clear" w:color="auto" w:fill="auto"/>
            <w:vAlign w:val="bottom"/>
          </w:tcPr>
          <w:p w:rsidR="00DA29A9" w:rsidRDefault="00DA29A9" w:rsidP="00996419">
            <w:pPr>
              <w:spacing w:after="0" w:line="240" w:lineRule="auto"/>
              <w:jc w:val="center"/>
            </w:pPr>
            <w:r w:rsidRPr="00C07279">
              <w:rPr>
                <w:rFonts w:ascii="Garamond" w:eastAsia="Arial Unicode MS" w:hAnsi="Garamond"/>
              </w:rPr>
              <w:t>Y</w:t>
            </w:r>
          </w:p>
        </w:tc>
        <w:tc>
          <w:tcPr>
            <w:tcW w:w="720" w:type="dxa"/>
            <w:shd w:val="clear" w:color="auto" w:fill="auto"/>
            <w:vAlign w:val="bottom"/>
          </w:tcPr>
          <w:p w:rsidR="00DA29A9" w:rsidRDefault="00DA29A9" w:rsidP="00996419">
            <w:pPr>
              <w:spacing w:after="0" w:line="240" w:lineRule="auto"/>
              <w:jc w:val="center"/>
            </w:pPr>
            <w:r w:rsidRPr="00C07279">
              <w:rPr>
                <w:rFonts w:ascii="Garamond" w:eastAsia="Arial Unicode MS" w:hAnsi="Garamond"/>
              </w:rPr>
              <w:t>Y</w:t>
            </w:r>
          </w:p>
        </w:tc>
        <w:tc>
          <w:tcPr>
            <w:tcW w:w="630" w:type="dxa"/>
            <w:shd w:val="clear" w:color="auto" w:fill="auto"/>
            <w:vAlign w:val="bottom"/>
          </w:tcPr>
          <w:p w:rsidR="00DA29A9" w:rsidRDefault="00DA29A9" w:rsidP="00996419">
            <w:pPr>
              <w:spacing w:after="0" w:line="240" w:lineRule="auto"/>
              <w:jc w:val="center"/>
            </w:pPr>
            <w:r w:rsidRPr="00C07279">
              <w:rPr>
                <w:rFonts w:ascii="Garamond" w:eastAsia="Arial Unicode MS" w:hAnsi="Garamond"/>
              </w:rPr>
              <w:t>Y</w:t>
            </w:r>
          </w:p>
        </w:tc>
        <w:tc>
          <w:tcPr>
            <w:tcW w:w="720" w:type="dxa"/>
            <w:shd w:val="clear" w:color="auto" w:fill="auto"/>
            <w:vAlign w:val="bottom"/>
          </w:tcPr>
          <w:p w:rsidR="00DA29A9" w:rsidRDefault="00DA29A9" w:rsidP="00996419">
            <w:pPr>
              <w:spacing w:after="0" w:line="240" w:lineRule="auto"/>
              <w:jc w:val="center"/>
            </w:pPr>
            <w:r>
              <w:rPr>
                <w:rFonts w:ascii="Garamond" w:eastAsia="Arial Unicode MS" w:hAnsi="Garamond"/>
              </w:rPr>
              <w:t>N</w:t>
            </w:r>
            <w:r>
              <w:rPr>
                <w:rStyle w:val="FootnoteReference"/>
                <w:rFonts w:ascii="Garamond" w:eastAsia="Arial Unicode MS" w:hAnsi="Garamond"/>
              </w:rPr>
              <w:footnoteReference w:id="35"/>
            </w:r>
          </w:p>
        </w:tc>
        <w:tc>
          <w:tcPr>
            <w:tcW w:w="720" w:type="dxa"/>
            <w:shd w:val="clear" w:color="auto" w:fill="auto"/>
            <w:vAlign w:val="bottom"/>
          </w:tcPr>
          <w:p w:rsidR="00DA29A9" w:rsidRDefault="00DA29A9" w:rsidP="00996419">
            <w:pPr>
              <w:spacing w:after="0" w:line="240" w:lineRule="auto"/>
              <w:jc w:val="center"/>
            </w:pPr>
            <w:r w:rsidRPr="00C07279">
              <w:rPr>
                <w:rFonts w:ascii="Garamond" w:eastAsia="Arial Unicode MS" w:hAnsi="Garamond"/>
              </w:rPr>
              <w:t>Y</w:t>
            </w:r>
          </w:p>
        </w:tc>
        <w:tc>
          <w:tcPr>
            <w:tcW w:w="1170" w:type="dxa"/>
            <w:vAlign w:val="bottom"/>
          </w:tcPr>
          <w:p w:rsidR="00DA29A9" w:rsidRDefault="00DA29A9" w:rsidP="00996419">
            <w:pPr>
              <w:spacing w:after="0" w:line="240" w:lineRule="auto"/>
              <w:jc w:val="center"/>
            </w:pPr>
            <w:r w:rsidRPr="00C07279">
              <w:rPr>
                <w:rFonts w:ascii="Garamond" w:eastAsia="Arial Unicode MS" w:hAnsi="Garamond"/>
              </w:rPr>
              <w:t>Y</w:t>
            </w:r>
          </w:p>
        </w:tc>
        <w:tc>
          <w:tcPr>
            <w:tcW w:w="1080" w:type="dxa"/>
            <w:shd w:val="clear" w:color="auto" w:fill="auto"/>
            <w:vAlign w:val="bottom"/>
          </w:tcPr>
          <w:p w:rsidR="00DA29A9" w:rsidRDefault="00DA29A9" w:rsidP="00996419">
            <w:pPr>
              <w:spacing w:after="0" w:line="240" w:lineRule="auto"/>
              <w:jc w:val="center"/>
            </w:pPr>
            <w:r w:rsidRPr="00C07279">
              <w:rPr>
                <w:rFonts w:ascii="Garamond" w:eastAsia="Arial Unicode MS" w:hAnsi="Garamond"/>
              </w:rPr>
              <w:t>Y</w:t>
            </w:r>
          </w:p>
        </w:tc>
        <w:tc>
          <w:tcPr>
            <w:tcW w:w="815" w:type="dxa"/>
            <w:shd w:val="clear" w:color="auto" w:fill="auto"/>
            <w:vAlign w:val="bottom"/>
          </w:tcPr>
          <w:p w:rsidR="00DA29A9" w:rsidRPr="004659DE" w:rsidRDefault="00DA29A9" w:rsidP="00996419">
            <w:pPr>
              <w:numPr>
                <w:ilvl w:val="0"/>
                <w:numId w:val="0"/>
              </w:numPr>
              <w:spacing w:after="0" w:line="240" w:lineRule="auto"/>
              <w:jc w:val="center"/>
              <w:rPr>
                <w:rFonts w:ascii="Garamond" w:eastAsia="Arial Unicode MS" w:hAnsi="Garamond"/>
                <w:b/>
              </w:rPr>
            </w:pPr>
            <w:r>
              <w:rPr>
                <w:rFonts w:ascii="Garamond" w:eastAsia="Arial Unicode MS" w:hAnsi="Garamond"/>
                <w:b/>
              </w:rPr>
              <w:t>A</w:t>
            </w:r>
          </w:p>
        </w:tc>
      </w:tr>
      <w:tr w:rsidR="00DA29A9" w:rsidRPr="00577336" w:rsidTr="006629D0">
        <w:trPr>
          <w:trHeight w:val="170"/>
          <w:jc w:val="center"/>
        </w:trPr>
        <w:tc>
          <w:tcPr>
            <w:tcW w:w="1071" w:type="dxa"/>
            <w:shd w:val="clear" w:color="auto" w:fill="auto"/>
            <w:vAlign w:val="bottom"/>
          </w:tcPr>
          <w:p w:rsidR="00DA29A9" w:rsidRPr="00577336" w:rsidRDefault="00DA29A9" w:rsidP="00996419">
            <w:pPr>
              <w:numPr>
                <w:ilvl w:val="0"/>
                <w:numId w:val="0"/>
              </w:numPr>
              <w:spacing w:after="0" w:line="240" w:lineRule="auto"/>
              <w:jc w:val="center"/>
              <w:rPr>
                <w:rFonts w:ascii="Garamond" w:eastAsia="Arial Unicode MS" w:hAnsi="Garamond"/>
              </w:rPr>
            </w:pPr>
            <w:r>
              <w:rPr>
                <w:rFonts w:ascii="Garamond" w:eastAsia="Arial Unicode MS" w:hAnsi="Garamond"/>
              </w:rPr>
              <w:lastRenderedPageBreak/>
              <w:t>3.29</w:t>
            </w:r>
          </w:p>
        </w:tc>
        <w:tc>
          <w:tcPr>
            <w:tcW w:w="3595" w:type="dxa"/>
            <w:vAlign w:val="bottom"/>
          </w:tcPr>
          <w:p w:rsidR="00DA29A9" w:rsidRDefault="00DA29A9" w:rsidP="00996419">
            <w:pPr>
              <w:spacing w:after="0" w:line="240" w:lineRule="auto"/>
              <w:rPr>
                <w:color w:val="000000"/>
              </w:rPr>
            </w:pPr>
            <w:r>
              <w:rPr>
                <w:color w:val="000000"/>
              </w:rPr>
              <w:t>Cheyeka Building Contractors</w:t>
            </w:r>
          </w:p>
        </w:tc>
        <w:tc>
          <w:tcPr>
            <w:tcW w:w="729" w:type="dxa"/>
            <w:shd w:val="clear" w:color="auto" w:fill="E7E6E6" w:themeFill="background2"/>
            <w:vAlign w:val="bottom"/>
          </w:tcPr>
          <w:p w:rsidR="00DA29A9" w:rsidRDefault="00DA29A9" w:rsidP="00996419">
            <w:pPr>
              <w:spacing w:after="0" w:line="240" w:lineRule="auto"/>
              <w:jc w:val="center"/>
            </w:pPr>
            <w:r w:rsidRPr="001F22BD">
              <w:rPr>
                <w:rFonts w:ascii="Garamond" w:eastAsia="Arial Unicode MS" w:hAnsi="Garamond"/>
                <w:b/>
              </w:rPr>
              <w:t>Y/N</w:t>
            </w:r>
          </w:p>
        </w:tc>
        <w:tc>
          <w:tcPr>
            <w:tcW w:w="630" w:type="dxa"/>
            <w:shd w:val="clear" w:color="auto" w:fill="auto"/>
            <w:vAlign w:val="bottom"/>
          </w:tcPr>
          <w:p w:rsidR="00DA29A9" w:rsidRPr="00577336" w:rsidRDefault="00DA29A9" w:rsidP="00996419">
            <w:pPr>
              <w:numPr>
                <w:ilvl w:val="0"/>
                <w:numId w:val="0"/>
              </w:numPr>
              <w:spacing w:after="0" w:line="240" w:lineRule="auto"/>
              <w:jc w:val="center"/>
              <w:rPr>
                <w:rFonts w:ascii="Garamond" w:eastAsia="Arial Unicode MS" w:hAnsi="Garamond"/>
              </w:rPr>
            </w:pPr>
            <w:r>
              <w:rPr>
                <w:rFonts w:ascii="Garamond" w:eastAsia="Arial Unicode MS" w:hAnsi="Garamond"/>
              </w:rPr>
              <w:t>Y</w:t>
            </w:r>
          </w:p>
        </w:tc>
        <w:tc>
          <w:tcPr>
            <w:tcW w:w="526" w:type="dxa"/>
            <w:shd w:val="clear" w:color="auto" w:fill="auto"/>
            <w:vAlign w:val="bottom"/>
          </w:tcPr>
          <w:p w:rsidR="00DA29A9" w:rsidRPr="00577336" w:rsidRDefault="00DA29A9" w:rsidP="00996419">
            <w:pPr>
              <w:numPr>
                <w:ilvl w:val="0"/>
                <w:numId w:val="0"/>
              </w:numPr>
              <w:spacing w:after="0" w:line="240" w:lineRule="auto"/>
              <w:jc w:val="center"/>
              <w:rPr>
                <w:rFonts w:ascii="Garamond" w:eastAsia="Arial Unicode MS" w:hAnsi="Garamond"/>
              </w:rPr>
            </w:pPr>
            <w:r>
              <w:rPr>
                <w:rFonts w:ascii="Garamond" w:eastAsia="Arial Unicode MS" w:hAnsi="Garamond"/>
              </w:rPr>
              <w:t>Y</w:t>
            </w:r>
          </w:p>
        </w:tc>
        <w:tc>
          <w:tcPr>
            <w:tcW w:w="554" w:type="dxa"/>
            <w:shd w:val="clear" w:color="auto" w:fill="auto"/>
            <w:vAlign w:val="bottom"/>
          </w:tcPr>
          <w:p w:rsidR="00DA29A9" w:rsidRPr="00577336" w:rsidRDefault="00DA29A9" w:rsidP="00996419">
            <w:pPr>
              <w:numPr>
                <w:ilvl w:val="0"/>
                <w:numId w:val="0"/>
              </w:numPr>
              <w:spacing w:after="0" w:line="240" w:lineRule="auto"/>
              <w:jc w:val="center"/>
              <w:rPr>
                <w:rFonts w:ascii="Garamond" w:eastAsia="Arial Unicode MS" w:hAnsi="Garamond"/>
              </w:rPr>
            </w:pPr>
            <w:r>
              <w:rPr>
                <w:rFonts w:ascii="Garamond" w:eastAsia="Arial Unicode MS" w:hAnsi="Garamond"/>
              </w:rPr>
              <w:t>NA</w:t>
            </w:r>
          </w:p>
        </w:tc>
        <w:tc>
          <w:tcPr>
            <w:tcW w:w="616" w:type="dxa"/>
            <w:shd w:val="clear" w:color="auto" w:fill="auto"/>
            <w:vAlign w:val="bottom"/>
          </w:tcPr>
          <w:p w:rsidR="00DA29A9" w:rsidRDefault="00DA29A9" w:rsidP="00996419">
            <w:pPr>
              <w:spacing w:after="0" w:line="240" w:lineRule="auto"/>
              <w:jc w:val="center"/>
            </w:pPr>
            <w:r w:rsidRPr="00777F3C">
              <w:rPr>
                <w:rFonts w:ascii="Garamond" w:eastAsia="Arial Unicode MS" w:hAnsi="Garamond"/>
              </w:rPr>
              <w:t>Y</w:t>
            </w:r>
          </w:p>
        </w:tc>
        <w:tc>
          <w:tcPr>
            <w:tcW w:w="1004" w:type="dxa"/>
            <w:shd w:val="clear" w:color="auto" w:fill="auto"/>
            <w:vAlign w:val="bottom"/>
          </w:tcPr>
          <w:p w:rsidR="00DA29A9" w:rsidRDefault="00DA29A9" w:rsidP="00996419">
            <w:pPr>
              <w:spacing w:after="0" w:line="240" w:lineRule="auto"/>
              <w:jc w:val="center"/>
            </w:pPr>
            <w:r w:rsidRPr="00777F3C">
              <w:rPr>
                <w:rFonts w:ascii="Garamond" w:eastAsia="Arial Unicode MS" w:hAnsi="Garamond"/>
              </w:rPr>
              <w:t>Y</w:t>
            </w:r>
          </w:p>
        </w:tc>
        <w:tc>
          <w:tcPr>
            <w:tcW w:w="900" w:type="dxa"/>
            <w:shd w:val="clear" w:color="auto" w:fill="auto"/>
            <w:vAlign w:val="bottom"/>
          </w:tcPr>
          <w:p w:rsidR="00DA29A9" w:rsidRDefault="00DA29A9" w:rsidP="00996419">
            <w:pPr>
              <w:spacing w:after="0" w:line="240" w:lineRule="auto"/>
              <w:jc w:val="center"/>
            </w:pPr>
            <w:r>
              <w:rPr>
                <w:rFonts w:ascii="Garamond" w:eastAsia="Arial Unicode MS" w:hAnsi="Garamond"/>
              </w:rPr>
              <w:t>N</w:t>
            </w:r>
            <w:r>
              <w:rPr>
                <w:rStyle w:val="FootnoteReference"/>
                <w:rFonts w:ascii="Garamond" w:eastAsia="Arial Unicode MS" w:hAnsi="Garamond"/>
              </w:rPr>
              <w:footnoteReference w:id="36"/>
            </w:r>
          </w:p>
        </w:tc>
        <w:tc>
          <w:tcPr>
            <w:tcW w:w="720" w:type="dxa"/>
            <w:shd w:val="clear" w:color="auto" w:fill="auto"/>
            <w:vAlign w:val="bottom"/>
          </w:tcPr>
          <w:p w:rsidR="00DA29A9" w:rsidRDefault="00DA29A9" w:rsidP="00996419">
            <w:pPr>
              <w:spacing w:after="0" w:line="240" w:lineRule="auto"/>
              <w:jc w:val="center"/>
            </w:pPr>
            <w:r w:rsidRPr="00777F3C">
              <w:rPr>
                <w:rFonts w:ascii="Garamond" w:eastAsia="Arial Unicode MS" w:hAnsi="Garamond"/>
              </w:rPr>
              <w:t>Y</w:t>
            </w:r>
          </w:p>
        </w:tc>
        <w:tc>
          <w:tcPr>
            <w:tcW w:w="630" w:type="dxa"/>
            <w:shd w:val="clear" w:color="auto" w:fill="auto"/>
            <w:vAlign w:val="bottom"/>
          </w:tcPr>
          <w:p w:rsidR="00DA29A9" w:rsidRDefault="00DA29A9" w:rsidP="00996419">
            <w:pPr>
              <w:numPr>
                <w:ilvl w:val="0"/>
                <w:numId w:val="0"/>
              </w:numPr>
              <w:spacing w:after="0" w:line="240" w:lineRule="auto"/>
              <w:jc w:val="center"/>
            </w:pPr>
            <w:r>
              <w:t>Y</w:t>
            </w:r>
          </w:p>
        </w:tc>
        <w:tc>
          <w:tcPr>
            <w:tcW w:w="720" w:type="dxa"/>
            <w:shd w:val="clear" w:color="auto" w:fill="auto"/>
            <w:vAlign w:val="bottom"/>
          </w:tcPr>
          <w:p w:rsidR="00DA29A9" w:rsidRDefault="00DA29A9" w:rsidP="00996419">
            <w:pPr>
              <w:numPr>
                <w:ilvl w:val="0"/>
                <w:numId w:val="0"/>
              </w:numPr>
              <w:spacing w:after="0" w:line="240" w:lineRule="auto"/>
              <w:jc w:val="center"/>
            </w:pPr>
            <w:r>
              <w:rPr>
                <w:rFonts w:ascii="Garamond" w:eastAsia="Arial Unicode MS" w:hAnsi="Garamond"/>
              </w:rPr>
              <w:t>N</w:t>
            </w:r>
            <w:r>
              <w:rPr>
                <w:rStyle w:val="FootnoteReference"/>
                <w:rFonts w:ascii="Garamond" w:eastAsia="Arial Unicode MS" w:hAnsi="Garamond"/>
              </w:rPr>
              <w:footnoteReference w:id="37"/>
            </w:r>
          </w:p>
        </w:tc>
        <w:tc>
          <w:tcPr>
            <w:tcW w:w="720" w:type="dxa"/>
            <w:shd w:val="clear" w:color="auto" w:fill="auto"/>
            <w:vAlign w:val="bottom"/>
          </w:tcPr>
          <w:p w:rsidR="00DA29A9" w:rsidRDefault="00DA29A9" w:rsidP="00996419">
            <w:pPr>
              <w:spacing w:after="0" w:line="240" w:lineRule="auto"/>
              <w:jc w:val="center"/>
            </w:pPr>
            <w:r w:rsidRPr="00777F3C">
              <w:rPr>
                <w:rFonts w:ascii="Garamond" w:eastAsia="Arial Unicode MS" w:hAnsi="Garamond"/>
              </w:rPr>
              <w:t>Y</w:t>
            </w:r>
          </w:p>
        </w:tc>
        <w:tc>
          <w:tcPr>
            <w:tcW w:w="1170" w:type="dxa"/>
            <w:vAlign w:val="bottom"/>
          </w:tcPr>
          <w:p w:rsidR="00DA29A9" w:rsidRDefault="00DA29A9" w:rsidP="00996419">
            <w:pPr>
              <w:spacing w:after="0" w:line="240" w:lineRule="auto"/>
              <w:jc w:val="center"/>
            </w:pPr>
            <w:r>
              <w:rPr>
                <w:rFonts w:ascii="Garamond" w:eastAsia="Arial Unicode MS" w:hAnsi="Garamond"/>
              </w:rPr>
              <w:t>N</w:t>
            </w:r>
            <w:r>
              <w:rPr>
                <w:rStyle w:val="FootnoteReference"/>
                <w:rFonts w:ascii="Garamond" w:eastAsia="Arial Unicode MS" w:hAnsi="Garamond"/>
              </w:rPr>
              <w:footnoteReference w:id="38"/>
            </w:r>
          </w:p>
        </w:tc>
        <w:tc>
          <w:tcPr>
            <w:tcW w:w="1080" w:type="dxa"/>
            <w:shd w:val="clear" w:color="auto" w:fill="auto"/>
            <w:vAlign w:val="bottom"/>
          </w:tcPr>
          <w:p w:rsidR="00DA29A9" w:rsidRDefault="00DA29A9" w:rsidP="00996419">
            <w:pPr>
              <w:spacing w:after="0" w:line="240" w:lineRule="auto"/>
              <w:jc w:val="center"/>
            </w:pPr>
            <w:r w:rsidRPr="00777F3C">
              <w:rPr>
                <w:rFonts w:ascii="Garamond" w:eastAsia="Arial Unicode MS" w:hAnsi="Garamond"/>
              </w:rPr>
              <w:t>Y</w:t>
            </w:r>
          </w:p>
        </w:tc>
        <w:tc>
          <w:tcPr>
            <w:tcW w:w="815" w:type="dxa"/>
            <w:shd w:val="clear" w:color="auto" w:fill="auto"/>
            <w:vAlign w:val="bottom"/>
          </w:tcPr>
          <w:p w:rsidR="00DA29A9" w:rsidRPr="00577336" w:rsidRDefault="00DA29A9" w:rsidP="00996419">
            <w:pPr>
              <w:numPr>
                <w:ilvl w:val="0"/>
                <w:numId w:val="0"/>
              </w:numPr>
              <w:spacing w:after="0" w:line="240" w:lineRule="auto"/>
              <w:jc w:val="center"/>
              <w:rPr>
                <w:rFonts w:ascii="Garamond" w:eastAsia="Arial Unicode MS" w:hAnsi="Garamond"/>
                <w:b/>
              </w:rPr>
            </w:pPr>
            <w:r>
              <w:rPr>
                <w:rFonts w:ascii="Garamond" w:eastAsia="Arial Unicode MS" w:hAnsi="Garamond"/>
                <w:b/>
              </w:rPr>
              <w:t>R</w:t>
            </w:r>
          </w:p>
        </w:tc>
      </w:tr>
      <w:tr w:rsidR="00DA29A9" w:rsidRPr="00577336" w:rsidTr="006629D0">
        <w:trPr>
          <w:trHeight w:val="296"/>
          <w:jc w:val="center"/>
        </w:trPr>
        <w:tc>
          <w:tcPr>
            <w:tcW w:w="1071" w:type="dxa"/>
            <w:shd w:val="clear" w:color="auto" w:fill="auto"/>
            <w:vAlign w:val="bottom"/>
          </w:tcPr>
          <w:p w:rsidR="00DA29A9" w:rsidRPr="00577336" w:rsidRDefault="00DA29A9" w:rsidP="00462FD0">
            <w:pPr>
              <w:numPr>
                <w:ilvl w:val="0"/>
                <w:numId w:val="0"/>
              </w:numPr>
              <w:spacing w:after="0" w:line="240" w:lineRule="auto"/>
              <w:jc w:val="center"/>
              <w:rPr>
                <w:rFonts w:ascii="Garamond" w:eastAsia="Arial Unicode MS" w:hAnsi="Garamond"/>
              </w:rPr>
            </w:pPr>
            <w:r>
              <w:rPr>
                <w:rFonts w:ascii="Garamond" w:eastAsia="Arial Unicode MS" w:hAnsi="Garamond"/>
              </w:rPr>
              <w:t>3.30</w:t>
            </w:r>
          </w:p>
        </w:tc>
        <w:tc>
          <w:tcPr>
            <w:tcW w:w="3595" w:type="dxa"/>
            <w:vAlign w:val="bottom"/>
          </w:tcPr>
          <w:p w:rsidR="00DA29A9" w:rsidRDefault="00DA29A9" w:rsidP="00462FD0">
            <w:pPr>
              <w:spacing w:after="0" w:line="240" w:lineRule="auto"/>
              <w:rPr>
                <w:color w:val="000000"/>
              </w:rPr>
            </w:pPr>
            <w:r>
              <w:rPr>
                <w:color w:val="000000"/>
              </w:rPr>
              <w:t>PLMB Engineering Investment</w:t>
            </w:r>
          </w:p>
        </w:tc>
        <w:tc>
          <w:tcPr>
            <w:tcW w:w="729" w:type="dxa"/>
            <w:shd w:val="clear" w:color="auto" w:fill="E7E6E6" w:themeFill="background2"/>
          </w:tcPr>
          <w:p w:rsidR="00DA29A9" w:rsidRDefault="00DA29A9" w:rsidP="00462FD0">
            <w:r w:rsidRPr="005D438C">
              <w:rPr>
                <w:rFonts w:ascii="Garamond" w:eastAsia="Arial Unicode MS" w:hAnsi="Garamond"/>
                <w:b/>
              </w:rPr>
              <w:t>Y/N</w:t>
            </w:r>
          </w:p>
        </w:tc>
        <w:tc>
          <w:tcPr>
            <w:tcW w:w="630" w:type="dxa"/>
            <w:shd w:val="clear" w:color="auto" w:fill="auto"/>
            <w:vAlign w:val="bottom"/>
          </w:tcPr>
          <w:p w:rsidR="00DA29A9" w:rsidRPr="00577336" w:rsidRDefault="00DA29A9" w:rsidP="00462FD0">
            <w:pPr>
              <w:numPr>
                <w:ilvl w:val="0"/>
                <w:numId w:val="0"/>
              </w:numPr>
              <w:spacing w:after="0" w:line="240" w:lineRule="auto"/>
              <w:jc w:val="center"/>
              <w:rPr>
                <w:rFonts w:ascii="Garamond" w:eastAsia="Arial Unicode MS" w:hAnsi="Garamond"/>
              </w:rPr>
            </w:pPr>
            <w:r>
              <w:rPr>
                <w:rFonts w:ascii="Garamond" w:eastAsia="Arial Unicode MS" w:hAnsi="Garamond"/>
              </w:rPr>
              <w:t>Y</w:t>
            </w:r>
          </w:p>
        </w:tc>
        <w:tc>
          <w:tcPr>
            <w:tcW w:w="526" w:type="dxa"/>
            <w:shd w:val="clear" w:color="auto" w:fill="auto"/>
            <w:vAlign w:val="bottom"/>
          </w:tcPr>
          <w:p w:rsidR="00DA29A9" w:rsidRPr="00577336" w:rsidRDefault="00DA29A9" w:rsidP="00462FD0">
            <w:pPr>
              <w:numPr>
                <w:ilvl w:val="0"/>
                <w:numId w:val="0"/>
              </w:numPr>
              <w:spacing w:after="0" w:line="240" w:lineRule="auto"/>
              <w:jc w:val="center"/>
              <w:rPr>
                <w:rFonts w:ascii="Garamond" w:eastAsia="Arial Unicode MS" w:hAnsi="Garamond"/>
              </w:rPr>
            </w:pPr>
            <w:r>
              <w:rPr>
                <w:rFonts w:ascii="Garamond" w:eastAsia="Arial Unicode MS" w:hAnsi="Garamond"/>
              </w:rPr>
              <w:t>Y</w:t>
            </w:r>
          </w:p>
        </w:tc>
        <w:tc>
          <w:tcPr>
            <w:tcW w:w="554" w:type="dxa"/>
            <w:shd w:val="clear" w:color="auto" w:fill="auto"/>
            <w:vAlign w:val="bottom"/>
          </w:tcPr>
          <w:p w:rsidR="00DA29A9" w:rsidRPr="00577336" w:rsidRDefault="00DA29A9" w:rsidP="00462FD0">
            <w:pPr>
              <w:numPr>
                <w:ilvl w:val="0"/>
                <w:numId w:val="0"/>
              </w:numPr>
              <w:spacing w:after="0" w:line="240" w:lineRule="auto"/>
              <w:jc w:val="center"/>
              <w:rPr>
                <w:rFonts w:ascii="Garamond" w:eastAsia="Arial Unicode MS" w:hAnsi="Garamond"/>
              </w:rPr>
            </w:pPr>
            <w:r>
              <w:rPr>
                <w:rFonts w:ascii="Garamond" w:eastAsia="Arial Unicode MS" w:hAnsi="Garamond"/>
              </w:rPr>
              <w:t>NA</w:t>
            </w:r>
          </w:p>
        </w:tc>
        <w:tc>
          <w:tcPr>
            <w:tcW w:w="616" w:type="dxa"/>
            <w:shd w:val="clear" w:color="auto" w:fill="auto"/>
            <w:vAlign w:val="bottom"/>
          </w:tcPr>
          <w:p w:rsidR="00DA29A9" w:rsidRDefault="00DA29A9" w:rsidP="00462FD0">
            <w:pPr>
              <w:spacing w:after="0" w:line="240" w:lineRule="auto"/>
              <w:jc w:val="center"/>
            </w:pPr>
            <w:r w:rsidRPr="00777F3C">
              <w:rPr>
                <w:rFonts w:ascii="Garamond" w:eastAsia="Arial Unicode MS" w:hAnsi="Garamond"/>
              </w:rPr>
              <w:t>Y</w:t>
            </w:r>
          </w:p>
        </w:tc>
        <w:tc>
          <w:tcPr>
            <w:tcW w:w="1004" w:type="dxa"/>
            <w:shd w:val="clear" w:color="auto" w:fill="auto"/>
            <w:vAlign w:val="bottom"/>
          </w:tcPr>
          <w:p w:rsidR="00DA29A9" w:rsidRDefault="00DA29A9" w:rsidP="00462FD0">
            <w:pPr>
              <w:spacing w:after="0" w:line="240" w:lineRule="auto"/>
              <w:jc w:val="center"/>
            </w:pPr>
            <w:r w:rsidRPr="00777F3C">
              <w:rPr>
                <w:rFonts w:ascii="Garamond" w:eastAsia="Arial Unicode MS" w:hAnsi="Garamond"/>
              </w:rPr>
              <w:t>Y</w:t>
            </w:r>
          </w:p>
        </w:tc>
        <w:tc>
          <w:tcPr>
            <w:tcW w:w="900" w:type="dxa"/>
            <w:shd w:val="clear" w:color="auto" w:fill="auto"/>
            <w:vAlign w:val="bottom"/>
          </w:tcPr>
          <w:p w:rsidR="00DA29A9" w:rsidRDefault="00DA29A9" w:rsidP="00462FD0">
            <w:pPr>
              <w:spacing w:after="0" w:line="240" w:lineRule="auto"/>
              <w:jc w:val="center"/>
            </w:pPr>
            <w:r w:rsidRPr="00777F3C">
              <w:rPr>
                <w:rFonts w:ascii="Garamond" w:eastAsia="Arial Unicode MS" w:hAnsi="Garamond"/>
              </w:rPr>
              <w:t>Y</w:t>
            </w:r>
          </w:p>
        </w:tc>
        <w:tc>
          <w:tcPr>
            <w:tcW w:w="720" w:type="dxa"/>
            <w:shd w:val="clear" w:color="auto" w:fill="auto"/>
            <w:vAlign w:val="bottom"/>
          </w:tcPr>
          <w:p w:rsidR="00DA29A9" w:rsidRDefault="00DA29A9" w:rsidP="00462FD0">
            <w:pPr>
              <w:spacing w:after="0" w:line="240" w:lineRule="auto"/>
              <w:jc w:val="center"/>
            </w:pPr>
            <w:r w:rsidRPr="00777F3C">
              <w:rPr>
                <w:rFonts w:ascii="Garamond" w:eastAsia="Arial Unicode MS" w:hAnsi="Garamond"/>
              </w:rPr>
              <w:t>Y</w:t>
            </w:r>
          </w:p>
        </w:tc>
        <w:tc>
          <w:tcPr>
            <w:tcW w:w="630" w:type="dxa"/>
            <w:shd w:val="clear" w:color="auto" w:fill="auto"/>
            <w:vAlign w:val="bottom"/>
          </w:tcPr>
          <w:p w:rsidR="00DA29A9" w:rsidRDefault="00DA29A9" w:rsidP="00462FD0">
            <w:pPr>
              <w:spacing w:after="0" w:line="240" w:lineRule="auto"/>
              <w:jc w:val="center"/>
            </w:pPr>
            <w:r w:rsidRPr="00777F3C">
              <w:rPr>
                <w:rFonts w:ascii="Garamond" w:eastAsia="Arial Unicode MS" w:hAnsi="Garamond"/>
              </w:rPr>
              <w:t>Y</w:t>
            </w:r>
          </w:p>
        </w:tc>
        <w:tc>
          <w:tcPr>
            <w:tcW w:w="720" w:type="dxa"/>
            <w:shd w:val="clear" w:color="auto" w:fill="auto"/>
            <w:vAlign w:val="bottom"/>
          </w:tcPr>
          <w:p w:rsidR="00DA29A9" w:rsidRDefault="00DA29A9" w:rsidP="00462FD0">
            <w:pPr>
              <w:spacing w:after="0" w:line="240" w:lineRule="auto"/>
              <w:jc w:val="center"/>
            </w:pPr>
            <w:r w:rsidRPr="00777F3C">
              <w:rPr>
                <w:rFonts w:ascii="Garamond" w:eastAsia="Arial Unicode MS" w:hAnsi="Garamond"/>
              </w:rPr>
              <w:t>Y</w:t>
            </w:r>
          </w:p>
        </w:tc>
        <w:tc>
          <w:tcPr>
            <w:tcW w:w="720" w:type="dxa"/>
            <w:shd w:val="clear" w:color="auto" w:fill="auto"/>
            <w:vAlign w:val="bottom"/>
          </w:tcPr>
          <w:p w:rsidR="00DA29A9" w:rsidRDefault="00DA29A9" w:rsidP="00462FD0">
            <w:pPr>
              <w:spacing w:after="0" w:line="240" w:lineRule="auto"/>
              <w:jc w:val="center"/>
            </w:pPr>
            <w:r w:rsidRPr="00777F3C">
              <w:rPr>
                <w:rFonts w:ascii="Garamond" w:eastAsia="Arial Unicode MS" w:hAnsi="Garamond"/>
              </w:rPr>
              <w:t>Y</w:t>
            </w:r>
          </w:p>
        </w:tc>
        <w:tc>
          <w:tcPr>
            <w:tcW w:w="1170" w:type="dxa"/>
            <w:vAlign w:val="bottom"/>
          </w:tcPr>
          <w:p w:rsidR="00DA29A9" w:rsidRDefault="00DA29A9" w:rsidP="00462FD0">
            <w:pPr>
              <w:spacing w:after="0" w:line="240" w:lineRule="auto"/>
              <w:jc w:val="center"/>
            </w:pPr>
            <w:r w:rsidRPr="00777F3C">
              <w:rPr>
                <w:rFonts w:ascii="Garamond" w:eastAsia="Arial Unicode MS" w:hAnsi="Garamond"/>
              </w:rPr>
              <w:t>Y</w:t>
            </w:r>
          </w:p>
        </w:tc>
        <w:tc>
          <w:tcPr>
            <w:tcW w:w="1080" w:type="dxa"/>
            <w:shd w:val="clear" w:color="auto" w:fill="auto"/>
            <w:vAlign w:val="bottom"/>
          </w:tcPr>
          <w:p w:rsidR="00DA29A9" w:rsidRDefault="00DA29A9" w:rsidP="00462FD0">
            <w:pPr>
              <w:spacing w:after="0" w:line="240" w:lineRule="auto"/>
              <w:jc w:val="center"/>
            </w:pPr>
            <w:r w:rsidRPr="00777F3C">
              <w:rPr>
                <w:rFonts w:ascii="Garamond" w:eastAsia="Arial Unicode MS" w:hAnsi="Garamond"/>
              </w:rPr>
              <w:t>Y</w:t>
            </w:r>
          </w:p>
        </w:tc>
        <w:tc>
          <w:tcPr>
            <w:tcW w:w="815" w:type="dxa"/>
            <w:shd w:val="clear" w:color="auto" w:fill="auto"/>
            <w:vAlign w:val="bottom"/>
          </w:tcPr>
          <w:p w:rsidR="00DA29A9" w:rsidRPr="00577336" w:rsidRDefault="00DA29A9" w:rsidP="00462FD0">
            <w:pPr>
              <w:numPr>
                <w:ilvl w:val="0"/>
                <w:numId w:val="0"/>
              </w:numPr>
              <w:spacing w:after="0" w:line="240" w:lineRule="auto"/>
              <w:jc w:val="center"/>
              <w:rPr>
                <w:rFonts w:ascii="Garamond" w:eastAsia="Arial Unicode MS" w:hAnsi="Garamond"/>
                <w:b/>
              </w:rPr>
            </w:pPr>
            <w:r>
              <w:rPr>
                <w:rFonts w:ascii="Garamond" w:eastAsia="Arial Unicode MS" w:hAnsi="Garamond"/>
                <w:b/>
              </w:rPr>
              <w:t>A</w:t>
            </w:r>
          </w:p>
        </w:tc>
      </w:tr>
      <w:tr w:rsidR="00DA29A9" w:rsidRPr="00577336" w:rsidTr="006629D0">
        <w:trPr>
          <w:trHeight w:val="432"/>
          <w:jc w:val="center"/>
        </w:trPr>
        <w:tc>
          <w:tcPr>
            <w:tcW w:w="1071" w:type="dxa"/>
            <w:shd w:val="clear" w:color="auto" w:fill="auto"/>
            <w:vAlign w:val="bottom"/>
          </w:tcPr>
          <w:p w:rsidR="00DA29A9" w:rsidRPr="00577336" w:rsidRDefault="00DA29A9" w:rsidP="00462FD0">
            <w:pPr>
              <w:numPr>
                <w:ilvl w:val="0"/>
                <w:numId w:val="0"/>
              </w:numPr>
              <w:spacing w:after="0" w:line="240" w:lineRule="auto"/>
              <w:jc w:val="center"/>
              <w:rPr>
                <w:rFonts w:ascii="Garamond" w:eastAsia="Arial Unicode MS" w:hAnsi="Garamond"/>
              </w:rPr>
            </w:pPr>
            <w:r>
              <w:rPr>
                <w:rFonts w:ascii="Garamond" w:eastAsia="Arial Unicode MS" w:hAnsi="Garamond"/>
              </w:rPr>
              <w:t>3.31</w:t>
            </w:r>
          </w:p>
        </w:tc>
        <w:tc>
          <w:tcPr>
            <w:tcW w:w="3595" w:type="dxa"/>
            <w:vAlign w:val="bottom"/>
          </w:tcPr>
          <w:p w:rsidR="00DA29A9" w:rsidRDefault="00DA29A9" w:rsidP="00462FD0">
            <w:pPr>
              <w:spacing w:after="0" w:line="240" w:lineRule="auto"/>
              <w:rPr>
                <w:color w:val="000000"/>
              </w:rPr>
            </w:pPr>
            <w:r>
              <w:rPr>
                <w:color w:val="000000"/>
              </w:rPr>
              <w:t xml:space="preserve">Tof investment Company </w:t>
            </w:r>
          </w:p>
        </w:tc>
        <w:tc>
          <w:tcPr>
            <w:tcW w:w="729" w:type="dxa"/>
            <w:shd w:val="clear" w:color="auto" w:fill="E7E6E6" w:themeFill="background2"/>
          </w:tcPr>
          <w:p w:rsidR="00DA29A9" w:rsidRDefault="00DA29A9" w:rsidP="00462FD0">
            <w:r w:rsidRPr="005D438C">
              <w:rPr>
                <w:rFonts w:ascii="Garamond" w:eastAsia="Arial Unicode MS" w:hAnsi="Garamond"/>
                <w:b/>
              </w:rPr>
              <w:t>Y/N</w:t>
            </w:r>
          </w:p>
        </w:tc>
        <w:tc>
          <w:tcPr>
            <w:tcW w:w="630" w:type="dxa"/>
            <w:shd w:val="clear" w:color="auto" w:fill="auto"/>
            <w:vAlign w:val="bottom"/>
          </w:tcPr>
          <w:p w:rsidR="00DA29A9" w:rsidRPr="00577336" w:rsidRDefault="00DA29A9" w:rsidP="00462FD0">
            <w:pPr>
              <w:numPr>
                <w:ilvl w:val="0"/>
                <w:numId w:val="0"/>
              </w:numPr>
              <w:spacing w:after="0" w:line="240" w:lineRule="auto"/>
              <w:jc w:val="center"/>
              <w:rPr>
                <w:rFonts w:ascii="Garamond" w:eastAsia="Arial Unicode MS" w:hAnsi="Garamond"/>
              </w:rPr>
            </w:pPr>
            <w:r>
              <w:rPr>
                <w:rFonts w:ascii="Garamond" w:eastAsia="Arial Unicode MS" w:hAnsi="Garamond"/>
              </w:rPr>
              <w:t>Y</w:t>
            </w:r>
          </w:p>
        </w:tc>
        <w:tc>
          <w:tcPr>
            <w:tcW w:w="526" w:type="dxa"/>
            <w:shd w:val="clear" w:color="auto" w:fill="auto"/>
            <w:vAlign w:val="bottom"/>
          </w:tcPr>
          <w:p w:rsidR="00DA29A9" w:rsidRPr="00577336" w:rsidRDefault="00DA29A9" w:rsidP="00462FD0">
            <w:pPr>
              <w:numPr>
                <w:ilvl w:val="0"/>
                <w:numId w:val="0"/>
              </w:numPr>
              <w:spacing w:after="0" w:line="240" w:lineRule="auto"/>
              <w:jc w:val="center"/>
              <w:rPr>
                <w:rFonts w:ascii="Garamond" w:eastAsia="Arial Unicode MS" w:hAnsi="Garamond"/>
              </w:rPr>
            </w:pPr>
            <w:r>
              <w:rPr>
                <w:rFonts w:ascii="Garamond" w:eastAsia="Arial Unicode MS" w:hAnsi="Garamond"/>
              </w:rPr>
              <w:t>Y</w:t>
            </w:r>
          </w:p>
        </w:tc>
        <w:tc>
          <w:tcPr>
            <w:tcW w:w="554" w:type="dxa"/>
            <w:shd w:val="clear" w:color="auto" w:fill="auto"/>
            <w:vAlign w:val="bottom"/>
          </w:tcPr>
          <w:p w:rsidR="00DA29A9" w:rsidRPr="00577336" w:rsidRDefault="00DA29A9" w:rsidP="00462FD0">
            <w:pPr>
              <w:numPr>
                <w:ilvl w:val="0"/>
                <w:numId w:val="0"/>
              </w:numPr>
              <w:spacing w:after="0" w:line="240" w:lineRule="auto"/>
              <w:jc w:val="center"/>
              <w:rPr>
                <w:rFonts w:ascii="Garamond" w:eastAsia="Arial Unicode MS" w:hAnsi="Garamond"/>
              </w:rPr>
            </w:pPr>
            <w:r>
              <w:rPr>
                <w:rFonts w:ascii="Garamond" w:eastAsia="Arial Unicode MS" w:hAnsi="Garamond"/>
              </w:rPr>
              <w:t>NA</w:t>
            </w:r>
          </w:p>
        </w:tc>
        <w:tc>
          <w:tcPr>
            <w:tcW w:w="616" w:type="dxa"/>
            <w:shd w:val="clear" w:color="auto" w:fill="auto"/>
            <w:vAlign w:val="bottom"/>
          </w:tcPr>
          <w:p w:rsidR="00DA29A9" w:rsidRDefault="00DA29A9" w:rsidP="00462FD0">
            <w:pPr>
              <w:spacing w:after="0" w:line="240" w:lineRule="auto"/>
              <w:jc w:val="center"/>
            </w:pPr>
            <w:r w:rsidRPr="00777F3C">
              <w:rPr>
                <w:rFonts w:ascii="Garamond" w:eastAsia="Arial Unicode MS" w:hAnsi="Garamond"/>
              </w:rPr>
              <w:t>Y</w:t>
            </w:r>
          </w:p>
        </w:tc>
        <w:tc>
          <w:tcPr>
            <w:tcW w:w="1004" w:type="dxa"/>
            <w:shd w:val="clear" w:color="auto" w:fill="auto"/>
            <w:vAlign w:val="bottom"/>
          </w:tcPr>
          <w:p w:rsidR="00DA29A9" w:rsidRDefault="00DA29A9" w:rsidP="00462FD0">
            <w:pPr>
              <w:spacing w:after="0" w:line="240" w:lineRule="auto"/>
              <w:jc w:val="center"/>
            </w:pPr>
            <w:r w:rsidRPr="00777F3C">
              <w:rPr>
                <w:rFonts w:ascii="Garamond" w:eastAsia="Arial Unicode MS" w:hAnsi="Garamond"/>
              </w:rPr>
              <w:t>Y</w:t>
            </w:r>
          </w:p>
        </w:tc>
        <w:tc>
          <w:tcPr>
            <w:tcW w:w="900" w:type="dxa"/>
            <w:shd w:val="clear" w:color="auto" w:fill="auto"/>
            <w:vAlign w:val="bottom"/>
          </w:tcPr>
          <w:p w:rsidR="00DA29A9" w:rsidRDefault="00DA29A9" w:rsidP="00462FD0">
            <w:pPr>
              <w:spacing w:after="0" w:line="240" w:lineRule="auto"/>
              <w:jc w:val="center"/>
            </w:pPr>
            <w:r w:rsidRPr="00777F3C">
              <w:rPr>
                <w:rFonts w:ascii="Garamond" w:eastAsia="Arial Unicode MS" w:hAnsi="Garamond"/>
              </w:rPr>
              <w:t>Y</w:t>
            </w:r>
          </w:p>
        </w:tc>
        <w:tc>
          <w:tcPr>
            <w:tcW w:w="720" w:type="dxa"/>
            <w:shd w:val="clear" w:color="auto" w:fill="auto"/>
            <w:vAlign w:val="bottom"/>
          </w:tcPr>
          <w:p w:rsidR="00DA29A9" w:rsidRDefault="00DA29A9" w:rsidP="00462FD0">
            <w:pPr>
              <w:spacing w:after="0" w:line="240" w:lineRule="auto"/>
              <w:jc w:val="center"/>
            </w:pPr>
            <w:r>
              <w:t>Y</w:t>
            </w:r>
          </w:p>
        </w:tc>
        <w:tc>
          <w:tcPr>
            <w:tcW w:w="630" w:type="dxa"/>
            <w:shd w:val="clear" w:color="auto" w:fill="auto"/>
            <w:vAlign w:val="bottom"/>
          </w:tcPr>
          <w:p w:rsidR="00DA29A9" w:rsidRDefault="00DA29A9" w:rsidP="00462FD0">
            <w:pPr>
              <w:spacing w:after="0" w:line="240" w:lineRule="auto"/>
              <w:jc w:val="center"/>
            </w:pPr>
            <w:r w:rsidRPr="00777F3C">
              <w:rPr>
                <w:rFonts w:ascii="Garamond" w:eastAsia="Arial Unicode MS" w:hAnsi="Garamond"/>
              </w:rPr>
              <w:t>Y</w:t>
            </w:r>
          </w:p>
        </w:tc>
        <w:tc>
          <w:tcPr>
            <w:tcW w:w="720" w:type="dxa"/>
            <w:shd w:val="clear" w:color="auto" w:fill="auto"/>
            <w:vAlign w:val="bottom"/>
          </w:tcPr>
          <w:p w:rsidR="00DA29A9" w:rsidRDefault="00DA29A9" w:rsidP="00462FD0">
            <w:pPr>
              <w:numPr>
                <w:ilvl w:val="0"/>
                <w:numId w:val="0"/>
              </w:numPr>
              <w:spacing w:after="0" w:line="240" w:lineRule="auto"/>
              <w:jc w:val="both"/>
            </w:pPr>
            <w:r>
              <w:rPr>
                <w:rStyle w:val="FootnoteReference"/>
                <w:rFonts w:ascii="Garamond" w:eastAsia="Arial Unicode MS" w:hAnsi="Garamond"/>
              </w:rPr>
              <w:footnoteReference w:id="39"/>
            </w:r>
            <w:r>
              <w:rPr>
                <w:rFonts w:ascii="Garamond" w:eastAsia="Arial Unicode MS" w:hAnsi="Garamond"/>
              </w:rPr>
              <w:t>N</w:t>
            </w:r>
          </w:p>
        </w:tc>
        <w:tc>
          <w:tcPr>
            <w:tcW w:w="720" w:type="dxa"/>
            <w:shd w:val="clear" w:color="auto" w:fill="auto"/>
            <w:vAlign w:val="bottom"/>
          </w:tcPr>
          <w:p w:rsidR="00DA29A9" w:rsidRDefault="00DA29A9" w:rsidP="00462FD0">
            <w:pPr>
              <w:spacing w:after="0" w:line="240" w:lineRule="auto"/>
              <w:jc w:val="center"/>
            </w:pPr>
            <w:r w:rsidRPr="00777F3C">
              <w:rPr>
                <w:rFonts w:ascii="Garamond" w:eastAsia="Arial Unicode MS" w:hAnsi="Garamond"/>
              </w:rPr>
              <w:t>Y</w:t>
            </w:r>
          </w:p>
        </w:tc>
        <w:tc>
          <w:tcPr>
            <w:tcW w:w="1170" w:type="dxa"/>
            <w:vAlign w:val="bottom"/>
          </w:tcPr>
          <w:p w:rsidR="00DA29A9" w:rsidRDefault="00DA29A9" w:rsidP="00462FD0">
            <w:pPr>
              <w:spacing w:after="0" w:line="240" w:lineRule="auto"/>
              <w:jc w:val="center"/>
            </w:pPr>
            <w:r>
              <w:rPr>
                <w:rFonts w:ascii="Garamond" w:eastAsia="Arial Unicode MS" w:hAnsi="Garamond"/>
              </w:rPr>
              <w:t>N</w:t>
            </w:r>
            <w:r>
              <w:rPr>
                <w:rStyle w:val="FootnoteReference"/>
                <w:rFonts w:ascii="Garamond" w:eastAsia="Arial Unicode MS" w:hAnsi="Garamond"/>
              </w:rPr>
              <w:footnoteReference w:id="40"/>
            </w:r>
          </w:p>
        </w:tc>
        <w:tc>
          <w:tcPr>
            <w:tcW w:w="1080" w:type="dxa"/>
            <w:shd w:val="clear" w:color="auto" w:fill="auto"/>
            <w:vAlign w:val="bottom"/>
          </w:tcPr>
          <w:p w:rsidR="00DA29A9" w:rsidRDefault="00DA29A9" w:rsidP="00462FD0">
            <w:pPr>
              <w:spacing w:after="0" w:line="240" w:lineRule="auto"/>
              <w:jc w:val="center"/>
            </w:pPr>
            <w:r w:rsidRPr="00777F3C">
              <w:rPr>
                <w:rFonts w:ascii="Garamond" w:eastAsia="Arial Unicode MS" w:hAnsi="Garamond"/>
              </w:rPr>
              <w:t>Y</w:t>
            </w:r>
          </w:p>
        </w:tc>
        <w:tc>
          <w:tcPr>
            <w:tcW w:w="815" w:type="dxa"/>
            <w:shd w:val="clear" w:color="auto" w:fill="auto"/>
            <w:vAlign w:val="bottom"/>
          </w:tcPr>
          <w:p w:rsidR="00DA29A9" w:rsidRPr="00577336" w:rsidRDefault="00DA29A9" w:rsidP="00462FD0">
            <w:pPr>
              <w:numPr>
                <w:ilvl w:val="0"/>
                <w:numId w:val="0"/>
              </w:numPr>
              <w:spacing w:after="0" w:line="240" w:lineRule="auto"/>
              <w:jc w:val="center"/>
              <w:rPr>
                <w:rFonts w:ascii="Garamond" w:eastAsia="Arial Unicode MS" w:hAnsi="Garamond"/>
                <w:b/>
              </w:rPr>
            </w:pPr>
            <w:r>
              <w:rPr>
                <w:rFonts w:ascii="Garamond" w:eastAsia="Arial Unicode MS" w:hAnsi="Garamond"/>
                <w:b/>
              </w:rPr>
              <w:t>R</w:t>
            </w:r>
          </w:p>
        </w:tc>
      </w:tr>
      <w:tr w:rsidR="00DA29A9" w:rsidRPr="00577336" w:rsidTr="006629D0">
        <w:trPr>
          <w:trHeight w:val="432"/>
          <w:jc w:val="center"/>
        </w:trPr>
        <w:tc>
          <w:tcPr>
            <w:tcW w:w="1071" w:type="dxa"/>
            <w:shd w:val="clear" w:color="auto" w:fill="auto"/>
            <w:vAlign w:val="bottom"/>
          </w:tcPr>
          <w:p w:rsidR="00DA29A9" w:rsidRPr="00577336" w:rsidRDefault="00DA29A9" w:rsidP="009353F6">
            <w:pPr>
              <w:numPr>
                <w:ilvl w:val="0"/>
                <w:numId w:val="0"/>
              </w:numPr>
              <w:spacing w:after="0" w:line="240" w:lineRule="auto"/>
              <w:jc w:val="center"/>
              <w:rPr>
                <w:rFonts w:ascii="Garamond" w:eastAsia="Arial Unicode MS" w:hAnsi="Garamond"/>
              </w:rPr>
            </w:pPr>
            <w:r>
              <w:rPr>
                <w:rFonts w:ascii="Garamond" w:eastAsia="Arial Unicode MS" w:hAnsi="Garamond"/>
              </w:rPr>
              <w:t>3.32</w:t>
            </w:r>
          </w:p>
        </w:tc>
        <w:tc>
          <w:tcPr>
            <w:tcW w:w="3595" w:type="dxa"/>
            <w:vAlign w:val="bottom"/>
          </w:tcPr>
          <w:p w:rsidR="00DA29A9" w:rsidRDefault="00DA29A9" w:rsidP="009353F6">
            <w:pPr>
              <w:spacing w:after="0" w:line="240" w:lineRule="auto"/>
              <w:rPr>
                <w:color w:val="000000"/>
              </w:rPr>
            </w:pPr>
            <w:r>
              <w:rPr>
                <w:color w:val="000000"/>
              </w:rPr>
              <w:t>JCG Construction</w:t>
            </w:r>
          </w:p>
        </w:tc>
        <w:tc>
          <w:tcPr>
            <w:tcW w:w="729" w:type="dxa"/>
            <w:shd w:val="clear" w:color="auto" w:fill="E7E6E6" w:themeFill="background2"/>
          </w:tcPr>
          <w:p w:rsidR="00DA29A9" w:rsidRDefault="00DA29A9" w:rsidP="009353F6">
            <w:r w:rsidRPr="005D438C">
              <w:rPr>
                <w:rFonts w:ascii="Garamond" w:eastAsia="Arial Unicode MS" w:hAnsi="Garamond"/>
                <w:b/>
              </w:rPr>
              <w:t>Y/N</w:t>
            </w:r>
          </w:p>
        </w:tc>
        <w:tc>
          <w:tcPr>
            <w:tcW w:w="630" w:type="dxa"/>
            <w:shd w:val="clear" w:color="auto" w:fill="auto"/>
            <w:vAlign w:val="bottom"/>
          </w:tcPr>
          <w:p w:rsidR="00DA29A9" w:rsidRPr="00577336" w:rsidRDefault="00DA29A9" w:rsidP="009353F6">
            <w:pPr>
              <w:numPr>
                <w:ilvl w:val="0"/>
                <w:numId w:val="0"/>
              </w:numPr>
              <w:spacing w:after="0" w:line="240" w:lineRule="auto"/>
              <w:jc w:val="center"/>
              <w:rPr>
                <w:rFonts w:ascii="Garamond" w:eastAsia="Arial Unicode MS" w:hAnsi="Garamond"/>
              </w:rPr>
            </w:pPr>
            <w:r>
              <w:rPr>
                <w:rFonts w:ascii="Garamond" w:eastAsia="Arial Unicode MS" w:hAnsi="Garamond"/>
              </w:rPr>
              <w:t>Y</w:t>
            </w:r>
          </w:p>
        </w:tc>
        <w:tc>
          <w:tcPr>
            <w:tcW w:w="526" w:type="dxa"/>
            <w:shd w:val="clear" w:color="auto" w:fill="auto"/>
            <w:vAlign w:val="bottom"/>
          </w:tcPr>
          <w:p w:rsidR="00DA29A9" w:rsidRPr="00577336" w:rsidRDefault="00DA29A9" w:rsidP="009353F6">
            <w:pPr>
              <w:numPr>
                <w:ilvl w:val="0"/>
                <w:numId w:val="0"/>
              </w:numPr>
              <w:spacing w:after="0" w:line="240" w:lineRule="auto"/>
              <w:jc w:val="center"/>
              <w:rPr>
                <w:rFonts w:ascii="Garamond" w:eastAsia="Arial Unicode MS" w:hAnsi="Garamond"/>
              </w:rPr>
            </w:pPr>
            <w:r>
              <w:rPr>
                <w:rFonts w:ascii="Garamond" w:eastAsia="Arial Unicode MS" w:hAnsi="Garamond"/>
              </w:rPr>
              <w:t>Y</w:t>
            </w:r>
          </w:p>
        </w:tc>
        <w:tc>
          <w:tcPr>
            <w:tcW w:w="554" w:type="dxa"/>
            <w:shd w:val="clear" w:color="auto" w:fill="auto"/>
            <w:vAlign w:val="bottom"/>
          </w:tcPr>
          <w:p w:rsidR="00DA29A9" w:rsidRPr="00577336" w:rsidRDefault="00DA29A9" w:rsidP="009353F6">
            <w:pPr>
              <w:numPr>
                <w:ilvl w:val="0"/>
                <w:numId w:val="0"/>
              </w:numPr>
              <w:spacing w:after="0" w:line="240" w:lineRule="auto"/>
              <w:jc w:val="center"/>
              <w:rPr>
                <w:rFonts w:ascii="Garamond" w:eastAsia="Arial Unicode MS" w:hAnsi="Garamond"/>
              </w:rPr>
            </w:pPr>
            <w:r>
              <w:rPr>
                <w:rFonts w:ascii="Garamond" w:eastAsia="Arial Unicode MS" w:hAnsi="Garamond"/>
              </w:rPr>
              <w:t>NA</w:t>
            </w:r>
          </w:p>
        </w:tc>
        <w:tc>
          <w:tcPr>
            <w:tcW w:w="616" w:type="dxa"/>
            <w:shd w:val="clear" w:color="auto" w:fill="auto"/>
            <w:vAlign w:val="bottom"/>
          </w:tcPr>
          <w:p w:rsidR="00DA29A9" w:rsidRDefault="00DA29A9" w:rsidP="009353F6">
            <w:pPr>
              <w:spacing w:after="0" w:line="240" w:lineRule="auto"/>
              <w:jc w:val="center"/>
            </w:pPr>
            <w:r w:rsidRPr="00777F3C">
              <w:rPr>
                <w:rFonts w:ascii="Garamond" w:eastAsia="Arial Unicode MS" w:hAnsi="Garamond"/>
              </w:rPr>
              <w:t>Y</w:t>
            </w:r>
          </w:p>
        </w:tc>
        <w:tc>
          <w:tcPr>
            <w:tcW w:w="1004" w:type="dxa"/>
            <w:shd w:val="clear" w:color="auto" w:fill="auto"/>
            <w:vAlign w:val="bottom"/>
          </w:tcPr>
          <w:p w:rsidR="00DA29A9" w:rsidRDefault="00DA29A9" w:rsidP="009353F6">
            <w:pPr>
              <w:spacing w:after="0" w:line="240" w:lineRule="auto"/>
              <w:jc w:val="center"/>
            </w:pPr>
            <w:r w:rsidRPr="00777F3C">
              <w:rPr>
                <w:rFonts w:ascii="Garamond" w:eastAsia="Arial Unicode MS" w:hAnsi="Garamond"/>
              </w:rPr>
              <w:t>Y</w:t>
            </w:r>
          </w:p>
        </w:tc>
        <w:tc>
          <w:tcPr>
            <w:tcW w:w="900" w:type="dxa"/>
            <w:shd w:val="clear" w:color="auto" w:fill="auto"/>
            <w:vAlign w:val="bottom"/>
          </w:tcPr>
          <w:p w:rsidR="00DA29A9" w:rsidRDefault="00DA29A9" w:rsidP="009353F6">
            <w:pPr>
              <w:spacing w:after="0" w:line="240" w:lineRule="auto"/>
              <w:jc w:val="center"/>
            </w:pPr>
            <w:r w:rsidRPr="00777F3C">
              <w:rPr>
                <w:rFonts w:ascii="Garamond" w:eastAsia="Arial Unicode MS" w:hAnsi="Garamond"/>
              </w:rPr>
              <w:t>Y</w:t>
            </w:r>
          </w:p>
        </w:tc>
        <w:tc>
          <w:tcPr>
            <w:tcW w:w="720" w:type="dxa"/>
            <w:shd w:val="clear" w:color="auto" w:fill="auto"/>
            <w:vAlign w:val="bottom"/>
          </w:tcPr>
          <w:p w:rsidR="00DA29A9" w:rsidRDefault="00DA29A9" w:rsidP="009353F6">
            <w:pPr>
              <w:spacing w:after="0" w:line="240" w:lineRule="auto"/>
              <w:jc w:val="center"/>
            </w:pPr>
            <w:r w:rsidRPr="00777F3C">
              <w:rPr>
                <w:rFonts w:ascii="Garamond" w:eastAsia="Arial Unicode MS" w:hAnsi="Garamond"/>
              </w:rPr>
              <w:t>Y</w:t>
            </w:r>
          </w:p>
        </w:tc>
        <w:tc>
          <w:tcPr>
            <w:tcW w:w="630" w:type="dxa"/>
            <w:shd w:val="clear" w:color="auto" w:fill="auto"/>
            <w:vAlign w:val="bottom"/>
          </w:tcPr>
          <w:p w:rsidR="00DA29A9" w:rsidRDefault="00DA29A9" w:rsidP="009353F6">
            <w:pPr>
              <w:spacing w:after="0" w:line="240" w:lineRule="auto"/>
              <w:jc w:val="center"/>
            </w:pPr>
            <w:r w:rsidRPr="00777F3C">
              <w:rPr>
                <w:rFonts w:ascii="Garamond" w:eastAsia="Arial Unicode MS" w:hAnsi="Garamond"/>
              </w:rPr>
              <w:t>Y</w:t>
            </w:r>
          </w:p>
        </w:tc>
        <w:tc>
          <w:tcPr>
            <w:tcW w:w="720" w:type="dxa"/>
            <w:shd w:val="clear" w:color="auto" w:fill="auto"/>
            <w:vAlign w:val="bottom"/>
          </w:tcPr>
          <w:p w:rsidR="00DA29A9" w:rsidRDefault="00DA29A9" w:rsidP="009353F6">
            <w:pPr>
              <w:spacing w:after="0" w:line="240" w:lineRule="auto"/>
              <w:jc w:val="center"/>
            </w:pPr>
            <w:r w:rsidRPr="00777F3C">
              <w:rPr>
                <w:rFonts w:ascii="Garamond" w:eastAsia="Arial Unicode MS" w:hAnsi="Garamond"/>
              </w:rPr>
              <w:t>Y</w:t>
            </w:r>
          </w:p>
        </w:tc>
        <w:tc>
          <w:tcPr>
            <w:tcW w:w="720" w:type="dxa"/>
            <w:shd w:val="clear" w:color="auto" w:fill="auto"/>
            <w:vAlign w:val="bottom"/>
          </w:tcPr>
          <w:p w:rsidR="00DA29A9" w:rsidRDefault="00DA29A9" w:rsidP="009353F6">
            <w:pPr>
              <w:spacing w:after="0" w:line="240" w:lineRule="auto"/>
              <w:jc w:val="center"/>
            </w:pPr>
            <w:r w:rsidRPr="00777F3C">
              <w:rPr>
                <w:rFonts w:ascii="Garamond" w:eastAsia="Arial Unicode MS" w:hAnsi="Garamond"/>
              </w:rPr>
              <w:t>Y</w:t>
            </w:r>
          </w:p>
        </w:tc>
        <w:tc>
          <w:tcPr>
            <w:tcW w:w="1170" w:type="dxa"/>
            <w:vAlign w:val="bottom"/>
          </w:tcPr>
          <w:p w:rsidR="00DA29A9" w:rsidRDefault="00DA29A9" w:rsidP="009353F6">
            <w:pPr>
              <w:spacing w:after="0" w:line="240" w:lineRule="auto"/>
              <w:jc w:val="center"/>
            </w:pPr>
            <w:r w:rsidRPr="00777F3C">
              <w:rPr>
                <w:rFonts w:ascii="Garamond" w:eastAsia="Arial Unicode MS" w:hAnsi="Garamond"/>
              </w:rPr>
              <w:t>Y</w:t>
            </w:r>
          </w:p>
        </w:tc>
        <w:tc>
          <w:tcPr>
            <w:tcW w:w="1080" w:type="dxa"/>
            <w:shd w:val="clear" w:color="auto" w:fill="auto"/>
            <w:vAlign w:val="bottom"/>
          </w:tcPr>
          <w:p w:rsidR="00DA29A9" w:rsidRDefault="00DA29A9" w:rsidP="009353F6">
            <w:pPr>
              <w:spacing w:after="0" w:line="240" w:lineRule="auto"/>
              <w:jc w:val="center"/>
            </w:pPr>
            <w:r w:rsidRPr="00777F3C">
              <w:rPr>
                <w:rFonts w:ascii="Garamond" w:eastAsia="Arial Unicode MS" w:hAnsi="Garamond"/>
              </w:rPr>
              <w:t>Y</w:t>
            </w:r>
          </w:p>
        </w:tc>
        <w:tc>
          <w:tcPr>
            <w:tcW w:w="815" w:type="dxa"/>
            <w:shd w:val="clear" w:color="auto" w:fill="auto"/>
            <w:vAlign w:val="bottom"/>
          </w:tcPr>
          <w:p w:rsidR="00DA29A9" w:rsidRPr="00577336" w:rsidRDefault="00DA29A9" w:rsidP="009353F6">
            <w:pPr>
              <w:numPr>
                <w:ilvl w:val="0"/>
                <w:numId w:val="0"/>
              </w:numPr>
              <w:spacing w:after="0" w:line="240" w:lineRule="auto"/>
              <w:jc w:val="center"/>
              <w:rPr>
                <w:rFonts w:ascii="Garamond" w:eastAsia="Arial Unicode MS" w:hAnsi="Garamond"/>
                <w:b/>
              </w:rPr>
            </w:pPr>
            <w:r>
              <w:rPr>
                <w:rFonts w:ascii="Garamond" w:eastAsia="Arial Unicode MS" w:hAnsi="Garamond"/>
                <w:b/>
              </w:rPr>
              <w:t>A</w:t>
            </w:r>
          </w:p>
        </w:tc>
      </w:tr>
      <w:tr w:rsidR="00DA29A9" w:rsidRPr="00577336" w:rsidTr="006629D0">
        <w:trPr>
          <w:trHeight w:val="432"/>
          <w:jc w:val="center"/>
        </w:trPr>
        <w:tc>
          <w:tcPr>
            <w:tcW w:w="1071" w:type="dxa"/>
            <w:shd w:val="clear" w:color="auto" w:fill="auto"/>
            <w:vAlign w:val="bottom"/>
          </w:tcPr>
          <w:p w:rsidR="00DA29A9" w:rsidRPr="00577336" w:rsidRDefault="00DA29A9" w:rsidP="009353F6">
            <w:pPr>
              <w:numPr>
                <w:ilvl w:val="0"/>
                <w:numId w:val="0"/>
              </w:numPr>
              <w:spacing w:after="0" w:line="240" w:lineRule="auto"/>
              <w:jc w:val="center"/>
              <w:rPr>
                <w:rFonts w:ascii="Garamond" w:eastAsia="Arial Unicode MS" w:hAnsi="Garamond"/>
              </w:rPr>
            </w:pPr>
            <w:r>
              <w:rPr>
                <w:rFonts w:ascii="Garamond" w:eastAsia="Arial Unicode MS" w:hAnsi="Garamond"/>
              </w:rPr>
              <w:t>3.33</w:t>
            </w:r>
          </w:p>
        </w:tc>
        <w:tc>
          <w:tcPr>
            <w:tcW w:w="3595" w:type="dxa"/>
            <w:vAlign w:val="bottom"/>
          </w:tcPr>
          <w:p w:rsidR="00DA29A9" w:rsidRDefault="00DA29A9" w:rsidP="009353F6">
            <w:pPr>
              <w:spacing w:after="0" w:line="240" w:lineRule="auto"/>
              <w:rPr>
                <w:color w:val="000000"/>
              </w:rPr>
            </w:pPr>
            <w:r>
              <w:rPr>
                <w:color w:val="000000"/>
              </w:rPr>
              <w:t>Mchinji boys construction</w:t>
            </w:r>
          </w:p>
        </w:tc>
        <w:tc>
          <w:tcPr>
            <w:tcW w:w="729" w:type="dxa"/>
            <w:shd w:val="clear" w:color="auto" w:fill="E7E6E6" w:themeFill="background2"/>
          </w:tcPr>
          <w:p w:rsidR="00DA29A9" w:rsidRDefault="00DA29A9" w:rsidP="009353F6">
            <w:r w:rsidRPr="005D438C">
              <w:rPr>
                <w:rFonts w:ascii="Garamond" w:eastAsia="Arial Unicode MS" w:hAnsi="Garamond"/>
                <w:b/>
              </w:rPr>
              <w:t>Y/N</w:t>
            </w:r>
          </w:p>
        </w:tc>
        <w:tc>
          <w:tcPr>
            <w:tcW w:w="630" w:type="dxa"/>
            <w:shd w:val="clear" w:color="auto" w:fill="auto"/>
            <w:vAlign w:val="bottom"/>
          </w:tcPr>
          <w:p w:rsidR="00DA29A9" w:rsidRPr="00577336" w:rsidRDefault="00DA29A9" w:rsidP="009353F6">
            <w:pPr>
              <w:numPr>
                <w:ilvl w:val="0"/>
                <w:numId w:val="0"/>
              </w:numPr>
              <w:spacing w:after="0" w:line="240" w:lineRule="auto"/>
              <w:jc w:val="center"/>
              <w:rPr>
                <w:rFonts w:ascii="Garamond" w:eastAsia="Arial Unicode MS" w:hAnsi="Garamond"/>
              </w:rPr>
            </w:pPr>
            <w:r>
              <w:rPr>
                <w:rFonts w:ascii="Garamond" w:eastAsia="Arial Unicode MS" w:hAnsi="Garamond"/>
              </w:rPr>
              <w:t>Y</w:t>
            </w:r>
          </w:p>
        </w:tc>
        <w:tc>
          <w:tcPr>
            <w:tcW w:w="526" w:type="dxa"/>
            <w:shd w:val="clear" w:color="auto" w:fill="auto"/>
            <w:vAlign w:val="bottom"/>
          </w:tcPr>
          <w:p w:rsidR="00DA29A9" w:rsidRPr="00577336" w:rsidRDefault="00DA29A9" w:rsidP="009353F6">
            <w:pPr>
              <w:numPr>
                <w:ilvl w:val="0"/>
                <w:numId w:val="0"/>
              </w:numPr>
              <w:spacing w:after="0" w:line="240" w:lineRule="auto"/>
              <w:jc w:val="center"/>
              <w:rPr>
                <w:rFonts w:ascii="Garamond" w:eastAsia="Arial Unicode MS" w:hAnsi="Garamond"/>
              </w:rPr>
            </w:pPr>
            <w:r>
              <w:rPr>
                <w:rFonts w:ascii="Garamond" w:eastAsia="Arial Unicode MS" w:hAnsi="Garamond"/>
              </w:rPr>
              <w:t>Y</w:t>
            </w:r>
          </w:p>
        </w:tc>
        <w:tc>
          <w:tcPr>
            <w:tcW w:w="554" w:type="dxa"/>
            <w:shd w:val="clear" w:color="auto" w:fill="auto"/>
            <w:vAlign w:val="bottom"/>
          </w:tcPr>
          <w:p w:rsidR="00DA29A9" w:rsidRPr="00577336" w:rsidRDefault="00DA29A9" w:rsidP="009353F6">
            <w:pPr>
              <w:numPr>
                <w:ilvl w:val="0"/>
                <w:numId w:val="0"/>
              </w:numPr>
              <w:spacing w:after="0" w:line="240" w:lineRule="auto"/>
              <w:jc w:val="center"/>
              <w:rPr>
                <w:rFonts w:ascii="Garamond" w:eastAsia="Arial Unicode MS" w:hAnsi="Garamond"/>
              </w:rPr>
            </w:pPr>
            <w:r>
              <w:rPr>
                <w:rFonts w:ascii="Garamond" w:eastAsia="Arial Unicode MS" w:hAnsi="Garamond"/>
              </w:rPr>
              <w:t>NA</w:t>
            </w:r>
          </w:p>
        </w:tc>
        <w:tc>
          <w:tcPr>
            <w:tcW w:w="616" w:type="dxa"/>
            <w:shd w:val="clear" w:color="auto" w:fill="auto"/>
            <w:vAlign w:val="bottom"/>
          </w:tcPr>
          <w:p w:rsidR="00DA29A9" w:rsidRDefault="00DA29A9" w:rsidP="009353F6">
            <w:pPr>
              <w:spacing w:after="0" w:line="240" w:lineRule="auto"/>
              <w:jc w:val="center"/>
            </w:pPr>
            <w:r w:rsidRPr="00777F3C">
              <w:rPr>
                <w:rFonts w:ascii="Garamond" w:eastAsia="Arial Unicode MS" w:hAnsi="Garamond"/>
              </w:rPr>
              <w:t>Y</w:t>
            </w:r>
          </w:p>
        </w:tc>
        <w:tc>
          <w:tcPr>
            <w:tcW w:w="1004" w:type="dxa"/>
            <w:shd w:val="clear" w:color="auto" w:fill="auto"/>
            <w:vAlign w:val="bottom"/>
          </w:tcPr>
          <w:p w:rsidR="00DA29A9" w:rsidRDefault="00DA29A9" w:rsidP="009353F6">
            <w:pPr>
              <w:spacing w:after="0" w:line="240" w:lineRule="auto"/>
              <w:jc w:val="center"/>
            </w:pPr>
            <w:r w:rsidRPr="00777F3C">
              <w:rPr>
                <w:rFonts w:ascii="Garamond" w:eastAsia="Arial Unicode MS" w:hAnsi="Garamond"/>
              </w:rPr>
              <w:t>Y</w:t>
            </w:r>
          </w:p>
        </w:tc>
        <w:tc>
          <w:tcPr>
            <w:tcW w:w="900" w:type="dxa"/>
            <w:shd w:val="clear" w:color="auto" w:fill="auto"/>
            <w:vAlign w:val="bottom"/>
          </w:tcPr>
          <w:p w:rsidR="00DA29A9" w:rsidRDefault="00DA29A9" w:rsidP="009353F6">
            <w:pPr>
              <w:spacing w:after="0" w:line="240" w:lineRule="auto"/>
              <w:jc w:val="center"/>
            </w:pPr>
            <w:r w:rsidRPr="00777F3C">
              <w:rPr>
                <w:rFonts w:ascii="Garamond" w:eastAsia="Arial Unicode MS" w:hAnsi="Garamond"/>
              </w:rPr>
              <w:t>Y</w:t>
            </w:r>
          </w:p>
        </w:tc>
        <w:tc>
          <w:tcPr>
            <w:tcW w:w="720" w:type="dxa"/>
            <w:shd w:val="clear" w:color="auto" w:fill="auto"/>
            <w:vAlign w:val="bottom"/>
          </w:tcPr>
          <w:p w:rsidR="00DA29A9" w:rsidRDefault="00DA29A9" w:rsidP="009353F6">
            <w:pPr>
              <w:spacing w:after="0" w:line="240" w:lineRule="auto"/>
              <w:jc w:val="center"/>
            </w:pPr>
            <w:r w:rsidRPr="00777F3C">
              <w:rPr>
                <w:rFonts w:ascii="Garamond" w:eastAsia="Arial Unicode MS" w:hAnsi="Garamond"/>
              </w:rPr>
              <w:t>Y</w:t>
            </w:r>
          </w:p>
        </w:tc>
        <w:tc>
          <w:tcPr>
            <w:tcW w:w="630" w:type="dxa"/>
            <w:shd w:val="clear" w:color="auto" w:fill="auto"/>
            <w:vAlign w:val="bottom"/>
          </w:tcPr>
          <w:p w:rsidR="00DA29A9" w:rsidRDefault="00DA29A9" w:rsidP="009353F6">
            <w:pPr>
              <w:spacing w:after="0" w:line="240" w:lineRule="auto"/>
              <w:jc w:val="center"/>
            </w:pPr>
            <w:r w:rsidRPr="00777F3C">
              <w:rPr>
                <w:rFonts w:ascii="Garamond" w:eastAsia="Arial Unicode MS" w:hAnsi="Garamond"/>
              </w:rPr>
              <w:t>Y</w:t>
            </w:r>
          </w:p>
        </w:tc>
        <w:tc>
          <w:tcPr>
            <w:tcW w:w="720" w:type="dxa"/>
            <w:shd w:val="clear" w:color="auto" w:fill="auto"/>
            <w:vAlign w:val="bottom"/>
          </w:tcPr>
          <w:p w:rsidR="00DA29A9" w:rsidRDefault="00DA29A9" w:rsidP="009353F6">
            <w:pPr>
              <w:spacing w:after="0" w:line="240" w:lineRule="auto"/>
              <w:jc w:val="center"/>
            </w:pPr>
            <w:r w:rsidRPr="00777F3C">
              <w:rPr>
                <w:rFonts w:ascii="Garamond" w:eastAsia="Arial Unicode MS" w:hAnsi="Garamond"/>
              </w:rPr>
              <w:t>Y</w:t>
            </w:r>
          </w:p>
        </w:tc>
        <w:tc>
          <w:tcPr>
            <w:tcW w:w="720" w:type="dxa"/>
            <w:shd w:val="clear" w:color="auto" w:fill="auto"/>
            <w:vAlign w:val="bottom"/>
          </w:tcPr>
          <w:p w:rsidR="00DA29A9" w:rsidRDefault="00DA29A9" w:rsidP="009353F6">
            <w:pPr>
              <w:spacing w:after="0" w:line="240" w:lineRule="auto"/>
              <w:jc w:val="center"/>
            </w:pPr>
            <w:r w:rsidRPr="00777F3C">
              <w:rPr>
                <w:rFonts w:ascii="Garamond" w:eastAsia="Arial Unicode MS" w:hAnsi="Garamond"/>
              </w:rPr>
              <w:t>Y</w:t>
            </w:r>
          </w:p>
        </w:tc>
        <w:tc>
          <w:tcPr>
            <w:tcW w:w="1170" w:type="dxa"/>
            <w:vAlign w:val="bottom"/>
          </w:tcPr>
          <w:p w:rsidR="00DA29A9" w:rsidRDefault="00DA29A9" w:rsidP="009353F6">
            <w:pPr>
              <w:spacing w:after="0" w:line="240" w:lineRule="auto"/>
              <w:jc w:val="center"/>
            </w:pPr>
            <w:r w:rsidRPr="00777F3C">
              <w:rPr>
                <w:rFonts w:ascii="Garamond" w:eastAsia="Arial Unicode MS" w:hAnsi="Garamond"/>
              </w:rPr>
              <w:t>Y</w:t>
            </w:r>
          </w:p>
        </w:tc>
        <w:tc>
          <w:tcPr>
            <w:tcW w:w="1080" w:type="dxa"/>
            <w:shd w:val="clear" w:color="auto" w:fill="auto"/>
            <w:vAlign w:val="bottom"/>
          </w:tcPr>
          <w:p w:rsidR="00DA29A9" w:rsidRDefault="00DA29A9" w:rsidP="009353F6">
            <w:pPr>
              <w:spacing w:after="0" w:line="240" w:lineRule="auto"/>
              <w:jc w:val="center"/>
            </w:pPr>
            <w:r w:rsidRPr="00777F3C">
              <w:rPr>
                <w:rFonts w:ascii="Garamond" w:eastAsia="Arial Unicode MS" w:hAnsi="Garamond"/>
              </w:rPr>
              <w:t>Y</w:t>
            </w:r>
          </w:p>
        </w:tc>
        <w:tc>
          <w:tcPr>
            <w:tcW w:w="815" w:type="dxa"/>
            <w:shd w:val="clear" w:color="auto" w:fill="auto"/>
            <w:vAlign w:val="bottom"/>
          </w:tcPr>
          <w:p w:rsidR="00DA29A9" w:rsidRPr="00577336" w:rsidRDefault="00DA29A9" w:rsidP="009353F6">
            <w:pPr>
              <w:numPr>
                <w:ilvl w:val="0"/>
                <w:numId w:val="0"/>
              </w:numPr>
              <w:spacing w:after="0" w:line="240" w:lineRule="auto"/>
              <w:jc w:val="center"/>
              <w:rPr>
                <w:rFonts w:ascii="Garamond" w:eastAsia="Arial Unicode MS" w:hAnsi="Garamond"/>
                <w:b/>
              </w:rPr>
            </w:pPr>
            <w:r>
              <w:rPr>
                <w:rFonts w:ascii="Garamond" w:eastAsia="Arial Unicode MS" w:hAnsi="Garamond"/>
                <w:b/>
              </w:rPr>
              <w:t>A</w:t>
            </w:r>
          </w:p>
        </w:tc>
      </w:tr>
      <w:tr w:rsidR="00DA29A9" w:rsidRPr="00577336" w:rsidTr="006629D0">
        <w:trPr>
          <w:trHeight w:val="432"/>
          <w:jc w:val="center"/>
        </w:trPr>
        <w:tc>
          <w:tcPr>
            <w:tcW w:w="1071" w:type="dxa"/>
            <w:shd w:val="clear" w:color="auto" w:fill="auto"/>
            <w:vAlign w:val="bottom"/>
          </w:tcPr>
          <w:p w:rsidR="00DA29A9" w:rsidRPr="00577336" w:rsidRDefault="00DA29A9" w:rsidP="009353F6">
            <w:pPr>
              <w:numPr>
                <w:ilvl w:val="0"/>
                <w:numId w:val="0"/>
              </w:numPr>
              <w:spacing w:after="0" w:line="240" w:lineRule="auto"/>
              <w:jc w:val="center"/>
              <w:rPr>
                <w:rFonts w:ascii="Garamond" w:eastAsia="Arial Unicode MS" w:hAnsi="Garamond"/>
              </w:rPr>
            </w:pPr>
            <w:r>
              <w:rPr>
                <w:rFonts w:ascii="Garamond" w:eastAsia="Arial Unicode MS" w:hAnsi="Garamond"/>
              </w:rPr>
              <w:lastRenderedPageBreak/>
              <w:t>3.34</w:t>
            </w:r>
          </w:p>
        </w:tc>
        <w:tc>
          <w:tcPr>
            <w:tcW w:w="3595" w:type="dxa"/>
            <w:vAlign w:val="bottom"/>
          </w:tcPr>
          <w:p w:rsidR="00DA29A9" w:rsidRDefault="00DA29A9" w:rsidP="009353F6">
            <w:pPr>
              <w:spacing w:after="0" w:line="240" w:lineRule="auto"/>
              <w:rPr>
                <w:color w:val="000000"/>
              </w:rPr>
            </w:pPr>
            <w:r>
              <w:rPr>
                <w:color w:val="000000"/>
              </w:rPr>
              <w:t>Hisco Ltd</w:t>
            </w:r>
          </w:p>
        </w:tc>
        <w:tc>
          <w:tcPr>
            <w:tcW w:w="729" w:type="dxa"/>
            <w:shd w:val="clear" w:color="auto" w:fill="E7E6E6" w:themeFill="background2"/>
          </w:tcPr>
          <w:p w:rsidR="00DA29A9" w:rsidRDefault="00DA29A9" w:rsidP="009353F6">
            <w:r w:rsidRPr="005D438C">
              <w:rPr>
                <w:rFonts w:ascii="Garamond" w:eastAsia="Arial Unicode MS" w:hAnsi="Garamond"/>
                <w:b/>
              </w:rPr>
              <w:t>Y/N</w:t>
            </w:r>
          </w:p>
        </w:tc>
        <w:tc>
          <w:tcPr>
            <w:tcW w:w="630" w:type="dxa"/>
            <w:shd w:val="clear" w:color="auto" w:fill="auto"/>
            <w:vAlign w:val="bottom"/>
          </w:tcPr>
          <w:p w:rsidR="00DA29A9" w:rsidRPr="00577336" w:rsidRDefault="00DA29A9" w:rsidP="009353F6">
            <w:pPr>
              <w:numPr>
                <w:ilvl w:val="0"/>
                <w:numId w:val="0"/>
              </w:numPr>
              <w:spacing w:after="0" w:line="240" w:lineRule="auto"/>
              <w:jc w:val="center"/>
              <w:rPr>
                <w:rFonts w:ascii="Garamond" w:eastAsia="Arial Unicode MS" w:hAnsi="Garamond"/>
              </w:rPr>
            </w:pPr>
            <w:r>
              <w:rPr>
                <w:rFonts w:ascii="Garamond" w:eastAsia="Arial Unicode MS" w:hAnsi="Garamond"/>
              </w:rPr>
              <w:t>Y</w:t>
            </w:r>
          </w:p>
        </w:tc>
        <w:tc>
          <w:tcPr>
            <w:tcW w:w="526" w:type="dxa"/>
            <w:shd w:val="clear" w:color="auto" w:fill="auto"/>
            <w:vAlign w:val="bottom"/>
          </w:tcPr>
          <w:p w:rsidR="00DA29A9" w:rsidRPr="00577336" w:rsidRDefault="00DA29A9" w:rsidP="009353F6">
            <w:pPr>
              <w:numPr>
                <w:ilvl w:val="0"/>
                <w:numId w:val="0"/>
              </w:numPr>
              <w:spacing w:after="0" w:line="240" w:lineRule="auto"/>
              <w:jc w:val="center"/>
              <w:rPr>
                <w:rFonts w:ascii="Garamond" w:eastAsia="Arial Unicode MS" w:hAnsi="Garamond"/>
              </w:rPr>
            </w:pPr>
            <w:r>
              <w:rPr>
                <w:rFonts w:ascii="Garamond" w:eastAsia="Arial Unicode MS" w:hAnsi="Garamond"/>
              </w:rPr>
              <w:t>Y</w:t>
            </w:r>
          </w:p>
        </w:tc>
        <w:tc>
          <w:tcPr>
            <w:tcW w:w="554" w:type="dxa"/>
            <w:shd w:val="clear" w:color="auto" w:fill="auto"/>
            <w:vAlign w:val="bottom"/>
          </w:tcPr>
          <w:p w:rsidR="00DA29A9" w:rsidRPr="00577336" w:rsidRDefault="00DA29A9" w:rsidP="009353F6">
            <w:pPr>
              <w:numPr>
                <w:ilvl w:val="0"/>
                <w:numId w:val="0"/>
              </w:numPr>
              <w:spacing w:after="0" w:line="240" w:lineRule="auto"/>
              <w:jc w:val="center"/>
              <w:rPr>
                <w:rFonts w:ascii="Garamond" w:eastAsia="Arial Unicode MS" w:hAnsi="Garamond"/>
              </w:rPr>
            </w:pPr>
            <w:r>
              <w:rPr>
                <w:rFonts w:ascii="Garamond" w:eastAsia="Arial Unicode MS" w:hAnsi="Garamond"/>
              </w:rPr>
              <w:t>NA</w:t>
            </w:r>
          </w:p>
        </w:tc>
        <w:tc>
          <w:tcPr>
            <w:tcW w:w="616" w:type="dxa"/>
            <w:shd w:val="clear" w:color="auto" w:fill="auto"/>
            <w:vAlign w:val="bottom"/>
          </w:tcPr>
          <w:p w:rsidR="00DA29A9" w:rsidRDefault="00DA29A9" w:rsidP="009353F6">
            <w:pPr>
              <w:spacing w:after="0" w:line="240" w:lineRule="auto"/>
              <w:jc w:val="center"/>
            </w:pPr>
            <w:r w:rsidRPr="00777F3C">
              <w:rPr>
                <w:rFonts w:ascii="Garamond" w:eastAsia="Arial Unicode MS" w:hAnsi="Garamond"/>
              </w:rPr>
              <w:t>Y</w:t>
            </w:r>
          </w:p>
        </w:tc>
        <w:tc>
          <w:tcPr>
            <w:tcW w:w="1004" w:type="dxa"/>
            <w:shd w:val="clear" w:color="auto" w:fill="auto"/>
            <w:vAlign w:val="bottom"/>
          </w:tcPr>
          <w:p w:rsidR="00DA29A9" w:rsidRDefault="00DA29A9" w:rsidP="009353F6">
            <w:pPr>
              <w:spacing w:after="0" w:line="240" w:lineRule="auto"/>
              <w:jc w:val="center"/>
            </w:pPr>
            <w:r w:rsidRPr="00777F3C">
              <w:rPr>
                <w:rFonts w:ascii="Garamond" w:eastAsia="Arial Unicode MS" w:hAnsi="Garamond"/>
              </w:rPr>
              <w:t>Y</w:t>
            </w:r>
          </w:p>
        </w:tc>
        <w:tc>
          <w:tcPr>
            <w:tcW w:w="900" w:type="dxa"/>
            <w:shd w:val="clear" w:color="auto" w:fill="auto"/>
            <w:vAlign w:val="bottom"/>
          </w:tcPr>
          <w:p w:rsidR="00DA29A9" w:rsidRDefault="00DA29A9" w:rsidP="009353F6">
            <w:pPr>
              <w:spacing w:after="0" w:line="240" w:lineRule="auto"/>
              <w:jc w:val="center"/>
            </w:pPr>
            <w:r w:rsidRPr="00777F3C">
              <w:rPr>
                <w:rFonts w:ascii="Garamond" w:eastAsia="Arial Unicode MS" w:hAnsi="Garamond"/>
              </w:rPr>
              <w:t>Y</w:t>
            </w:r>
          </w:p>
        </w:tc>
        <w:tc>
          <w:tcPr>
            <w:tcW w:w="720" w:type="dxa"/>
            <w:shd w:val="clear" w:color="auto" w:fill="auto"/>
            <w:vAlign w:val="bottom"/>
          </w:tcPr>
          <w:p w:rsidR="00DA29A9" w:rsidRDefault="00DA29A9" w:rsidP="009353F6">
            <w:pPr>
              <w:spacing w:after="0" w:line="240" w:lineRule="auto"/>
              <w:jc w:val="center"/>
            </w:pPr>
            <w:r w:rsidRPr="00777F3C">
              <w:rPr>
                <w:rFonts w:ascii="Garamond" w:eastAsia="Arial Unicode MS" w:hAnsi="Garamond"/>
              </w:rPr>
              <w:t>Y</w:t>
            </w:r>
          </w:p>
        </w:tc>
        <w:tc>
          <w:tcPr>
            <w:tcW w:w="630" w:type="dxa"/>
            <w:shd w:val="clear" w:color="auto" w:fill="auto"/>
            <w:vAlign w:val="bottom"/>
          </w:tcPr>
          <w:p w:rsidR="00DA29A9" w:rsidRDefault="00DA29A9" w:rsidP="009353F6">
            <w:pPr>
              <w:spacing w:after="0" w:line="240" w:lineRule="auto"/>
              <w:jc w:val="center"/>
            </w:pPr>
            <w:r w:rsidRPr="00777F3C">
              <w:rPr>
                <w:rFonts w:ascii="Garamond" w:eastAsia="Arial Unicode MS" w:hAnsi="Garamond"/>
              </w:rPr>
              <w:t>Y</w:t>
            </w:r>
          </w:p>
        </w:tc>
        <w:tc>
          <w:tcPr>
            <w:tcW w:w="720" w:type="dxa"/>
            <w:shd w:val="clear" w:color="auto" w:fill="auto"/>
            <w:vAlign w:val="bottom"/>
          </w:tcPr>
          <w:p w:rsidR="00DA29A9" w:rsidRDefault="00DA29A9" w:rsidP="009353F6">
            <w:pPr>
              <w:spacing w:after="0" w:line="240" w:lineRule="auto"/>
              <w:jc w:val="center"/>
            </w:pPr>
            <w:r>
              <w:rPr>
                <w:rFonts w:ascii="Garamond" w:eastAsia="Arial Unicode MS" w:hAnsi="Garamond"/>
              </w:rPr>
              <w:t>N</w:t>
            </w:r>
            <w:r>
              <w:rPr>
                <w:rStyle w:val="FootnoteReference"/>
                <w:rFonts w:ascii="Garamond" w:eastAsia="Arial Unicode MS" w:hAnsi="Garamond"/>
              </w:rPr>
              <w:footnoteReference w:id="41"/>
            </w:r>
          </w:p>
        </w:tc>
        <w:tc>
          <w:tcPr>
            <w:tcW w:w="720" w:type="dxa"/>
            <w:shd w:val="clear" w:color="auto" w:fill="auto"/>
            <w:vAlign w:val="bottom"/>
          </w:tcPr>
          <w:p w:rsidR="00DA29A9" w:rsidRDefault="00DA29A9" w:rsidP="009353F6">
            <w:pPr>
              <w:spacing w:after="0" w:line="240" w:lineRule="auto"/>
              <w:jc w:val="center"/>
            </w:pPr>
            <w:r w:rsidRPr="00777F3C">
              <w:rPr>
                <w:rFonts w:ascii="Garamond" w:eastAsia="Arial Unicode MS" w:hAnsi="Garamond"/>
              </w:rPr>
              <w:t>Y</w:t>
            </w:r>
          </w:p>
        </w:tc>
        <w:tc>
          <w:tcPr>
            <w:tcW w:w="1170" w:type="dxa"/>
            <w:vAlign w:val="bottom"/>
          </w:tcPr>
          <w:p w:rsidR="00DA29A9" w:rsidRDefault="00DA29A9" w:rsidP="009353F6">
            <w:pPr>
              <w:spacing w:after="0" w:line="240" w:lineRule="auto"/>
              <w:jc w:val="center"/>
            </w:pPr>
            <w:r>
              <w:rPr>
                <w:rFonts w:ascii="Garamond" w:eastAsia="Arial Unicode MS" w:hAnsi="Garamond"/>
              </w:rPr>
              <w:t>N</w:t>
            </w:r>
            <w:r>
              <w:rPr>
                <w:rStyle w:val="FootnoteReference"/>
                <w:rFonts w:ascii="Garamond" w:eastAsia="Arial Unicode MS" w:hAnsi="Garamond"/>
              </w:rPr>
              <w:footnoteReference w:id="42"/>
            </w:r>
          </w:p>
        </w:tc>
        <w:tc>
          <w:tcPr>
            <w:tcW w:w="1080" w:type="dxa"/>
            <w:shd w:val="clear" w:color="auto" w:fill="auto"/>
            <w:vAlign w:val="bottom"/>
          </w:tcPr>
          <w:p w:rsidR="00DA29A9" w:rsidRDefault="00DA29A9" w:rsidP="009353F6">
            <w:pPr>
              <w:spacing w:after="0" w:line="240" w:lineRule="auto"/>
              <w:jc w:val="center"/>
            </w:pPr>
            <w:r w:rsidRPr="00777F3C">
              <w:rPr>
                <w:rFonts w:ascii="Garamond" w:eastAsia="Arial Unicode MS" w:hAnsi="Garamond"/>
              </w:rPr>
              <w:t>Y</w:t>
            </w:r>
          </w:p>
        </w:tc>
        <w:tc>
          <w:tcPr>
            <w:tcW w:w="815" w:type="dxa"/>
            <w:shd w:val="clear" w:color="auto" w:fill="auto"/>
            <w:vAlign w:val="bottom"/>
          </w:tcPr>
          <w:p w:rsidR="00DA29A9" w:rsidRPr="00577336" w:rsidRDefault="00DA29A9" w:rsidP="009353F6">
            <w:pPr>
              <w:numPr>
                <w:ilvl w:val="0"/>
                <w:numId w:val="0"/>
              </w:numPr>
              <w:spacing w:after="0" w:line="240" w:lineRule="auto"/>
              <w:jc w:val="center"/>
              <w:rPr>
                <w:rFonts w:ascii="Garamond" w:eastAsia="Arial Unicode MS" w:hAnsi="Garamond"/>
                <w:b/>
              </w:rPr>
            </w:pPr>
            <w:r>
              <w:rPr>
                <w:rFonts w:ascii="Garamond" w:eastAsia="Arial Unicode MS" w:hAnsi="Garamond"/>
                <w:b/>
              </w:rPr>
              <w:t>R</w:t>
            </w:r>
          </w:p>
        </w:tc>
      </w:tr>
      <w:tr w:rsidR="00DA29A9" w:rsidRPr="00577336" w:rsidTr="006629D0">
        <w:trPr>
          <w:trHeight w:val="432"/>
          <w:jc w:val="center"/>
        </w:trPr>
        <w:tc>
          <w:tcPr>
            <w:tcW w:w="1071" w:type="dxa"/>
            <w:shd w:val="clear" w:color="auto" w:fill="auto"/>
            <w:vAlign w:val="bottom"/>
          </w:tcPr>
          <w:p w:rsidR="00DA29A9" w:rsidRPr="00577336" w:rsidRDefault="00DA29A9" w:rsidP="00C74F14">
            <w:pPr>
              <w:numPr>
                <w:ilvl w:val="0"/>
                <w:numId w:val="0"/>
              </w:numPr>
              <w:spacing w:after="0" w:line="240" w:lineRule="auto"/>
              <w:jc w:val="center"/>
              <w:rPr>
                <w:rFonts w:ascii="Garamond" w:eastAsia="Arial Unicode MS" w:hAnsi="Garamond"/>
              </w:rPr>
            </w:pPr>
            <w:r>
              <w:rPr>
                <w:rFonts w:ascii="Garamond" w:eastAsia="Arial Unicode MS" w:hAnsi="Garamond"/>
              </w:rPr>
              <w:t>3.35</w:t>
            </w:r>
          </w:p>
        </w:tc>
        <w:tc>
          <w:tcPr>
            <w:tcW w:w="3595" w:type="dxa"/>
            <w:vAlign w:val="bottom"/>
          </w:tcPr>
          <w:p w:rsidR="00DA29A9" w:rsidRDefault="00DA29A9" w:rsidP="00C74F14">
            <w:pPr>
              <w:spacing w:after="0" w:line="240" w:lineRule="auto"/>
              <w:rPr>
                <w:color w:val="000000"/>
              </w:rPr>
            </w:pPr>
            <w:r>
              <w:rPr>
                <w:color w:val="000000"/>
              </w:rPr>
              <w:t>Thundu Building Contractors</w:t>
            </w:r>
          </w:p>
        </w:tc>
        <w:tc>
          <w:tcPr>
            <w:tcW w:w="729" w:type="dxa"/>
            <w:shd w:val="clear" w:color="auto" w:fill="E7E6E6" w:themeFill="background2"/>
          </w:tcPr>
          <w:p w:rsidR="00DA29A9" w:rsidRDefault="00DA29A9" w:rsidP="00C74F14">
            <w:r w:rsidRPr="00E064BA">
              <w:rPr>
                <w:rFonts w:ascii="Garamond" w:eastAsia="Arial Unicode MS" w:hAnsi="Garamond"/>
                <w:b/>
              </w:rPr>
              <w:t>Y/N</w:t>
            </w:r>
          </w:p>
        </w:tc>
        <w:tc>
          <w:tcPr>
            <w:tcW w:w="630" w:type="dxa"/>
            <w:shd w:val="clear" w:color="auto" w:fill="auto"/>
            <w:vAlign w:val="bottom"/>
          </w:tcPr>
          <w:p w:rsidR="00DA29A9" w:rsidRPr="00577336" w:rsidRDefault="00DA29A9" w:rsidP="00C74F14">
            <w:pPr>
              <w:numPr>
                <w:ilvl w:val="0"/>
                <w:numId w:val="0"/>
              </w:numPr>
              <w:spacing w:after="0" w:line="240" w:lineRule="auto"/>
              <w:jc w:val="center"/>
              <w:rPr>
                <w:rFonts w:ascii="Garamond" w:eastAsia="Arial Unicode MS" w:hAnsi="Garamond"/>
              </w:rPr>
            </w:pPr>
            <w:r>
              <w:rPr>
                <w:rFonts w:ascii="Garamond" w:eastAsia="Arial Unicode MS" w:hAnsi="Garamond"/>
              </w:rPr>
              <w:t>Y</w:t>
            </w:r>
          </w:p>
        </w:tc>
        <w:tc>
          <w:tcPr>
            <w:tcW w:w="526" w:type="dxa"/>
            <w:shd w:val="clear" w:color="auto" w:fill="auto"/>
            <w:vAlign w:val="bottom"/>
          </w:tcPr>
          <w:p w:rsidR="00DA29A9" w:rsidRPr="00577336" w:rsidRDefault="00DA29A9" w:rsidP="00C74F14">
            <w:pPr>
              <w:numPr>
                <w:ilvl w:val="0"/>
                <w:numId w:val="0"/>
              </w:numPr>
              <w:spacing w:after="0" w:line="240" w:lineRule="auto"/>
              <w:jc w:val="center"/>
              <w:rPr>
                <w:rFonts w:ascii="Garamond" w:eastAsia="Arial Unicode MS" w:hAnsi="Garamond"/>
              </w:rPr>
            </w:pPr>
            <w:r>
              <w:rPr>
                <w:rFonts w:ascii="Garamond" w:eastAsia="Arial Unicode MS" w:hAnsi="Garamond"/>
              </w:rPr>
              <w:t>Y</w:t>
            </w:r>
          </w:p>
        </w:tc>
        <w:tc>
          <w:tcPr>
            <w:tcW w:w="554" w:type="dxa"/>
            <w:shd w:val="clear" w:color="auto" w:fill="auto"/>
            <w:vAlign w:val="bottom"/>
          </w:tcPr>
          <w:p w:rsidR="00DA29A9" w:rsidRPr="00577336" w:rsidRDefault="00DA29A9" w:rsidP="00C74F14">
            <w:pPr>
              <w:numPr>
                <w:ilvl w:val="0"/>
                <w:numId w:val="0"/>
              </w:numPr>
              <w:spacing w:after="0" w:line="240" w:lineRule="auto"/>
              <w:jc w:val="center"/>
              <w:rPr>
                <w:rFonts w:ascii="Garamond" w:eastAsia="Arial Unicode MS" w:hAnsi="Garamond"/>
              </w:rPr>
            </w:pPr>
            <w:r>
              <w:rPr>
                <w:rFonts w:ascii="Garamond" w:eastAsia="Arial Unicode MS" w:hAnsi="Garamond"/>
              </w:rPr>
              <w:t>NA</w:t>
            </w:r>
          </w:p>
        </w:tc>
        <w:tc>
          <w:tcPr>
            <w:tcW w:w="616" w:type="dxa"/>
            <w:shd w:val="clear" w:color="auto" w:fill="auto"/>
            <w:vAlign w:val="bottom"/>
          </w:tcPr>
          <w:p w:rsidR="00DA29A9" w:rsidRDefault="00DA29A9" w:rsidP="00C74F14">
            <w:pPr>
              <w:spacing w:after="0" w:line="240" w:lineRule="auto"/>
              <w:jc w:val="center"/>
            </w:pPr>
            <w:r w:rsidRPr="00777F3C">
              <w:rPr>
                <w:rFonts w:ascii="Garamond" w:eastAsia="Arial Unicode MS" w:hAnsi="Garamond"/>
              </w:rPr>
              <w:t>Y</w:t>
            </w:r>
          </w:p>
        </w:tc>
        <w:tc>
          <w:tcPr>
            <w:tcW w:w="1004" w:type="dxa"/>
            <w:shd w:val="clear" w:color="auto" w:fill="auto"/>
            <w:vAlign w:val="bottom"/>
          </w:tcPr>
          <w:p w:rsidR="00DA29A9" w:rsidRDefault="00DA29A9" w:rsidP="00C74F14">
            <w:pPr>
              <w:spacing w:after="0" w:line="240" w:lineRule="auto"/>
              <w:jc w:val="center"/>
            </w:pPr>
            <w:r w:rsidRPr="00777F3C">
              <w:rPr>
                <w:rFonts w:ascii="Garamond" w:eastAsia="Arial Unicode MS" w:hAnsi="Garamond"/>
              </w:rPr>
              <w:t>Y</w:t>
            </w:r>
          </w:p>
        </w:tc>
        <w:tc>
          <w:tcPr>
            <w:tcW w:w="900" w:type="dxa"/>
            <w:shd w:val="clear" w:color="auto" w:fill="auto"/>
            <w:vAlign w:val="bottom"/>
          </w:tcPr>
          <w:p w:rsidR="00DA29A9" w:rsidRDefault="00DA29A9" w:rsidP="00C74F14">
            <w:pPr>
              <w:spacing w:after="0" w:line="240" w:lineRule="auto"/>
              <w:jc w:val="center"/>
            </w:pPr>
            <w:r>
              <w:rPr>
                <w:rFonts w:ascii="Garamond" w:eastAsia="Arial Unicode MS" w:hAnsi="Garamond"/>
              </w:rPr>
              <w:t>N</w:t>
            </w:r>
            <w:r>
              <w:rPr>
                <w:rStyle w:val="FootnoteReference"/>
                <w:rFonts w:ascii="Garamond" w:eastAsia="Arial Unicode MS" w:hAnsi="Garamond"/>
              </w:rPr>
              <w:footnoteReference w:id="43"/>
            </w:r>
          </w:p>
        </w:tc>
        <w:tc>
          <w:tcPr>
            <w:tcW w:w="720" w:type="dxa"/>
            <w:shd w:val="clear" w:color="auto" w:fill="auto"/>
            <w:vAlign w:val="bottom"/>
          </w:tcPr>
          <w:p w:rsidR="00DA29A9" w:rsidRDefault="00DA29A9" w:rsidP="00C74F14">
            <w:pPr>
              <w:spacing w:after="0" w:line="240" w:lineRule="auto"/>
              <w:jc w:val="center"/>
            </w:pPr>
            <w:r w:rsidRPr="00777F3C">
              <w:rPr>
                <w:rFonts w:ascii="Garamond" w:eastAsia="Arial Unicode MS" w:hAnsi="Garamond"/>
              </w:rPr>
              <w:t>Y</w:t>
            </w:r>
          </w:p>
        </w:tc>
        <w:tc>
          <w:tcPr>
            <w:tcW w:w="630" w:type="dxa"/>
            <w:shd w:val="clear" w:color="auto" w:fill="auto"/>
            <w:vAlign w:val="bottom"/>
          </w:tcPr>
          <w:p w:rsidR="00DA29A9" w:rsidRDefault="00DA29A9" w:rsidP="00C74F14">
            <w:pPr>
              <w:spacing w:after="0" w:line="240" w:lineRule="auto"/>
              <w:jc w:val="center"/>
            </w:pPr>
            <w:r w:rsidRPr="00777F3C">
              <w:rPr>
                <w:rFonts w:ascii="Garamond" w:eastAsia="Arial Unicode MS" w:hAnsi="Garamond"/>
              </w:rPr>
              <w:t>Y</w:t>
            </w:r>
          </w:p>
        </w:tc>
        <w:tc>
          <w:tcPr>
            <w:tcW w:w="720" w:type="dxa"/>
            <w:shd w:val="clear" w:color="auto" w:fill="auto"/>
            <w:vAlign w:val="bottom"/>
          </w:tcPr>
          <w:p w:rsidR="00DA29A9" w:rsidRDefault="00DA29A9" w:rsidP="00C74F14">
            <w:pPr>
              <w:spacing w:after="0" w:line="240" w:lineRule="auto"/>
              <w:jc w:val="center"/>
            </w:pPr>
            <w:r w:rsidRPr="00777F3C">
              <w:rPr>
                <w:rFonts w:ascii="Garamond" w:eastAsia="Arial Unicode MS" w:hAnsi="Garamond"/>
              </w:rPr>
              <w:t>Y</w:t>
            </w:r>
          </w:p>
        </w:tc>
        <w:tc>
          <w:tcPr>
            <w:tcW w:w="720" w:type="dxa"/>
            <w:shd w:val="clear" w:color="auto" w:fill="auto"/>
            <w:vAlign w:val="bottom"/>
          </w:tcPr>
          <w:p w:rsidR="00DA29A9" w:rsidRDefault="00DA29A9" w:rsidP="00C74F14">
            <w:pPr>
              <w:spacing w:after="0" w:line="240" w:lineRule="auto"/>
              <w:jc w:val="center"/>
            </w:pPr>
            <w:r w:rsidRPr="00777F3C">
              <w:rPr>
                <w:rFonts w:ascii="Garamond" w:eastAsia="Arial Unicode MS" w:hAnsi="Garamond"/>
              </w:rPr>
              <w:t>Y</w:t>
            </w:r>
          </w:p>
        </w:tc>
        <w:tc>
          <w:tcPr>
            <w:tcW w:w="1170" w:type="dxa"/>
            <w:vAlign w:val="bottom"/>
          </w:tcPr>
          <w:p w:rsidR="00DA29A9" w:rsidRDefault="00DA29A9" w:rsidP="00C74F14">
            <w:pPr>
              <w:spacing w:after="0" w:line="240" w:lineRule="auto"/>
              <w:jc w:val="center"/>
            </w:pPr>
            <w:r>
              <w:rPr>
                <w:rFonts w:ascii="Garamond" w:eastAsia="Arial Unicode MS" w:hAnsi="Garamond"/>
              </w:rPr>
              <w:t>N</w:t>
            </w:r>
            <w:r>
              <w:rPr>
                <w:rStyle w:val="FootnoteReference"/>
                <w:rFonts w:ascii="Garamond" w:eastAsia="Arial Unicode MS" w:hAnsi="Garamond"/>
              </w:rPr>
              <w:footnoteReference w:id="44"/>
            </w:r>
          </w:p>
        </w:tc>
        <w:tc>
          <w:tcPr>
            <w:tcW w:w="1080" w:type="dxa"/>
            <w:shd w:val="clear" w:color="auto" w:fill="auto"/>
            <w:vAlign w:val="bottom"/>
          </w:tcPr>
          <w:p w:rsidR="00DA29A9" w:rsidRDefault="00DA29A9" w:rsidP="00C74F14">
            <w:pPr>
              <w:spacing w:after="0" w:line="240" w:lineRule="auto"/>
              <w:jc w:val="center"/>
            </w:pPr>
            <w:r w:rsidRPr="00777F3C">
              <w:rPr>
                <w:rFonts w:ascii="Garamond" w:eastAsia="Arial Unicode MS" w:hAnsi="Garamond"/>
              </w:rPr>
              <w:t>Y</w:t>
            </w:r>
          </w:p>
        </w:tc>
        <w:tc>
          <w:tcPr>
            <w:tcW w:w="815" w:type="dxa"/>
            <w:shd w:val="clear" w:color="auto" w:fill="auto"/>
            <w:vAlign w:val="bottom"/>
          </w:tcPr>
          <w:p w:rsidR="00DA29A9" w:rsidRPr="00577336" w:rsidRDefault="00DA29A9" w:rsidP="00C74F14">
            <w:pPr>
              <w:numPr>
                <w:ilvl w:val="0"/>
                <w:numId w:val="0"/>
              </w:numPr>
              <w:spacing w:after="0" w:line="240" w:lineRule="auto"/>
              <w:jc w:val="center"/>
              <w:rPr>
                <w:rFonts w:ascii="Garamond" w:eastAsia="Arial Unicode MS" w:hAnsi="Garamond"/>
                <w:b/>
              </w:rPr>
            </w:pPr>
            <w:r>
              <w:rPr>
                <w:rFonts w:ascii="Garamond" w:eastAsia="Arial Unicode MS" w:hAnsi="Garamond"/>
                <w:b/>
              </w:rPr>
              <w:t>R</w:t>
            </w:r>
          </w:p>
        </w:tc>
      </w:tr>
      <w:tr w:rsidR="00DA29A9" w:rsidRPr="00577336" w:rsidTr="006629D0">
        <w:trPr>
          <w:trHeight w:val="332"/>
          <w:jc w:val="center"/>
        </w:trPr>
        <w:tc>
          <w:tcPr>
            <w:tcW w:w="1071" w:type="dxa"/>
            <w:shd w:val="clear" w:color="auto" w:fill="auto"/>
            <w:vAlign w:val="bottom"/>
          </w:tcPr>
          <w:p w:rsidR="00DA29A9" w:rsidRPr="00577336" w:rsidRDefault="00DA29A9" w:rsidP="005715F3">
            <w:pPr>
              <w:numPr>
                <w:ilvl w:val="0"/>
                <w:numId w:val="0"/>
              </w:numPr>
              <w:spacing w:after="0" w:line="240" w:lineRule="auto"/>
              <w:jc w:val="center"/>
              <w:rPr>
                <w:rFonts w:ascii="Garamond" w:eastAsia="Arial Unicode MS" w:hAnsi="Garamond"/>
              </w:rPr>
            </w:pPr>
            <w:r>
              <w:rPr>
                <w:rFonts w:ascii="Garamond" w:eastAsia="Arial Unicode MS" w:hAnsi="Garamond"/>
              </w:rPr>
              <w:t>3.36</w:t>
            </w:r>
          </w:p>
        </w:tc>
        <w:tc>
          <w:tcPr>
            <w:tcW w:w="3595" w:type="dxa"/>
            <w:vAlign w:val="bottom"/>
          </w:tcPr>
          <w:p w:rsidR="00DA29A9" w:rsidRDefault="00DA29A9" w:rsidP="00446455">
            <w:pPr>
              <w:numPr>
                <w:ilvl w:val="0"/>
                <w:numId w:val="0"/>
              </w:numPr>
              <w:spacing w:after="0" w:line="240" w:lineRule="auto"/>
              <w:rPr>
                <w:color w:val="000000"/>
              </w:rPr>
            </w:pPr>
            <w:r>
              <w:rPr>
                <w:color w:val="000000"/>
              </w:rPr>
              <w:t>Construction Solutions</w:t>
            </w:r>
          </w:p>
        </w:tc>
        <w:tc>
          <w:tcPr>
            <w:tcW w:w="729" w:type="dxa"/>
            <w:shd w:val="clear" w:color="auto" w:fill="E7E6E6" w:themeFill="background2"/>
            <w:vAlign w:val="bottom"/>
          </w:tcPr>
          <w:p w:rsidR="00DA29A9" w:rsidRDefault="00DA29A9" w:rsidP="005715F3">
            <w:pPr>
              <w:spacing w:after="0" w:line="240" w:lineRule="auto"/>
              <w:jc w:val="center"/>
            </w:pPr>
            <w:r w:rsidRPr="00E064BA">
              <w:rPr>
                <w:rFonts w:ascii="Garamond" w:eastAsia="Arial Unicode MS" w:hAnsi="Garamond"/>
                <w:b/>
              </w:rPr>
              <w:t>Y/N</w:t>
            </w:r>
          </w:p>
        </w:tc>
        <w:tc>
          <w:tcPr>
            <w:tcW w:w="630" w:type="dxa"/>
            <w:shd w:val="clear" w:color="auto" w:fill="auto"/>
            <w:vAlign w:val="bottom"/>
          </w:tcPr>
          <w:p w:rsidR="00DA29A9" w:rsidRPr="00577336" w:rsidRDefault="00DA29A9" w:rsidP="005715F3">
            <w:pPr>
              <w:numPr>
                <w:ilvl w:val="0"/>
                <w:numId w:val="0"/>
              </w:numPr>
              <w:spacing w:after="0" w:line="240" w:lineRule="auto"/>
              <w:jc w:val="center"/>
              <w:rPr>
                <w:rFonts w:ascii="Garamond" w:eastAsia="Arial Unicode MS" w:hAnsi="Garamond"/>
              </w:rPr>
            </w:pPr>
            <w:r>
              <w:rPr>
                <w:rFonts w:ascii="Garamond" w:eastAsia="Arial Unicode MS" w:hAnsi="Garamond"/>
              </w:rPr>
              <w:t>Y</w:t>
            </w:r>
          </w:p>
        </w:tc>
        <w:tc>
          <w:tcPr>
            <w:tcW w:w="526" w:type="dxa"/>
            <w:shd w:val="clear" w:color="auto" w:fill="auto"/>
            <w:vAlign w:val="bottom"/>
          </w:tcPr>
          <w:p w:rsidR="00DA29A9" w:rsidRPr="00577336" w:rsidRDefault="00DA29A9" w:rsidP="005715F3">
            <w:pPr>
              <w:numPr>
                <w:ilvl w:val="0"/>
                <w:numId w:val="0"/>
              </w:numPr>
              <w:spacing w:after="0" w:line="240" w:lineRule="auto"/>
              <w:jc w:val="center"/>
              <w:rPr>
                <w:rFonts w:ascii="Garamond" w:eastAsia="Arial Unicode MS" w:hAnsi="Garamond"/>
              </w:rPr>
            </w:pPr>
            <w:r>
              <w:rPr>
                <w:rFonts w:ascii="Garamond" w:eastAsia="Arial Unicode MS" w:hAnsi="Garamond"/>
              </w:rPr>
              <w:t>Y</w:t>
            </w:r>
          </w:p>
        </w:tc>
        <w:tc>
          <w:tcPr>
            <w:tcW w:w="554" w:type="dxa"/>
            <w:shd w:val="clear" w:color="auto" w:fill="auto"/>
            <w:vAlign w:val="bottom"/>
          </w:tcPr>
          <w:p w:rsidR="00DA29A9" w:rsidRPr="00577336" w:rsidRDefault="00DA29A9" w:rsidP="005715F3">
            <w:pPr>
              <w:numPr>
                <w:ilvl w:val="0"/>
                <w:numId w:val="0"/>
              </w:numPr>
              <w:spacing w:after="0" w:line="240" w:lineRule="auto"/>
              <w:jc w:val="center"/>
              <w:rPr>
                <w:rFonts w:ascii="Garamond" w:eastAsia="Arial Unicode MS" w:hAnsi="Garamond"/>
              </w:rPr>
            </w:pPr>
            <w:r>
              <w:rPr>
                <w:rFonts w:ascii="Garamond" w:eastAsia="Arial Unicode MS" w:hAnsi="Garamond"/>
              </w:rPr>
              <w:t>NA</w:t>
            </w:r>
          </w:p>
        </w:tc>
        <w:tc>
          <w:tcPr>
            <w:tcW w:w="616" w:type="dxa"/>
            <w:shd w:val="clear" w:color="auto" w:fill="auto"/>
            <w:vAlign w:val="bottom"/>
          </w:tcPr>
          <w:p w:rsidR="00DA29A9" w:rsidRDefault="00DA29A9" w:rsidP="005715F3">
            <w:pPr>
              <w:spacing w:after="0" w:line="240" w:lineRule="auto"/>
              <w:jc w:val="center"/>
            </w:pPr>
            <w:r w:rsidRPr="00777F3C">
              <w:rPr>
                <w:rFonts w:ascii="Garamond" w:eastAsia="Arial Unicode MS" w:hAnsi="Garamond"/>
              </w:rPr>
              <w:t>Y</w:t>
            </w:r>
          </w:p>
        </w:tc>
        <w:tc>
          <w:tcPr>
            <w:tcW w:w="1004" w:type="dxa"/>
            <w:shd w:val="clear" w:color="auto" w:fill="auto"/>
            <w:vAlign w:val="bottom"/>
          </w:tcPr>
          <w:p w:rsidR="00DA29A9" w:rsidRDefault="00DA29A9" w:rsidP="005715F3">
            <w:pPr>
              <w:spacing w:after="0" w:line="240" w:lineRule="auto"/>
              <w:jc w:val="center"/>
            </w:pPr>
            <w:r w:rsidRPr="00777F3C">
              <w:rPr>
                <w:rFonts w:ascii="Garamond" w:eastAsia="Arial Unicode MS" w:hAnsi="Garamond"/>
              </w:rPr>
              <w:t>Y</w:t>
            </w:r>
          </w:p>
        </w:tc>
        <w:tc>
          <w:tcPr>
            <w:tcW w:w="900" w:type="dxa"/>
            <w:shd w:val="clear" w:color="auto" w:fill="auto"/>
            <w:vAlign w:val="bottom"/>
          </w:tcPr>
          <w:p w:rsidR="00DA29A9" w:rsidRDefault="00DA29A9" w:rsidP="005715F3">
            <w:pPr>
              <w:spacing w:after="0" w:line="240" w:lineRule="auto"/>
              <w:jc w:val="center"/>
            </w:pPr>
            <w:r w:rsidRPr="00777F3C">
              <w:rPr>
                <w:rFonts w:ascii="Garamond" w:eastAsia="Arial Unicode MS" w:hAnsi="Garamond"/>
              </w:rPr>
              <w:t>Y</w:t>
            </w:r>
          </w:p>
        </w:tc>
        <w:tc>
          <w:tcPr>
            <w:tcW w:w="720" w:type="dxa"/>
            <w:shd w:val="clear" w:color="auto" w:fill="auto"/>
            <w:vAlign w:val="bottom"/>
          </w:tcPr>
          <w:p w:rsidR="00DA29A9" w:rsidRDefault="00DA29A9" w:rsidP="005715F3">
            <w:pPr>
              <w:spacing w:after="0" w:line="240" w:lineRule="auto"/>
              <w:jc w:val="center"/>
            </w:pPr>
            <w:r w:rsidRPr="00777F3C">
              <w:rPr>
                <w:rFonts w:ascii="Garamond" w:eastAsia="Arial Unicode MS" w:hAnsi="Garamond"/>
              </w:rPr>
              <w:t>Y</w:t>
            </w:r>
          </w:p>
        </w:tc>
        <w:tc>
          <w:tcPr>
            <w:tcW w:w="630" w:type="dxa"/>
            <w:shd w:val="clear" w:color="auto" w:fill="auto"/>
            <w:vAlign w:val="bottom"/>
          </w:tcPr>
          <w:p w:rsidR="00DA29A9" w:rsidRDefault="00DA29A9" w:rsidP="005715F3">
            <w:pPr>
              <w:spacing w:after="0" w:line="240" w:lineRule="auto"/>
              <w:jc w:val="center"/>
            </w:pPr>
            <w:r w:rsidRPr="00777F3C">
              <w:rPr>
                <w:rFonts w:ascii="Garamond" w:eastAsia="Arial Unicode MS" w:hAnsi="Garamond"/>
              </w:rPr>
              <w:t>Y</w:t>
            </w:r>
          </w:p>
        </w:tc>
        <w:tc>
          <w:tcPr>
            <w:tcW w:w="720" w:type="dxa"/>
            <w:shd w:val="clear" w:color="auto" w:fill="auto"/>
            <w:vAlign w:val="bottom"/>
          </w:tcPr>
          <w:p w:rsidR="00DA29A9" w:rsidRDefault="00DA29A9" w:rsidP="005715F3">
            <w:pPr>
              <w:spacing w:after="0" w:line="240" w:lineRule="auto"/>
              <w:jc w:val="center"/>
            </w:pPr>
            <w:r w:rsidRPr="00777F3C">
              <w:rPr>
                <w:rFonts w:ascii="Garamond" w:eastAsia="Arial Unicode MS" w:hAnsi="Garamond"/>
              </w:rPr>
              <w:t>Y</w:t>
            </w:r>
          </w:p>
        </w:tc>
        <w:tc>
          <w:tcPr>
            <w:tcW w:w="720" w:type="dxa"/>
            <w:shd w:val="clear" w:color="auto" w:fill="auto"/>
            <w:vAlign w:val="bottom"/>
          </w:tcPr>
          <w:p w:rsidR="00DA29A9" w:rsidRDefault="00DA29A9" w:rsidP="005715F3">
            <w:pPr>
              <w:spacing w:after="0" w:line="240" w:lineRule="auto"/>
              <w:jc w:val="center"/>
            </w:pPr>
            <w:r w:rsidRPr="00777F3C">
              <w:rPr>
                <w:rFonts w:ascii="Garamond" w:eastAsia="Arial Unicode MS" w:hAnsi="Garamond"/>
              </w:rPr>
              <w:t>Y</w:t>
            </w:r>
          </w:p>
        </w:tc>
        <w:tc>
          <w:tcPr>
            <w:tcW w:w="1170" w:type="dxa"/>
            <w:vAlign w:val="bottom"/>
          </w:tcPr>
          <w:p w:rsidR="00DA29A9" w:rsidRDefault="00DA29A9" w:rsidP="005715F3">
            <w:pPr>
              <w:spacing w:after="0" w:line="240" w:lineRule="auto"/>
              <w:jc w:val="center"/>
            </w:pPr>
            <w:r w:rsidRPr="00777F3C">
              <w:rPr>
                <w:rFonts w:ascii="Garamond" w:eastAsia="Arial Unicode MS" w:hAnsi="Garamond"/>
              </w:rPr>
              <w:t>Y</w:t>
            </w:r>
          </w:p>
        </w:tc>
        <w:tc>
          <w:tcPr>
            <w:tcW w:w="1080" w:type="dxa"/>
            <w:shd w:val="clear" w:color="auto" w:fill="auto"/>
            <w:vAlign w:val="bottom"/>
          </w:tcPr>
          <w:p w:rsidR="00DA29A9" w:rsidRDefault="00DA29A9" w:rsidP="005715F3">
            <w:pPr>
              <w:spacing w:after="0" w:line="240" w:lineRule="auto"/>
              <w:jc w:val="center"/>
            </w:pPr>
            <w:r w:rsidRPr="00777F3C">
              <w:rPr>
                <w:rFonts w:ascii="Garamond" w:eastAsia="Arial Unicode MS" w:hAnsi="Garamond"/>
              </w:rPr>
              <w:t>Y</w:t>
            </w:r>
          </w:p>
        </w:tc>
        <w:tc>
          <w:tcPr>
            <w:tcW w:w="815" w:type="dxa"/>
            <w:shd w:val="clear" w:color="auto" w:fill="auto"/>
            <w:vAlign w:val="bottom"/>
          </w:tcPr>
          <w:p w:rsidR="00DA29A9" w:rsidRPr="00577336" w:rsidRDefault="00DA29A9" w:rsidP="005715F3">
            <w:pPr>
              <w:numPr>
                <w:ilvl w:val="0"/>
                <w:numId w:val="0"/>
              </w:numPr>
              <w:spacing w:after="0" w:line="240" w:lineRule="auto"/>
              <w:jc w:val="center"/>
              <w:rPr>
                <w:rFonts w:ascii="Garamond" w:eastAsia="Arial Unicode MS" w:hAnsi="Garamond"/>
                <w:b/>
              </w:rPr>
            </w:pPr>
            <w:r>
              <w:rPr>
                <w:rFonts w:ascii="Garamond" w:eastAsia="Arial Unicode MS" w:hAnsi="Garamond"/>
                <w:b/>
              </w:rPr>
              <w:t>A</w:t>
            </w:r>
          </w:p>
        </w:tc>
      </w:tr>
      <w:tr w:rsidR="00DA29A9" w:rsidRPr="00577336" w:rsidTr="006629D0">
        <w:trPr>
          <w:trHeight w:val="432"/>
          <w:jc w:val="center"/>
        </w:trPr>
        <w:tc>
          <w:tcPr>
            <w:tcW w:w="1071" w:type="dxa"/>
            <w:shd w:val="clear" w:color="auto" w:fill="auto"/>
            <w:vAlign w:val="bottom"/>
          </w:tcPr>
          <w:p w:rsidR="00DA29A9" w:rsidRPr="00577336" w:rsidRDefault="00DA29A9" w:rsidP="005715F3">
            <w:pPr>
              <w:numPr>
                <w:ilvl w:val="0"/>
                <w:numId w:val="0"/>
              </w:numPr>
              <w:spacing w:after="0" w:line="240" w:lineRule="auto"/>
              <w:jc w:val="center"/>
              <w:rPr>
                <w:rFonts w:ascii="Garamond" w:eastAsia="Arial Unicode MS" w:hAnsi="Garamond"/>
              </w:rPr>
            </w:pPr>
            <w:r>
              <w:rPr>
                <w:rFonts w:ascii="Garamond" w:eastAsia="Arial Unicode MS" w:hAnsi="Garamond"/>
              </w:rPr>
              <w:t>3.37</w:t>
            </w:r>
          </w:p>
        </w:tc>
        <w:tc>
          <w:tcPr>
            <w:tcW w:w="3595" w:type="dxa"/>
            <w:vAlign w:val="bottom"/>
          </w:tcPr>
          <w:p w:rsidR="00DA29A9" w:rsidRDefault="00DA29A9" w:rsidP="00446455">
            <w:pPr>
              <w:numPr>
                <w:ilvl w:val="0"/>
                <w:numId w:val="0"/>
              </w:numPr>
              <w:spacing w:after="0" w:line="240" w:lineRule="auto"/>
              <w:rPr>
                <w:color w:val="000000"/>
              </w:rPr>
            </w:pPr>
            <w:r>
              <w:rPr>
                <w:color w:val="000000"/>
              </w:rPr>
              <w:t>S</w:t>
            </w:r>
            <w:r w:rsidR="00847112">
              <w:rPr>
                <w:color w:val="000000"/>
              </w:rPr>
              <w:t>prings Construction  and Civil E</w:t>
            </w:r>
            <w:r>
              <w:rPr>
                <w:color w:val="000000"/>
              </w:rPr>
              <w:t>ngineering</w:t>
            </w:r>
          </w:p>
        </w:tc>
        <w:tc>
          <w:tcPr>
            <w:tcW w:w="729" w:type="dxa"/>
            <w:shd w:val="clear" w:color="auto" w:fill="E7E6E6" w:themeFill="background2"/>
            <w:vAlign w:val="bottom"/>
          </w:tcPr>
          <w:p w:rsidR="00DA29A9" w:rsidRDefault="00DA29A9" w:rsidP="005715F3">
            <w:pPr>
              <w:spacing w:after="0" w:line="240" w:lineRule="auto"/>
              <w:jc w:val="center"/>
            </w:pPr>
            <w:r w:rsidRPr="00E064BA">
              <w:rPr>
                <w:rFonts w:ascii="Garamond" w:eastAsia="Arial Unicode MS" w:hAnsi="Garamond"/>
                <w:b/>
              </w:rPr>
              <w:t>Y/N</w:t>
            </w:r>
          </w:p>
        </w:tc>
        <w:tc>
          <w:tcPr>
            <w:tcW w:w="630" w:type="dxa"/>
            <w:shd w:val="clear" w:color="auto" w:fill="auto"/>
            <w:vAlign w:val="bottom"/>
          </w:tcPr>
          <w:p w:rsidR="00DA29A9" w:rsidRPr="00577336" w:rsidRDefault="00DA29A9" w:rsidP="005715F3">
            <w:pPr>
              <w:numPr>
                <w:ilvl w:val="0"/>
                <w:numId w:val="0"/>
              </w:numPr>
              <w:spacing w:after="0" w:line="240" w:lineRule="auto"/>
              <w:jc w:val="center"/>
              <w:rPr>
                <w:rFonts w:ascii="Garamond" w:eastAsia="Arial Unicode MS" w:hAnsi="Garamond"/>
              </w:rPr>
            </w:pPr>
            <w:r>
              <w:rPr>
                <w:rFonts w:ascii="Garamond" w:eastAsia="Arial Unicode MS" w:hAnsi="Garamond"/>
              </w:rPr>
              <w:t>Y</w:t>
            </w:r>
          </w:p>
        </w:tc>
        <w:tc>
          <w:tcPr>
            <w:tcW w:w="526" w:type="dxa"/>
            <w:shd w:val="clear" w:color="auto" w:fill="auto"/>
            <w:vAlign w:val="bottom"/>
          </w:tcPr>
          <w:p w:rsidR="00DA29A9" w:rsidRPr="00577336" w:rsidRDefault="00DA29A9" w:rsidP="005715F3">
            <w:pPr>
              <w:numPr>
                <w:ilvl w:val="0"/>
                <w:numId w:val="0"/>
              </w:numPr>
              <w:spacing w:after="0" w:line="240" w:lineRule="auto"/>
              <w:jc w:val="center"/>
              <w:rPr>
                <w:rFonts w:ascii="Garamond" w:eastAsia="Arial Unicode MS" w:hAnsi="Garamond"/>
              </w:rPr>
            </w:pPr>
            <w:r>
              <w:rPr>
                <w:rFonts w:ascii="Garamond" w:eastAsia="Arial Unicode MS" w:hAnsi="Garamond"/>
              </w:rPr>
              <w:t>Y</w:t>
            </w:r>
          </w:p>
        </w:tc>
        <w:tc>
          <w:tcPr>
            <w:tcW w:w="554" w:type="dxa"/>
            <w:shd w:val="clear" w:color="auto" w:fill="auto"/>
            <w:vAlign w:val="bottom"/>
          </w:tcPr>
          <w:p w:rsidR="00DA29A9" w:rsidRPr="00577336" w:rsidRDefault="00DA29A9" w:rsidP="005715F3">
            <w:pPr>
              <w:numPr>
                <w:ilvl w:val="0"/>
                <w:numId w:val="0"/>
              </w:numPr>
              <w:spacing w:after="0" w:line="240" w:lineRule="auto"/>
              <w:jc w:val="center"/>
              <w:rPr>
                <w:rFonts w:ascii="Garamond" w:eastAsia="Arial Unicode MS" w:hAnsi="Garamond"/>
              </w:rPr>
            </w:pPr>
            <w:r>
              <w:rPr>
                <w:rFonts w:ascii="Garamond" w:eastAsia="Arial Unicode MS" w:hAnsi="Garamond"/>
              </w:rPr>
              <w:t>NA</w:t>
            </w:r>
          </w:p>
        </w:tc>
        <w:tc>
          <w:tcPr>
            <w:tcW w:w="616" w:type="dxa"/>
            <w:shd w:val="clear" w:color="auto" w:fill="auto"/>
            <w:vAlign w:val="bottom"/>
          </w:tcPr>
          <w:p w:rsidR="00DA29A9" w:rsidRDefault="00DA29A9" w:rsidP="005715F3">
            <w:pPr>
              <w:spacing w:after="0" w:line="240" w:lineRule="auto"/>
              <w:jc w:val="center"/>
            </w:pPr>
            <w:r w:rsidRPr="00777F3C">
              <w:rPr>
                <w:rFonts w:ascii="Garamond" w:eastAsia="Arial Unicode MS" w:hAnsi="Garamond"/>
              </w:rPr>
              <w:t>Y</w:t>
            </w:r>
          </w:p>
        </w:tc>
        <w:tc>
          <w:tcPr>
            <w:tcW w:w="1004" w:type="dxa"/>
            <w:shd w:val="clear" w:color="auto" w:fill="auto"/>
            <w:vAlign w:val="bottom"/>
          </w:tcPr>
          <w:p w:rsidR="00DA29A9" w:rsidRDefault="00DA29A9" w:rsidP="005715F3">
            <w:pPr>
              <w:spacing w:after="0" w:line="240" w:lineRule="auto"/>
              <w:jc w:val="center"/>
            </w:pPr>
            <w:r w:rsidRPr="00777F3C">
              <w:rPr>
                <w:rFonts w:ascii="Garamond" w:eastAsia="Arial Unicode MS" w:hAnsi="Garamond"/>
              </w:rPr>
              <w:t>Y</w:t>
            </w:r>
          </w:p>
        </w:tc>
        <w:tc>
          <w:tcPr>
            <w:tcW w:w="900" w:type="dxa"/>
            <w:shd w:val="clear" w:color="auto" w:fill="auto"/>
            <w:vAlign w:val="bottom"/>
          </w:tcPr>
          <w:p w:rsidR="00DA29A9" w:rsidRDefault="00DA29A9" w:rsidP="005715F3">
            <w:pPr>
              <w:spacing w:after="0" w:line="240" w:lineRule="auto"/>
              <w:jc w:val="center"/>
            </w:pPr>
            <w:r w:rsidRPr="00777F3C">
              <w:rPr>
                <w:rFonts w:ascii="Garamond" w:eastAsia="Arial Unicode MS" w:hAnsi="Garamond"/>
              </w:rPr>
              <w:t>Y</w:t>
            </w:r>
          </w:p>
        </w:tc>
        <w:tc>
          <w:tcPr>
            <w:tcW w:w="720" w:type="dxa"/>
            <w:shd w:val="clear" w:color="auto" w:fill="auto"/>
            <w:vAlign w:val="bottom"/>
          </w:tcPr>
          <w:p w:rsidR="00DA29A9" w:rsidRDefault="00DA29A9" w:rsidP="005715F3">
            <w:pPr>
              <w:spacing w:after="0" w:line="240" w:lineRule="auto"/>
              <w:jc w:val="center"/>
            </w:pPr>
            <w:r w:rsidRPr="00777F3C">
              <w:rPr>
                <w:rFonts w:ascii="Garamond" w:eastAsia="Arial Unicode MS" w:hAnsi="Garamond"/>
              </w:rPr>
              <w:t>Y</w:t>
            </w:r>
          </w:p>
        </w:tc>
        <w:tc>
          <w:tcPr>
            <w:tcW w:w="630" w:type="dxa"/>
            <w:shd w:val="clear" w:color="auto" w:fill="auto"/>
            <w:vAlign w:val="bottom"/>
          </w:tcPr>
          <w:p w:rsidR="00DA29A9" w:rsidRDefault="00DA29A9" w:rsidP="005715F3">
            <w:pPr>
              <w:numPr>
                <w:ilvl w:val="0"/>
                <w:numId w:val="0"/>
              </w:numPr>
              <w:spacing w:after="0" w:line="240" w:lineRule="auto"/>
              <w:jc w:val="center"/>
            </w:pPr>
            <w:r>
              <w:rPr>
                <w:rFonts w:ascii="Garamond" w:eastAsia="Arial Unicode MS" w:hAnsi="Garamond"/>
              </w:rPr>
              <w:t>N</w:t>
            </w:r>
            <w:r>
              <w:rPr>
                <w:rStyle w:val="FootnoteReference"/>
                <w:rFonts w:ascii="Garamond" w:eastAsia="Arial Unicode MS" w:hAnsi="Garamond"/>
              </w:rPr>
              <w:footnoteReference w:id="45"/>
            </w:r>
          </w:p>
        </w:tc>
        <w:tc>
          <w:tcPr>
            <w:tcW w:w="720" w:type="dxa"/>
            <w:shd w:val="clear" w:color="auto" w:fill="auto"/>
            <w:vAlign w:val="bottom"/>
          </w:tcPr>
          <w:p w:rsidR="00DA29A9" w:rsidRDefault="00DA29A9" w:rsidP="005715F3">
            <w:pPr>
              <w:numPr>
                <w:ilvl w:val="0"/>
                <w:numId w:val="0"/>
              </w:numPr>
              <w:spacing w:after="0" w:line="240" w:lineRule="auto"/>
              <w:jc w:val="center"/>
            </w:pPr>
            <w:r>
              <w:rPr>
                <w:rFonts w:ascii="Garamond" w:eastAsia="Arial Unicode MS" w:hAnsi="Garamond"/>
              </w:rPr>
              <w:t>N</w:t>
            </w:r>
            <w:r>
              <w:rPr>
                <w:rStyle w:val="FootnoteReference"/>
                <w:rFonts w:ascii="Garamond" w:eastAsia="Arial Unicode MS" w:hAnsi="Garamond"/>
              </w:rPr>
              <w:footnoteReference w:id="46"/>
            </w:r>
          </w:p>
        </w:tc>
        <w:tc>
          <w:tcPr>
            <w:tcW w:w="720" w:type="dxa"/>
            <w:shd w:val="clear" w:color="auto" w:fill="auto"/>
            <w:vAlign w:val="bottom"/>
          </w:tcPr>
          <w:p w:rsidR="00DA29A9" w:rsidRDefault="00DA29A9" w:rsidP="005715F3">
            <w:pPr>
              <w:spacing w:after="0" w:line="240" w:lineRule="auto"/>
              <w:jc w:val="center"/>
            </w:pPr>
            <w:r w:rsidRPr="00777F3C">
              <w:rPr>
                <w:rFonts w:ascii="Garamond" w:eastAsia="Arial Unicode MS" w:hAnsi="Garamond"/>
              </w:rPr>
              <w:t>Y</w:t>
            </w:r>
          </w:p>
        </w:tc>
        <w:tc>
          <w:tcPr>
            <w:tcW w:w="1170" w:type="dxa"/>
            <w:vAlign w:val="bottom"/>
          </w:tcPr>
          <w:p w:rsidR="00DA29A9" w:rsidRDefault="00DA29A9" w:rsidP="005715F3">
            <w:pPr>
              <w:spacing w:after="0" w:line="240" w:lineRule="auto"/>
              <w:jc w:val="center"/>
            </w:pPr>
            <w:r>
              <w:rPr>
                <w:rFonts w:ascii="Garamond" w:eastAsia="Arial Unicode MS" w:hAnsi="Garamond"/>
              </w:rPr>
              <w:t>N</w:t>
            </w:r>
            <w:r>
              <w:rPr>
                <w:rStyle w:val="FootnoteReference"/>
                <w:rFonts w:ascii="Garamond" w:eastAsia="Arial Unicode MS" w:hAnsi="Garamond"/>
              </w:rPr>
              <w:footnoteReference w:id="47"/>
            </w:r>
          </w:p>
        </w:tc>
        <w:tc>
          <w:tcPr>
            <w:tcW w:w="1080" w:type="dxa"/>
            <w:shd w:val="clear" w:color="auto" w:fill="auto"/>
            <w:vAlign w:val="bottom"/>
          </w:tcPr>
          <w:p w:rsidR="00DA29A9" w:rsidRDefault="00DA29A9" w:rsidP="005715F3">
            <w:pPr>
              <w:spacing w:after="0" w:line="240" w:lineRule="auto"/>
              <w:jc w:val="center"/>
            </w:pPr>
            <w:r w:rsidRPr="00777F3C">
              <w:rPr>
                <w:rFonts w:ascii="Garamond" w:eastAsia="Arial Unicode MS" w:hAnsi="Garamond"/>
              </w:rPr>
              <w:t>Y</w:t>
            </w:r>
          </w:p>
        </w:tc>
        <w:tc>
          <w:tcPr>
            <w:tcW w:w="815" w:type="dxa"/>
            <w:shd w:val="clear" w:color="auto" w:fill="auto"/>
            <w:vAlign w:val="bottom"/>
          </w:tcPr>
          <w:p w:rsidR="00DA29A9" w:rsidRPr="00577336" w:rsidRDefault="00DA29A9" w:rsidP="005715F3">
            <w:pPr>
              <w:numPr>
                <w:ilvl w:val="0"/>
                <w:numId w:val="0"/>
              </w:numPr>
              <w:spacing w:after="0" w:line="240" w:lineRule="auto"/>
              <w:jc w:val="center"/>
              <w:rPr>
                <w:rFonts w:ascii="Garamond" w:eastAsia="Arial Unicode MS" w:hAnsi="Garamond"/>
                <w:b/>
              </w:rPr>
            </w:pPr>
            <w:r>
              <w:rPr>
                <w:rFonts w:ascii="Garamond" w:eastAsia="Arial Unicode MS" w:hAnsi="Garamond"/>
                <w:b/>
              </w:rPr>
              <w:t>R</w:t>
            </w:r>
          </w:p>
        </w:tc>
      </w:tr>
      <w:tr w:rsidR="00DA29A9" w:rsidRPr="00577336" w:rsidTr="006629D0">
        <w:trPr>
          <w:trHeight w:val="323"/>
          <w:jc w:val="center"/>
        </w:trPr>
        <w:tc>
          <w:tcPr>
            <w:tcW w:w="1071" w:type="dxa"/>
            <w:shd w:val="clear" w:color="auto" w:fill="auto"/>
            <w:vAlign w:val="bottom"/>
          </w:tcPr>
          <w:p w:rsidR="00DA29A9" w:rsidRPr="00577336" w:rsidRDefault="00DA29A9" w:rsidP="005715F3">
            <w:pPr>
              <w:numPr>
                <w:ilvl w:val="0"/>
                <w:numId w:val="0"/>
              </w:numPr>
              <w:spacing w:after="0" w:line="240" w:lineRule="auto"/>
              <w:jc w:val="center"/>
              <w:rPr>
                <w:rFonts w:ascii="Garamond" w:eastAsia="Arial Unicode MS" w:hAnsi="Garamond"/>
              </w:rPr>
            </w:pPr>
            <w:r>
              <w:rPr>
                <w:rFonts w:ascii="Garamond" w:eastAsia="Arial Unicode MS" w:hAnsi="Garamond"/>
              </w:rPr>
              <w:lastRenderedPageBreak/>
              <w:t>3.38</w:t>
            </w:r>
          </w:p>
        </w:tc>
        <w:tc>
          <w:tcPr>
            <w:tcW w:w="3595" w:type="dxa"/>
            <w:vAlign w:val="bottom"/>
          </w:tcPr>
          <w:p w:rsidR="00DA29A9" w:rsidRDefault="00DA29A9" w:rsidP="00446455">
            <w:pPr>
              <w:numPr>
                <w:ilvl w:val="0"/>
                <w:numId w:val="0"/>
              </w:numPr>
              <w:spacing w:after="0" w:line="240" w:lineRule="auto"/>
              <w:rPr>
                <w:color w:val="000000"/>
              </w:rPr>
            </w:pPr>
            <w:r>
              <w:rPr>
                <w:color w:val="000000"/>
              </w:rPr>
              <w:t>Fidelis Building Contractors</w:t>
            </w:r>
          </w:p>
        </w:tc>
        <w:tc>
          <w:tcPr>
            <w:tcW w:w="729" w:type="dxa"/>
            <w:shd w:val="clear" w:color="auto" w:fill="E7E6E6" w:themeFill="background2"/>
            <w:vAlign w:val="bottom"/>
          </w:tcPr>
          <w:p w:rsidR="00DA29A9" w:rsidRDefault="00DA29A9" w:rsidP="005715F3">
            <w:pPr>
              <w:spacing w:after="0" w:line="240" w:lineRule="auto"/>
              <w:jc w:val="center"/>
            </w:pPr>
            <w:r w:rsidRPr="00C133FC">
              <w:rPr>
                <w:rFonts w:ascii="Garamond" w:eastAsia="Arial Unicode MS" w:hAnsi="Garamond"/>
                <w:b/>
              </w:rPr>
              <w:t>Y/N</w:t>
            </w:r>
          </w:p>
        </w:tc>
        <w:tc>
          <w:tcPr>
            <w:tcW w:w="630" w:type="dxa"/>
            <w:shd w:val="clear" w:color="auto" w:fill="auto"/>
            <w:vAlign w:val="bottom"/>
          </w:tcPr>
          <w:p w:rsidR="00DA29A9" w:rsidRPr="00577336" w:rsidRDefault="00DA29A9" w:rsidP="005715F3">
            <w:pPr>
              <w:numPr>
                <w:ilvl w:val="0"/>
                <w:numId w:val="0"/>
              </w:numPr>
              <w:spacing w:after="0" w:line="240" w:lineRule="auto"/>
              <w:jc w:val="center"/>
              <w:rPr>
                <w:rFonts w:ascii="Garamond" w:eastAsia="Arial Unicode MS" w:hAnsi="Garamond"/>
              </w:rPr>
            </w:pPr>
            <w:r>
              <w:rPr>
                <w:rFonts w:ascii="Garamond" w:eastAsia="Arial Unicode MS" w:hAnsi="Garamond"/>
              </w:rPr>
              <w:t>Y</w:t>
            </w:r>
          </w:p>
        </w:tc>
        <w:tc>
          <w:tcPr>
            <w:tcW w:w="526" w:type="dxa"/>
            <w:shd w:val="clear" w:color="auto" w:fill="auto"/>
            <w:vAlign w:val="bottom"/>
          </w:tcPr>
          <w:p w:rsidR="00DA29A9" w:rsidRPr="00577336" w:rsidRDefault="00DA29A9" w:rsidP="005715F3">
            <w:pPr>
              <w:numPr>
                <w:ilvl w:val="0"/>
                <w:numId w:val="0"/>
              </w:numPr>
              <w:spacing w:after="0" w:line="240" w:lineRule="auto"/>
              <w:jc w:val="center"/>
              <w:rPr>
                <w:rFonts w:ascii="Garamond" w:eastAsia="Arial Unicode MS" w:hAnsi="Garamond"/>
              </w:rPr>
            </w:pPr>
            <w:r>
              <w:rPr>
                <w:rFonts w:ascii="Garamond" w:eastAsia="Arial Unicode MS" w:hAnsi="Garamond"/>
              </w:rPr>
              <w:t>Y</w:t>
            </w:r>
          </w:p>
        </w:tc>
        <w:tc>
          <w:tcPr>
            <w:tcW w:w="554" w:type="dxa"/>
            <w:shd w:val="clear" w:color="auto" w:fill="auto"/>
            <w:vAlign w:val="bottom"/>
          </w:tcPr>
          <w:p w:rsidR="00DA29A9" w:rsidRPr="00577336" w:rsidRDefault="00DA29A9" w:rsidP="005715F3">
            <w:pPr>
              <w:numPr>
                <w:ilvl w:val="0"/>
                <w:numId w:val="0"/>
              </w:numPr>
              <w:spacing w:after="0" w:line="240" w:lineRule="auto"/>
              <w:jc w:val="center"/>
              <w:rPr>
                <w:rFonts w:ascii="Garamond" w:eastAsia="Arial Unicode MS" w:hAnsi="Garamond"/>
              </w:rPr>
            </w:pPr>
            <w:r>
              <w:rPr>
                <w:rFonts w:ascii="Garamond" w:eastAsia="Arial Unicode MS" w:hAnsi="Garamond"/>
              </w:rPr>
              <w:t>NA</w:t>
            </w:r>
          </w:p>
        </w:tc>
        <w:tc>
          <w:tcPr>
            <w:tcW w:w="616" w:type="dxa"/>
            <w:shd w:val="clear" w:color="auto" w:fill="auto"/>
            <w:vAlign w:val="bottom"/>
          </w:tcPr>
          <w:p w:rsidR="00DA29A9" w:rsidRDefault="00DA29A9" w:rsidP="005715F3">
            <w:pPr>
              <w:spacing w:after="0" w:line="240" w:lineRule="auto"/>
              <w:jc w:val="center"/>
            </w:pPr>
            <w:r w:rsidRPr="00777F3C">
              <w:rPr>
                <w:rFonts w:ascii="Garamond" w:eastAsia="Arial Unicode MS" w:hAnsi="Garamond"/>
              </w:rPr>
              <w:t>Y</w:t>
            </w:r>
          </w:p>
        </w:tc>
        <w:tc>
          <w:tcPr>
            <w:tcW w:w="1004" w:type="dxa"/>
            <w:shd w:val="clear" w:color="auto" w:fill="auto"/>
            <w:vAlign w:val="bottom"/>
          </w:tcPr>
          <w:p w:rsidR="00DA29A9" w:rsidRDefault="00DA29A9" w:rsidP="005715F3">
            <w:pPr>
              <w:spacing w:after="0" w:line="240" w:lineRule="auto"/>
              <w:jc w:val="center"/>
            </w:pPr>
            <w:r w:rsidRPr="00777F3C">
              <w:rPr>
                <w:rFonts w:ascii="Garamond" w:eastAsia="Arial Unicode MS" w:hAnsi="Garamond"/>
              </w:rPr>
              <w:t>Y</w:t>
            </w:r>
          </w:p>
        </w:tc>
        <w:tc>
          <w:tcPr>
            <w:tcW w:w="900" w:type="dxa"/>
            <w:shd w:val="clear" w:color="auto" w:fill="auto"/>
            <w:vAlign w:val="bottom"/>
          </w:tcPr>
          <w:p w:rsidR="00DA29A9" w:rsidRDefault="00DA29A9" w:rsidP="005715F3">
            <w:pPr>
              <w:spacing w:after="0" w:line="240" w:lineRule="auto"/>
              <w:jc w:val="center"/>
            </w:pPr>
            <w:r w:rsidRPr="00777F3C">
              <w:rPr>
                <w:rFonts w:ascii="Garamond" w:eastAsia="Arial Unicode MS" w:hAnsi="Garamond"/>
              </w:rPr>
              <w:t>Y</w:t>
            </w:r>
          </w:p>
        </w:tc>
        <w:tc>
          <w:tcPr>
            <w:tcW w:w="720" w:type="dxa"/>
            <w:shd w:val="clear" w:color="auto" w:fill="auto"/>
            <w:vAlign w:val="bottom"/>
          </w:tcPr>
          <w:p w:rsidR="00DA29A9" w:rsidRDefault="00DA29A9" w:rsidP="005715F3">
            <w:pPr>
              <w:spacing w:after="0" w:line="240" w:lineRule="auto"/>
              <w:jc w:val="center"/>
            </w:pPr>
            <w:r w:rsidRPr="00777F3C">
              <w:rPr>
                <w:rFonts w:ascii="Garamond" w:eastAsia="Arial Unicode MS" w:hAnsi="Garamond"/>
              </w:rPr>
              <w:t>Y</w:t>
            </w:r>
          </w:p>
        </w:tc>
        <w:tc>
          <w:tcPr>
            <w:tcW w:w="630" w:type="dxa"/>
            <w:shd w:val="clear" w:color="auto" w:fill="auto"/>
            <w:vAlign w:val="bottom"/>
          </w:tcPr>
          <w:p w:rsidR="00DA29A9" w:rsidRDefault="00DA29A9" w:rsidP="005715F3">
            <w:pPr>
              <w:spacing w:after="0" w:line="240" w:lineRule="auto"/>
              <w:jc w:val="center"/>
            </w:pPr>
            <w:r w:rsidRPr="00777F3C">
              <w:rPr>
                <w:rFonts w:ascii="Garamond" w:eastAsia="Arial Unicode MS" w:hAnsi="Garamond"/>
              </w:rPr>
              <w:t>Y</w:t>
            </w:r>
          </w:p>
        </w:tc>
        <w:tc>
          <w:tcPr>
            <w:tcW w:w="720" w:type="dxa"/>
            <w:shd w:val="clear" w:color="auto" w:fill="auto"/>
            <w:vAlign w:val="bottom"/>
          </w:tcPr>
          <w:p w:rsidR="00DA29A9" w:rsidRDefault="00DA29A9" w:rsidP="005715F3">
            <w:pPr>
              <w:spacing w:after="0" w:line="240" w:lineRule="auto"/>
              <w:jc w:val="center"/>
            </w:pPr>
            <w:r w:rsidRPr="00777F3C">
              <w:rPr>
                <w:rFonts w:ascii="Garamond" w:eastAsia="Arial Unicode MS" w:hAnsi="Garamond"/>
              </w:rPr>
              <w:t>Y</w:t>
            </w:r>
          </w:p>
        </w:tc>
        <w:tc>
          <w:tcPr>
            <w:tcW w:w="720" w:type="dxa"/>
            <w:shd w:val="clear" w:color="auto" w:fill="auto"/>
            <w:vAlign w:val="bottom"/>
          </w:tcPr>
          <w:p w:rsidR="00DA29A9" w:rsidRDefault="00DA29A9" w:rsidP="005715F3">
            <w:pPr>
              <w:spacing w:after="0" w:line="240" w:lineRule="auto"/>
              <w:jc w:val="center"/>
            </w:pPr>
            <w:r w:rsidRPr="00777F3C">
              <w:rPr>
                <w:rFonts w:ascii="Garamond" w:eastAsia="Arial Unicode MS" w:hAnsi="Garamond"/>
              </w:rPr>
              <w:t>Y</w:t>
            </w:r>
          </w:p>
        </w:tc>
        <w:tc>
          <w:tcPr>
            <w:tcW w:w="1170" w:type="dxa"/>
            <w:vAlign w:val="bottom"/>
          </w:tcPr>
          <w:p w:rsidR="00DA29A9" w:rsidRDefault="00DA29A9" w:rsidP="005715F3">
            <w:pPr>
              <w:spacing w:after="0" w:line="240" w:lineRule="auto"/>
              <w:jc w:val="center"/>
            </w:pPr>
            <w:r w:rsidRPr="00777F3C">
              <w:rPr>
                <w:rFonts w:ascii="Garamond" w:eastAsia="Arial Unicode MS" w:hAnsi="Garamond"/>
              </w:rPr>
              <w:t>Y</w:t>
            </w:r>
          </w:p>
        </w:tc>
        <w:tc>
          <w:tcPr>
            <w:tcW w:w="1080" w:type="dxa"/>
            <w:shd w:val="clear" w:color="auto" w:fill="auto"/>
            <w:vAlign w:val="bottom"/>
          </w:tcPr>
          <w:p w:rsidR="00DA29A9" w:rsidRDefault="00DA29A9" w:rsidP="005715F3">
            <w:pPr>
              <w:spacing w:after="0" w:line="240" w:lineRule="auto"/>
              <w:jc w:val="center"/>
            </w:pPr>
            <w:r w:rsidRPr="00777F3C">
              <w:rPr>
                <w:rFonts w:ascii="Garamond" w:eastAsia="Arial Unicode MS" w:hAnsi="Garamond"/>
              </w:rPr>
              <w:t>Y</w:t>
            </w:r>
          </w:p>
        </w:tc>
        <w:tc>
          <w:tcPr>
            <w:tcW w:w="815" w:type="dxa"/>
            <w:shd w:val="clear" w:color="auto" w:fill="auto"/>
            <w:vAlign w:val="bottom"/>
          </w:tcPr>
          <w:p w:rsidR="00DA29A9" w:rsidRPr="00577336" w:rsidRDefault="00DA29A9" w:rsidP="005715F3">
            <w:pPr>
              <w:numPr>
                <w:ilvl w:val="0"/>
                <w:numId w:val="0"/>
              </w:numPr>
              <w:spacing w:after="0" w:line="240" w:lineRule="auto"/>
              <w:jc w:val="center"/>
              <w:rPr>
                <w:rFonts w:ascii="Garamond" w:eastAsia="Arial Unicode MS" w:hAnsi="Garamond"/>
                <w:b/>
              </w:rPr>
            </w:pPr>
            <w:r>
              <w:rPr>
                <w:rFonts w:ascii="Garamond" w:eastAsia="Arial Unicode MS" w:hAnsi="Garamond"/>
                <w:b/>
              </w:rPr>
              <w:t>A</w:t>
            </w:r>
          </w:p>
        </w:tc>
      </w:tr>
      <w:tr w:rsidR="00DA29A9" w:rsidRPr="00577336" w:rsidTr="006629D0">
        <w:trPr>
          <w:trHeight w:val="432"/>
          <w:jc w:val="center"/>
        </w:trPr>
        <w:tc>
          <w:tcPr>
            <w:tcW w:w="1071" w:type="dxa"/>
            <w:shd w:val="clear" w:color="auto" w:fill="auto"/>
            <w:vAlign w:val="bottom"/>
          </w:tcPr>
          <w:p w:rsidR="00DA29A9" w:rsidRDefault="00DA29A9" w:rsidP="005715F3">
            <w:pPr>
              <w:numPr>
                <w:ilvl w:val="0"/>
                <w:numId w:val="0"/>
              </w:numPr>
              <w:spacing w:after="0" w:line="240" w:lineRule="auto"/>
              <w:jc w:val="center"/>
              <w:rPr>
                <w:rFonts w:ascii="Garamond" w:eastAsia="Arial Unicode MS" w:hAnsi="Garamond"/>
              </w:rPr>
            </w:pPr>
          </w:p>
          <w:p w:rsidR="00DA29A9" w:rsidRPr="00577336" w:rsidRDefault="00DA29A9" w:rsidP="005715F3">
            <w:pPr>
              <w:numPr>
                <w:ilvl w:val="0"/>
                <w:numId w:val="0"/>
              </w:numPr>
              <w:spacing w:after="0" w:line="240" w:lineRule="auto"/>
              <w:jc w:val="center"/>
              <w:rPr>
                <w:rFonts w:ascii="Garamond" w:eastAsia="Arial Unicode MS" w:hAnsi="Garamond"/>
              </w:rPr>
            </w:pPr>
            <w:r>
              <w:rPr>
                <w:rFonts w:ascii="Garamond" w:eastAsia="Arial Unicode MS" w:hAnsi="Garamond"/>
              </w:rPr>
              <w:t>3.39</w:t>
            </w:r>
          </w:p>
        </w:tc>
        <w:tc>
          <w:tcPr>
            <w:tcW w:w="3595" w:type="dxa"/>
            <w:vAlign w:val="bottom"/>
          </w:tcPr>
          <w:p w:rsidR="00DA29A9" w:rsidRDefault="00DA29A9" w:rsidP="00446455">
            <w:pPr>
              <w:numPr>
                <w:ilvl w:val="0"/>
                <w:numId w:val="0"/>
              </w:numPr>
              <w:spacing w:after="0" w:line="240" w:lineRule="auto"/>
              <w:rPr>
                <w:color w:val="000000"/>
              </w:rPr>
            </w:pPr>
            <w:r>
              <w:rPr>
                <w:color w:val="000000"/>
              </w:rPr>
              <w:t>Kajala Construction and civil engineering</w:t>
            </w:r>
          </w:p>
        </w:tc>
        <w:tc>
          <w:tcPr>
            <w:tcW w:w="729" w:type="dxa"/>
            <w:shd w:val="clear" w:color="auto" w:fill="E7E6E6" w:themeFill="background2"/>
            <w:vAlign w:val="bottom"/>
          </w:tcPr>
          <w:p w:rsidR="00DA29A9" w:rsidRDefault="00DA29A9" w:rsidP="005715F3">
            <w:pPr>
              <w:spacing w:after="0" w:line="240" w:lineRule="auto"/>
              <w:jc w:val="center"/>
            </w:pPr>
            <w:r w:rsidRPr="00C133FC">
              <w:rPr>
                <w:rFonts w:ascii="Garamond" w:eastAsia="Arial Unicode MS" w:hAnsi="Garamond"/>
                <w:b/>
              </w:rPr>
              <w:t>Y/N</w:t>
            </w:r>
          </w:p>
        </w:tc>
        <w:tc>
          <w:tcPr>
            <w:tcW w:w="630" w:type="dxa"/>
            <w:shd w:val="clear" w:color="auto" w:fill="auto"/>
            <w:vAlign w:val="bottom"/>
          </w:tcPr>
          <w:p w:rsidR="00DA29A9" w:rsidRPr="00577336" w:rsidRDefault="00DA29A9" w:rsidP="005715F3">
            <w:pPr>
              <w:numPr>
                <w:ilvl w:val="0"/>
                <w:numId w:val="0"/>
              </w:numPr>
              <w:spacing w:after="0" w:line="240" w:lineRule="auto"/>
              <w:jc w:val="center"/>
              <w:rPr>
                <w:rFonts w:ascii="Garamond" w:eastAsia="Arial Unicode MS" w:hAnsi="Garamond"/>
              </w:rPr>
            </w:pPr>
            <w:r>
              <w:rPr>
                <w:rFonts w:ascii="Garamond" w:eastAsia="Arial Unicode MS" w:hAnsi="Garamond"/>
              </w:rPr>
              <w:t>Y</w:t>
            </w:r>
          </w:p>
        </w:tc>
        <w:tc>
          <w:tcPr>
            <w:tcW w:w="526" w:type="dxa"/>
            <w:shd w:val="clear" w:color="auto" w:fill="auto"/>
            <w:vAlign w:val="bottom"/>
          </w:tcPr>
          <w:p w:rsidR="00DA29A9" w:rsidRPr="00577336" w:rsidRDefault="00DA29A9" w:rsidP="005715F3">
            <w:pPr>
              <w:numPr>
                <w:ilvl w:val="0"/>
                <w:numId w:val="0"/>
              </w:numPr>
              <w:spacing w:after="0" w:line="240" w:lineRule="auto"/>
              <w:jc w:val="center"/>
              <w:rPr>
                <w:rFonts w:ascii="Garamond" w:eastAsia="Arial Unicode MS" w:hAnsi="Garamond"/>
              </w:rPr>
            </w:pPr>
            <w:r>
              <w:rPr>
                <w:rFonts w:ascii="Garamond" w:eastAsia="Arial Unicode MS" w:hAnsi="Garamond"/>
              </w:rPr>
              <w:t>Y</w:t>
            </w:r>
          </w:p>
        </w:tc>
        <w:tc>
          <w:tcPr>
            <w:tcW w:w="554" w:type="dxa"/>
            <w:shd w:val="clear" w:color="auto" w:fill="auto"/>
            <w:vAlign w:val="bottom"/>
          </w:tcPr>
          <w:p w:rsidR="00DA29A9" w:rsidRPr="00577336" w:rsidRDefault="00DA29A9" w:rsidP="005715F3">
            <w:pPr>
              <w:numPr>
                <w:ilvl w:val="0"/>
                <w:numId w:val="0"/>
              </w:numPr>
              <w:spacing w:after="0" w:line="240" w:lineRule="auto"/>
              <w:jc w:val="center"/>
              <w:rPr>
                <w:rFonts w:ascii="Garamond" w:eastAsia="Arial Unicode MS" w:hAnsi="Garamond"/>
              </w:rPr>
            </w:pPr>
            <w:r>
              <w:rPr>
                <w:rFonts w:ascii="Garamond" w:eastAsia="Arial Unicode MS" w:hAnsi="Garamond"/>
              </w:rPr>
              <w:t>NA</w:t>
            </w:r>
          </w:p>
        </w:tc>
        <w:tc>
          <w:tcPr>
            <w:tcW w:w="616" w:type="dxa"/>
            <w:shd w:val="clear" w:color="auto" w:fill="auto"/>
            <w:vAlign w:val="bottom"/>
          </w:tcPr>
          <w:p w:rsidR="00DA29A9" w:rsidRDefault="00DA29A9" w:rsidP="005715F3">
            <w:pPr>
              <w:spacing w:after="0" w:line="240" w:lineRule="auto"/>
              <w:jc w:val="center"/>
            </w:pPr>
            <w:r w:rsidRPr="00777F3C">
              <w:rPr>
                <w:rFonts w:ascii="Garamond" w:eastAsia="Arial Unicode MS" w:hAnsi="Garamond"/>
              </w:rPr>
              <w:t>Y</w:t>
            </w:r>
          </w:p>
        </w:tc>
        <w:tc>
          <w:tcPr>
            <w:tcW w:w="1004" w:type="dxa"/>
            <w:shd w:val="clear" w:color="auto" w:fill="auto"/>
            <w:vAlign w:val="bottom"/>
          </w:tcPr>
          <w:p w:rsidR="00DA29A9" w:rsidRDefault="00DA29A9" w:rsidP="005715F3">
            <w:pPr>
              <w:spacing w:after="0" w:line="240" w:lineRule="auto"/>
              <w:jc w:val="center"/>
            </w:pPr>
            <w:r w:rsidRPr="00777F3C">
              <w:rPr>
                <w:rFonts w:ascii="Garamond" w:eastAsia="Arial Unicode MS" w:hAnsi="Garamond"/>
              </w:rPr>
              <w:t>Y</w:t>
            </w:r>
          </w:p>
        </w:tc>
        <w:tc>
          <w:tcPr>
            <w:tcW w:w="900" w:type="dxa"/>
            <w:shd w:val="clear" w:color="auto" w:fill="auto"/>
            <w:vAlign w:val="bottom"/>
          </w:tcPr>
          <w:p w:rsidR="00DA29A9" w:rsidRDefault="00DA29A9" w:rsidP="005715F3">
            <w:pPr>
              <w:spacing w:after="0" w:line="240" w:lineRule="auto"/>
              <w:jc w:val="center"/>
            </w:pPr>
            <w:r w:rsidRPr="00777F3C">
              <w:rPr>
                <w:rFonts w:ascii="Garamond" w:eastAsia="Arial Unicode MS" w:hAnsi="Garamond"/>
              </w:rPr>
              <w:t>Y</w:t>
            </w:r>
          </w:p>
        </w:tc>
        <w:tc>
          <w:tcPr>
            <w:tcW w:w="720" w:type="dxa"/>
            <w:shd w:val="clear" w:color="auto" w:fill="auto"/>
            <w:vAlign w:val="bottom"/>
          </w:tcPr>
          <w:p w:rsidR="00DA29A9" w:rsidRDefault="00DA29A9" w:rsidP="005715F3">
            <w:pPr>
              <w:spacing w:after="0" w:line="240" w:lineRule="auto"/>
              <w:jc w:val="center"/>
            </w:pPr>
            <w:r w:rsidRPr="00777F3C">
              <w:rPr>
                <w:rFonts w:ascii="Garamond" w:eastAsia="Arial Unicode MS" w:hAnsi="Garamond"/>
              </w:rPr>
              <w:t>Y</w:t>
            </w:r>
          </w:p>
        </w:tc>
        <w:tc>
          <w:tcPr>
            <w:tcW w:w="630" w:type="dxa"/>
            <w:shd w:val="clear" w:color="auto" w:fill="auto"/>
            <w:vAlign w:val="bottom"/>
          </w:tcPr>
          <w:p w:rsidR="00DA29A9" w:rsidRDefault="00DA29A9" w:rsidP="005715F3">
            <w:pPr>
              <w:spacing w:after="0" w:line="240" w:lineRule="auto"/>
              <w:jc w:val="center"/>
            </w:pPr>
            <w:r w:rsidRPr="00777F3C">
              <w:rPr>
                <w:rFonts w:ascii="Garamond" w:eastAsia="Arial Unicode MS" w:hAnsi="Garamond"/>
              </w:rPr>
              <w:t>Y</w:t>
            </w:r>
          </w:p>
        </w:tc>
        <w:tc>
          <w:tcPr>
            <w:tcW w:w="720" w:type="dxa"/>
            <w:shd w:val="clear" w:color="auto" w:fill="auto"/>
            <w:vAlign w:val="bottom"/>
          </w:tcPr>
          <w:p w:rsidR="00DA29A9" w:rsidRDefault="00DA29A9" w:rsidP="005715F3">
            <w:pPr>
              <w:spacing w:after="0" w:line="240" w:lineRule="auto"/>
              <w:jc w:val="center"/>
            </w:pPr>
            <w:r w:rsidRPr="00777F3C">
              <w:rPr>
                <w:rFonts w:ascii="Garamond" w:eastAsia="Arial Unicode MS" w:hAnsi="Garamond"/>
              </w:rPr>
              <w:t>Y</w:t>
            </w:r>
          </w:p>
        </w:tc>
        <w:tc>
          <w:tcPr>
            <w:tcW w:w="720" w:type="dxa"/>
            <w:shd w:val="clear" w:color="auto" w:fill="auto"/>
            <w:vAlign w:val="bottom"/>
          </w:tcPr>
          <w:p w:rsidR="00DA29A9" w:rsidRDefault="00DA29A9" w:rsidP="005715F3">
            <w:pPr>
              <w:spacing w:after="0" w:line="240" w:lineRule="auto"/>
              <w:jc w:val="center"/>
            </w:pPr>
            <w:r w:rsidRPr="00777F3C">
              <w:rPr>
                <w:rFonts w:ascii="Garamond" w:eastAsia="Arial Unicode MS" w:hAnsi="Garamond"/>
              </w:rPr>
              <w:t>Y</w:t>
            </w:r>
          </w:p>
        </w:tc>
        <w:tc>
          <w:tcPr>
            <w:tcW w:w="1170" w:type="dxa"/>
            <w:vAlign w:val="bottom"/>
          </w:tcPr>
          <w:p w:rsidR="00DA29A9" w:rsidRDefault="00DA29A9" w:rsidP="005715F3">
            <w:pPr>
              <w:spacing w:after="0" w:line="240" w:lineRule="auto"/>
              <w:jc w:val="center"/>
            </w:pPr>
            <w:r w:rsidRPr="00777F3C">
              <w:rPr>
                <w:rFonts w:ascii="Garamond" w:eastAsia="Arial Unicode MS" w:hAnsi="Garamond"/>
              </w:rPr>
              <w:t>Y</w:t>
            </w:r>
          </w:p>
        </w:tc>
        <w:tc>
          <w:tcPr>
            <w:tcW w:w="1080" w:type="dxa"/>
            <w:shd w:val="clear" w:color="auto" w:fill="auto"/>
            <w:vAlign w:val="bottom"/>
          </w:tcPr>
          <w:p w:rsidR="00DA29A9" w:rsidRDefault="00DA29A9" w:rsidP="005715F3">
            <w:pPr>
              <w:spacing w:after="0" w:line="240" w:lineRule="auto"/>
              <w:jc w:val="center"/>
            </w:pPr>
            <w:r w:rsidRPr="00777F3C">
              <w:rPr>
                <w:rFonts w:ascii="Garamond" w:eastAsia="Arial Unicode MS" w:hAnsi="Garamond"/>
              </w:rPr>
              <w:t>Y</w:t>
            </w:r>
          </w:p>
        </w:tc>
        <w:tc>
          <w:tcPr>
            <w:tcW w:w="815" w:type="dxa"/>
            <w:shd w:val="clear" w:color="auto" w:fill="auto"/>
            <w:vAlign w:val="bottom"/>
          </w:tcPr>
          <w:p w:rsidR="00DA29A9" w:rsidRPr="00577336" w:rsidRDefault="00DA29A9" w:rsidP="005715F3">
            <w:pPr>
              <w:numPr>
                <w:ilvl w:val="0"/>
                <w:numId w:val="0"/>
              </w:numPr>
              <w:spacing w:after="0" w:line="240" w:lineRule="auto"/>
              <w:jc w:val="center"/>
              <w:rPr>
                <w:rFonts w:ascii="Garamond" w:eastAsia="Arial Unicode MS" w:hAnsi="Garamond"/>
                <w:b/>
              </w:rPr>
            </w:pPr>
            <w:r>
              <w:rPr>
                <w:rFonts w:ascii="Garamond" w:eastAsia="Arial Unicode MS" w:hAnsi="Garamond"/>
                <w:b/>
              </w:rPr>
              <w:t>A</w:t>
            </w:r>
          </w:p>
        </w:tc>
      </w:tr>
      <w:tr w:rsidR="00DA29A9" w:rsidRPr="00577336" w:rsidTr="006629D0">
        <w:trPr>
          <w:trHeight w:val="251"/>
          <w:jc w:val="center"/>
        </w:trPr>
        <w:tc>
          <w:tcPr>
            <w:tcW w:w="1071" w:type="dxa"/>
            <w:shd w:val="clear" w:color="auto" w:fill="auto"/>
            <w:vAlign w:val="bottom"/>
          </w:tcPr>
          <w:p w:rsidR="00DA29A9" w:rsidRDefault="00DA29A9" w:rsidP="005715F3">
            <w:pPr>
              <w:numPr>
                <w:ilvl w:val="0"/>
                <w:numId w:val="0"/>
              </w:numPr>
              <w:spacing w:after="0" w:line="240" w:lineRule="auto"/>
              <w:jc w:val="center"/>
              <w:rPr>
                <w:rFonts w:ascii="Garamond" w:eastAsia="Arial Unicode MS" w:hAnsi="Garamond"/>
              </w:rPr>
            </w:pPr>
            <w:r>
              <w:rPr>
                <w:rFonts w:ascii="Garamond" w:eastAsia="Arial Unicode MS" w:hAnsi="Garamond"/>
              </w:rPr>
              <w:t>3.40</w:t>
            </w:r>
          </w:p>
        </w:tc>
        <w:tc>
          <w:tcPr>
            <w:tcW w:w="3595" w:type="dxa"/>
            <w:vAlign w:val="bottom"/>
          </w:tcPr>
          <w:p w:rsidR="00DA29A9" w:rsidRDefault="00DA29A9" w:rsidP="00446455">
            <w:pPr>
              <w:numPr>
                <w:ilvl w:val="0"/>
                <w:numId w:val="0"/>
              </w:numPr>
              <w:spacing w:after="0" w:line="240" w:lineRule="auto"/>
              <w:rPr>
                <w:color w:val="000000"/>
              </w:rPr>
            </w:pPr>
            <w:r>
              <w:rPr>
                <w:color w:val="000000"/>
              </w:rPr>
              <w:t>Nin9 Constructions</w:t>
            </w:r>
          </w:p>
        </w:tc>
        <w:tc>
          <w:tcPr>
            <w:tcW w:w="729" w:type="dxa"/>
            <w:shd w:val="clear" w:color="auto" w:fill="E7E6E6" w:themeFill="background2"/>
            <w:vAlign w:val="bottom"/>
          </w:tcPr>
          <w:p w:rsidR="00DA29A9" w:rsidRPr="00C133FC" w:rsidRDefault="00DA29A9" w:rsidP="005715F3">
            <w:pPr>
              <w:spacing w:after="0" w:line="240" w:lineRule="auto"/>
              <w:jc w:val="center"/>
              <w:rPr>
                <w:rFonts w:ascii="Garamond" w:eastAsia="Arial Unicode MS" w:hAnsi="Garamond"/>
                <w:b/>
              </w:rPr>
            </w:pPr>
            <w:r>
              <w:rPr>
                <w:rFonts w:ascii="Garamond" w:eastAsia="Arial Unicode MS" w:hAnsi="Garamond"/>
                <w:b/>
              </w:rPr>
              <w:t>Y/N</w:t>
            </w:r>
          </w:p>
        </w:tc>
        <w:tc>
          <w:tcPr>
            <w:tcW w:w="630" w:type="dxa"/>
            <w:shd w:val="clear" w:color="auto" w:fill="auto"/>
            <w:vAlign w:val="bottom"/>
          </w:tcPr>
          <w:p w:rsidR="00DA29A9" w:rsidRPr="00577336" w:rsidRDefault="00DA29A9" w:rsidP="005715F3">
            <w:pPr>
              <w:numPr>
                <w:ilvl w:val="0"/>
                <w:numId w:val="0"/>
              </w:numPr>
              <w:spacing w:after="0" w:line="240" w:lineRule="auto"/>
              <w:jc w:val="center"/>
              <w:rPr>
                <w:rFonts w:ascii="Garamond" w:eastAsia="Arial Unicode MS" w:hAnsi="Garamond"/>
              </w:rPr>
            </w:pPr>
            <w:r>
              <w:rPr>
                <w:rFonts w:ascii="Garamond" w:eastAsia="Arial Unicode MS" w:hAnsi="Garamond"/>
              </w:rPr>
              <w:t>Y</w:t>
            </w:r>
          </w:p>
        </w:tc>
        <w:tc>
          <w:tcPr>
            <w:tcW w:w="526" w:type="dxa"/>
            <w:shd w:val="clear" w:color="auto" w:fill="auto"/>
            <w:vAlign w:val="bottom"/>
          </w:tcPr>
          <w:p w:rsidR="00DA29A9" w:rsidRPr="00577336" w:rsidRDefault="00DA29A9" w:rsidP="005715F3">
            <w:pPr>
              <w:numPr>
                <w:ilvl w:val="0"/>
                <w:numId w:val="0"/>
              </w:numPr>
              <w:spacing w:after="0" w:line="240" w:lineRule="auto"/>
              <w:jc w:val="center"/>
              <w:rPr>
                <w:rFonts w:ascii="Garamond" w:eastAsia="Arial Unicode MS" w:hAnsi="Garamond"/>
              </w:rPr>
            </w:pPr>
            <w:r>
              <w:rPr>
                <w:rFonts w:ascii="Garamond" w:eastAsia="Arial Unicode MS" w:hAnsi="Garamond"/>
              </w:rPr>
              <w:t>Y</w:t>
            </w:r>
          </w:p>
        </w:tc>
        <w:tc>
          <w:tcPr>
            <w:tcW w:w="554" w:type="dxa"/>
            <w:shd w:val="clear" w:color="auto" w:fill="auto"/>
            <w:vAlign w:val="bottom"/>
          </w:tcPr>
          <w:p w:rsidR="00DA29A9" w:rsidRPr="00577336" w:rsidRDefault="00DA29A9" w:rsidP="005715F3">
            <w:pPr>
              <w:numPr>
                <w:ilvl w:val="0"/>
                <w:numId w:val="0"/>
              </w:numPr>
              <w:spacing w:after="0" w:line="240" w:lineRule="auto"/>
              <w:jc w:val="center"/>
              <w:rPr>
                <w:rFonts w:ascii="Garamond" w:eastAsia="Arial Unicode MS" w:hAnsi="Garamond"/>
              </w:rPr>
            </w:pPr>
            <w:r>
              <w:rPr>
                <w:rFonts w:ascii="Garamond" w:eastAsia="Arial Unicode MS" w:hAnsi="Garamond"/>
              </w:rPr>
              <w:t>NA</w:t>
            </w:r>
          </w:p>
        </w:tc>
        <w:tc>
          <w:tcPr>
            <w:tcW w:w="616" w:type="dxa"/>
            <w:shd w:val="clear" w:color="auto" w:fill="auto"/>
            <w:vAlign w:val="bottom"/>
          </w:tcPr>
          <w:p w:rsidR="00DA29A9" w:rsidRDefault="00DA29A9" w:rsidP="005715F3">
            <w:pPr>
              <w:spacing w:after="0" w:line="240" w:lineRule="auto"/>
              <w:jc w:val="center"/>
            </w:pPr>
            <w:r w:rsidRPr="00BC2319">
              <w:rPr>
                <w:rFonts w:ascii="Garamond" w:eastAsia="Arial Unicode MS" w:hAnsi="Garamond"/>
              </w:rPr>
              <w:t>Y</w:t>
            </w:r>
          </w:p>
        </w:tc>
        <w:tc>
          <w:tcPr>
            <w:tcW w:w="1004" w:type="dxa"/>
            <w:shd w:val="clear" w:color="auto" w:fill="auto"/>
            <w:vAlign w:val="bottom"/>
          </w:tcPr>
          <w:p w:rsidR="00DA29A9" w:rsidRDefault="00DA29A9" w:rsidP="005715F3">
            <w:pPr>
              <w:spacing w:after="0" w:line="240" w:lineRule="auto"/>
              <w:jc w:val="center"/>
            </w:pPr>
            <w:r w:rsidRPr="00BC2319">
              <w:rPr>
                <w:rFonts w:ascii="Garamond" w:eastAsia="Arial Unicode MS" w:hAnsi="Garamond"/>
              </w:rPr>
              <w:t>Y</w:t>
            </w:r>
          </w:p>
        </w:tc>
        <w:tc>
          <w:tcPr>
            <w:tcW w:w="900" w:type="dxa"/>
            <w:shd w:val="clear" w:color="auto" w:fill="auto"/>
            <w:vAlign w:val="bottom"/>
          </w:tcPr>
          <w:p w:rsidR="00DA29A9" w:rsidRDefault="00DA29A9" w:rsidP="005715F3">
            <w:pPr>
              <w:spacing w:after="0" w:line="240" w:lineRule="auto"/>
              <w:jc w:val="center"/>
            </w:pPr>
            <w:r w:rsidRPr="00BC2319">
              <w:rPr>
                <w:rFonts w:ascii="Garamond" w:eastAsia="Arial Unicode MS" w:hAnsi="Garamond"/>
              </w:rPr>
              <w:t>Y</w:t>
            </w:r>
          </w:p>
        </w:tc>
        <w:tc>
          <w:tcPr>
            <w:tcW w:w="720" w:type="dxa"/>
            <w:shd w:val="clear" w:color="auto" w:fill="auto"/>
            <w:vAlign w:val="bottom"/>
          </w:tcPr>
          <w:p w:rsidR="00DA29A9" w:rsidRDefault="00DA29A9" w:rsidP="005715F3">
            <w:pPr>
              <w:spacing w:after="0" w:line="240" w:lineRule="auto"/>
              <w:jc w:val="center"/>
            </w:pPr>
            <w:r w:rsidRPr="00BC2319">
              <w:rPr>
                <w:rFonts w:ascii="Garamond" w:eastAsia="Arial Unicode MS" w:hAnsi="Garamond"/>
              </w:rPr>
              <w:t>Y</w:t>
            </w:r>
          </w:p>
        </w:tc>
        <w:tc>
          <w:tcPr>
            <w:tcW w:w="630" w:type="dxa"/>
            <w:shd w:val="clear" w:color="auto" w:fill="auto"/>
            <w:vAlign w:val="bottom"/>
          </w:tcPr>
          <w:p w:rsidR="00DA29A9" w:rsidRDefault="00DA29A9" w:rsidP="00E27958">
            <w:pPr>
              <w:numPr>
                <w:ilvl w:val="0"/>
                <w:numId w:val="0"/>
              </w:numPr>
              <w:spacing w:after="0" w:line="240" w:lineRule="auto"/>
              <w:jc w:val="center"/>
            </w:pPr>
            <w:r>
              <w:rPr>
                <w:rFonts w:ascii="Garamond" w:eastAsia="Arial Unicode MS" w:hAnsi="Garamond"/>
              </w:rPr>
              <w:t>Y</w:t>
            </w:r>
          </w:p>
        </w:tc>
        <w:tc>
          <w:tcPr>
            <w:tcW w:w="720" w:type="dxa"/>
            <w:shd w:val="clear" w:color="auto" w:fill="auto"/>
            <w:vAlign w:val="bottom"/>
          </w:tcPr>
          <w:p w:rsidR="00DA29A9" w:rsidRDefault="00DA29A9" w:rsidP="005715F3">
            <w:pPr>
              <w:numPr>
                <w:ilvl w:val="0"/>
                <w:numId w:val="0"/>
              </w:numPr>
              <w:spacing w:after="0" w:line="240" w:lineRule="auto"/>
              <w:jc w:val="center"/>
            </w:pPr>
            <w:r>
              <w:rPr>
                <w:rFonts w:ascii="Garamond" w:eastAsia="Arial Unicode MS" w:hAnsi="Garamond"/>
              </w:rPr>
              <w:t>N</w:t>
            </w:r>
            <w:r>
              <w:rPr>
                <w:rStyle w:val="FootnoteReference"/>
                <w:rFonts w:ascii="Garamond" w:eastAsia="Arial Unicode MS" w:hAnsi="Garamond"/>
              </w:rPr>
              <w:footnoteReference w:id="48"/>
            </w:r>
          </w:p>
        </w:tc>
        <w:tc>
          <w:tcPr>
            <w:tcW w:w="720" w:type="dxa"/>
            <w:shd w:val="clear" w:color="auto" w:fill="auto"/>
            <w:vAlign w:val="bottom"/>
          </w:tcPr>
          <w:p w:rsidR="00DA29A9" w:rsidRDefault="00DA29A9" w:rsidP="005715F3">
            <w:pPr>
              <w:spacing w:after="0" w:line="240" w:lineRule="auto"/>
              <w:jc w:val="center"/>
            </w:pPr>
            <w:r w:rsidRPr="00BC2319">
              <w:rPr>
                <w:rFonts w:ascii="Garamond" w:eastAsia="Arial Unicode MS" w:hAnsi="Garamond"/>
              </w:rPr>
              <w:t>Y</w:t>
            </w:r>
          </w:p>
        </w:tc>
        <w:tc>
          <w:tcPr>
            <w:tcW w:w="1170" w:type="dxa"/>
            <w:vAlign w:val="bottom"/>
          </w:tcPr>
          <w:p w:rsidR="00DA29A9" w:rsidRDefault="00DA29A9" w:rsidP="005715F3">
            <w:pPr>
              <w:spacing w:after="0" w:line="240" w:lineRule="auto"/>
              <w:jc w:val="center"/>
            </w:pPr>
            <w:r w:rsidRPr="00BC2319">
              <w:rPr>
                <w:rFonts w:ascii="Garamond" w:eastAsia="Arial Unicode MS" w:hAnsi="Garamond"/>
              </w:rPr>
              <w:t>Y</w:t>
            </w:r>
          </w:p>
        </w:tc>
        <w:tc>
          <w:tcPr>
            <w:tcW w:w="1080" w:type="dxa"/>
            <w:shd w:val="clear" w:color="auto" w:fill="auto"/>
            <w:vAlign w:val="bottom"/>
          </w:tcPr>
          <w:p w:rsidR="00DA29A9" w:rsidRDefault="00DA29A9" w:rsidP="005715F3">
            <w:pPr>
              <w:spacing w:after="0" w:line="240" w:lineRule="auto"/>
              <w:jc w:val="center"/>
            </w:pPr>
            <w:r w:rsidRPr="00BC2319">
              <w:rPr>
                <w:rFonts w:ascii="Garamond" w:eastAsia="Arial Unicode MS" w:hAnsi="Garamond"/>
              </w:rPr>
              <w:t>Y</w:t>
            </w:r>
          </w:p>
        </w:tc>
        <w:tc>
          <w:tcPr>
            <w:tcW w:w="815" w:type="dxa"/>
            <w:shd w:val="clear" w:color="auto" w:fill="auto"/>
            <w:vAlign w:val="bottom"/>
          </w:tcPr>
          <w:p w:rsidR="00DA29A9" w:rsidRPr="00577336" w:rsidRDefault="00847112" w:rsidP="005715F3">
            <w:pPr>
              <w:numPr>
                <w:ilvl w:val="0"/>
                <w:numId w:val="0"/>
              </w:numPr>
              <w:spacing w:after="0" w:line="240" w:lineRule="auto"/>
              <w:jc w:val="center"/>
              <w:rPr>
                <w:rFonts w:ascii="Garamond" w:eastAsia="Arial Unicode MS" w:hAnsi="Garamond"/>
                <w:b/>
              </w:rPr>
            </w:pPr>
            <w:r>
              <w:rPr>
                <w:rFonts w:ascii="Garamond" w:eastAsia="Arial Unicode MS" w:hAnsi="Garamond"/>
                <w:b/>
              </w:rPr>
              <w:t>R</w:t>
            </w:r>
          </w:p>
        </w:tc>
      </w:tr>
    </w:tbl>
    <w:p w:rsidR="00504034" w:rsidRDefault="006E2F82" w:rsidP="006E2F82">
      <w:pPr>
        <w:numPr>
          <w:ilvl w:val="0"/>
          <w:numId w:val="0"/>
        </w:numPr>
        <w:tabs>
          <w:tab w:val="left" w:pos="10200"/>
        </w:tabs>
        <w:rPr>
          <w:rFonts w:eastAsia="Arial Unicode MS"/>
        </w:rPr>
      </w:pPr>
      <w:r>
        <w:rPr>
          <w:rFonts w:eastAsia="Arial Unicode MS"/>
        </w:rPr>
        <w:tab/>
      </w:r>
    </w:p>
    <w:p w:rsidR="00603095" w:rsidRDefault="00C2329B" w:rsidP="006E2F82">
      <w:pPr>
        <w:numPr>
          <w:ilvl w:val="0"/>
          <w:numId w:val="0"/>
        </w:numPr>
        <w:tabs>
          <w:tab w:val="left" w:pos="10200"/>
        </w:tabs>
        <w:rPr>
          <w:rFonts w:eastAsia="Arial Unicode MS"/>
        </w:rPr>
        <w:sectPr w:rsidR="00603095" w:rsidSect="00577336">
          <w:pgSz w:w="15840" w:h="12240" w:orient="landscape" w:code="1"/>
          <w:pgMar w:top="1440" w:right="567" w:bottom="1151" w:left="567" w:header="1009" w:footer="1009" w:gutter="0"/>
          <w:cols w:space="708"/>
          <w:docGrid w:linePitch="360"/>
        </w:sectPr>
      </w:pPr>
      <w:r w:rsidRPr="00633490">
        <w:rPr>
          <w:rFonts w:eastAsia="Arial Unicode MS"/>
          <w:b/>
        </w:rPr>
        <w:t>NOTE</w:t>
      </w:r>
      <w:r w:rsidRPr="00633490">
        <w:rPr>
          <w:rFonts w:eastAsia="Arial Unicode MS"/>
        </w:rPr>
        <w:t xml:space="preserve">: </w:t>
      </w:r>
      <w:r w:rsidR="00633490" w:rsidRPr="00633490">
        <w:rPr>
          <w:rFonts w:eastAsia="Arial Unicode MS"/>
          <w:b/>
        </w:rPr>
        <w:t>Fourteen (14</w:t>
      </w:r>
      <w:r w:rsidRPr="00633490">
        <w:rPr>
          <w:rFonts w:eastAsia="Arial Unicode MS"/>
          <w:b/>
        </w:rPr>
        <w:t>)</w:t>
      </w:r>
      <w:r w:rsidRPr="00633490">
        <w:rPr>
          <w:rFonts w:eastAsia="Arial Unicode MS"/>
        </w:rPr>
        <w:t xml:space="preserve"> of the </w:t>
      </w:r>
      <w:r w:rsidRPr="00633490">
        <w:rPr>
          <w:rFonts w:eastAsia="Arial Unicode MS"/>
          <w:b/>
        </w:rPr>
        <w:t>fo</w:t>
      </w:r>
      <w:r w:rsidR="00633490" w:rsidRPr="00633490">
        <w:rPr>
          <w:rFonts w:eastAsia="Arial Unicode MS"/>
          <w:b/>
        </w:rPr>
        <w:t>rty</w:t>
      </w:r>
      <w:r w:rsidRPr="00633490">
        <w:rPr>
          <w:rFonts w:eastAsia="Arial Unicode MS"/>
          <w:b/>
        </w:rPr>
        <w:t xml:space="preserve"> (</w:t>
      </w:r>
      <w:r w:rsidR="00633490" w:rsidRPr="00633490">
        <w:rPr>
          <w:rFonts w:eastAsia="Arial Unicode MS"/>
          <w:b/>
        </w:rPr>
        <w:t>40</w:t>
      </w:r>
      <w:r w:rsidRPr="00633490">
        <w:rPr>
          <w:rFonts w:eastAsia="Arial Unicode MS"/>
          <w:b/>
        </w:rPr>
        <w:t>)</w:t>
      </w:r>
      <w:r w:rsidRPr="00633490">
        <w:rPr>
          <w:rFonts w:eastAsia="Arial Unicode MS"/>
        </w:rPr>
        <w:t xml:space="preserve"> Bidders </w:t>
      </w:r>
      <w:r w:rsidRPr="00633490">
        <w:rPr>
          <w:rFonts w:eastAsia="Arial Unicode MS"/>
          <w:b/>
        </w:rPr>
        <w:t>qualified</w:t>
      </w:r>
      <w:r w:rsidRPr="00633490">
        <w:rPr>
          <w:rFonts w:eastAsia="Arial Unicode MS"/>
        </w:rPr>
        <w:t xml:space="preserve"> for the </w:t>
      </w:r>
      <w:r w:rsidRPr="00633490">
        <w:rPr>
          <w:rFonts w:eastAsia="Arial Unicode MS"/>
          <w:b/>
        </w:rPr>
        <w:t>Detailed/Technical Evaluation stage.</w:t>
      </w:r>
      <w:r w:rsidR="006E2F82">
        <w:rPr>
          <w:rFonts w:eastAsia="Arial Unicode MS"/>
        </w:rPr>
        <w:tab/>
      </w:r>
    </w:p>
    <w:p w:rsidR="00190CCE" w:rsidRPr="00B532AD" w:rsidRDefault="00603095" w:rsidP="00B532AD">
      <w:pPr>
        <w:pStyle w:val="Heading2"/>
        <w:numPr>
          <w:ilvl w:val="1"/>
          <w:numId w:val="14"/>
        </w:numPr>
      </w:pPr>
      <w:bookmarkStart w:id="37" w:name="_Toc34059963"/>
      <w:r w:rsidRPr="00B532AD">
        <w:lastRenderedPageBreak/>
        <w:t>Tender responsiveness-technical compliance</w:t>
      </w:r>
      <w:bookmarkEnd w:id="37"/>
    </w:p>
    <w:p w:rsidR="00603095" w:rsidRPr="00603095" w:rsidRDefault="00603095" w:rsidP="008100B1">
      <w:pPr>
        <w:numPr>
          <w:ilvl w:val="0"/>
          <w:numId w:val="0"/>
        </w:numPr>
      </w:pPr>
      <w:r w:rsidRPr="00603095">
        <w:t>As indicated in ITB the relevant provisions regarding administrative and technical responsiveness are as follows: (Section III- Evaluation and Qualification criteria Item 4.5)</w:t>
      </w:r>
    </w:p>
    <w:p w:rsidR="00527543" w:rsidRPr="00125032" w:rsidRDefault="00603095" w:rsidP="00125032">
      <w:pPr>
        <w:pStyle w:val="ListParagraph"/>
        <w:numPr>
          <w:ilvl w:val="0"/>
          <w:numId w:val="25"/>
        </w:numPr>
        <w:spacing w:before="60" w:after="60"/>
        <w:ind w:right="-72"/>
        <w:rPr>
          <w:b/>
        </w:rPr>
      </w:pPr>
      <w:r w:rsidRPr="000C7ADF">
        <w:t>Avera</w:t>
      </w:r>
      <w:r w:rsidR="009E23C8">
        <w:t xml:space="preserve">ge annual volume of </w:t>
      </w:r>
      <w:r w:rsidR="00253578" w:rsidRPr="00125032">
        <w:rPr>
          <w:b/>
        </w:rPr>
        <w:t>Construction</w:t>
      </w:r>
      <w:r w:rsidRPr="00125032">
        <w:rPr>
          <w:b/>
        </w:rPr>
        <w:t xml:space="preserve"> </w:t>
      </w:r>
      <w:r w:rsidR="00162BC1" w:rsidRPr="00125032">
        <w:rPr>
          <w:b/>
        </w:rPr>
        <w:t>work</w:t>
      </w:r>
      <w:r w:rsidR="009E23C8" w:rsidRPr="00125032">
        <w:rPr>
          <w:b/>
        </w:rPr>
        <w:t>s</w:t>
      </w:r>
      <w:r w:rsidR="00162BC1">
        <w:t xml:space="preserve"> performed within the last </w:t>
      </w:r>
      <w:r w:rsidR="00527543" w:rsidRPr="00125032">
        <w:rPr>
          <w:b/>
        </w:rPr>
        <w:t xml:space="preserve">3 </w:t>
      </w:r>
      <w:r w:rsidR="005A17E6" w:rsidRPr="00125032">
        <w:rPr>
          <w:b/>
        </w:rPr>
        <w:t>(2017-</w:t>
      </w:r>
    </w:p>
    <w:p w:rsidR="00603095" w:rsidRPr="00125032" w:rsidRDefault="005A17E6" w:rsidP="00125032">
      <w:pPr>
        <w:spacing w:before="60" w:after="60"/>
        <w:ind w:left="720" w:right="-72"/>
        <w:rPr>
          <w:b/>
        </w:rPr>
      </w:pPr>
      <w:r w:rsidRPr="00125032">
        <w:rPr>
          <w:b/>
        </w:rPr>
        <w:t>2018</w:t>
      </w:r>
      <w:r w:rsidR="00162BC1" w:rsidRPr="00125032">
        <w:rPr>
          <w:b/>
        </w:rPr>
        <w:t>,</w:t>
      </w:r>
      <w:r w:rsidR="00527543" w:rsidRPr="00125032">
        <w:rPr>
          <w:b/>
        </w:rPr>
        <w:t xml:space="preserve"> </w:t>
      </w:r>
      <w:r w:rsidR="00162BC1" w:rsidRPr="00125032">
        <w:rPr>
          <w:b/>
        </w:rPr>
        <w:t>201</w:t>
      </w:r>
      <w:r w:rsidRPr="00125032">
        <w:rPr>
          <w:b/>
        </w:rPr>
        <w:t>8-2019</w:t>
      </w:r>
      <w:r w:rsidR="00162BC1" w:rsidRPr="00125032">
        <w:rPr>
          <w:b/>
        </w:rPr>
        <w:t>,</w:t>
      </w:r>
      <w:r w:rsidR="00527543" w:rsidRPr="00125032">
        <w:rPr>
          <w:b/>
        </w:rPr>
        <w:t xml:space="preserve"> </w:t>
      </w:r>
      <w:r w:rsidR="00162BC1" w:rsidRPr="00125032">
        <w:rPr>
          <w:b/>
        </w:rPr>
        <w:t>201</w:t>
      </w:r>
      <w:r w:rsidRPr="00125032">
        <w:rPr>
          <w:b/>
        </w:rPr>
        <w:t>9-2020</w:t>
      </w:r>
      <w:r w:rsidR="00162BC1" w:rsidRPr="00125032">
        <w:rPr>
          <w:b/>
        </w:rPr>
        <w:t>)</w:t>
      </w:r>
      <w:r w:rsidR="00603095" w:rsidRPr="00125032">
        <w:rPr>
          <w:b/>
        </w:rPr>
        <w:t xml:space="preserve"> </w:t>
      </w:r>
      <w:r w:rsidR="009E23C8" w:rsidRPr="00C21D3B">
        <w:t xml:space="preserve">financial </w:t>
      </w:r>
      <w:r w:rsidR="00603095" w:rsidRPr="00C21D3B">
        <w:t>years</w:t>
      </w:r>
      <w:r w:rsidR="00527543">
        <w:t xml:space="preserve"> </w:t>
      </w:r>
      <w:r w:rsidR="00162BC1">
        <w:t>must be at</w:t>
      </w:r>
      <w:r w:rsidR="009E23C8">
        <w:t xml:space="preserve"> </w:t>
      </w:r>
      <w:r w:rsidR="00162BC1">
        <w:t>least</w:t>
      </w:r>
      <w:r w:rsidR="00603095" w:rsidRPr="000C7ADF">
        <w:t>;</w:t>
      </w:r>
      <w:r w:rsidR="00C21D3B">
        <w:t xml:space="preserve"> </w:t>
      </w:r>
      <w:r w:rsidRPr="00125032">
        <w:rPr>
          <w:b/>
        </w:rPr>
        <w:t>Thirty Million Malawi Kwacha</w:t>
      </w:r>
      <w:r>
        <w:t xml:space="preserve"> (</w:t>
      </w:r>
      <w:r w:rsidR="00527543" w:rsidRPr="00125032">
        <w:rPr>
          <w:b/>
        </w:rPr>
        <w:t>MK30 Million</w:t>
      </w:r>
      <w:r w:rsidRPr="00125032">
        <w:rPr>
          <w:b/>
        </w:rPr>
        <w:t>)</w:t>
      </w:r>
    </w:p>
    <w:p w:rsidR="001F732A" w:rsidRPr="000C7ADF" w:rsidRDefault="00C21D3B" w:rsidP="00125032">
      <w:pPr>
        <w:numPr>
          <w:ilvl w:val="0"/>
          <w:numId w:val="0"/>
        </w:numPr>
        <w:ind w:left="720"/>
      </w:pPr>
      <w:r w:rsidRPr="001F732A">
        <w:rPr>
          <w:u w:val="single"/>
        </w:rPr>
        <w:t>Evidence required</w:t>
      </w:r>
      <w:r>
        <w:t xml:space="preserve">: </w:t>
      </w:r>
      <w:r w:rsidRPr="00C21D3B">
        <w:rPr>
          <w:b/>
        </w:rPr>
        <w:t xml:space="preserve">Completion Certificates </w:t>
      </w:r>
      <w:r w:rsidRPr="00C21D3B">
        <w:t>and</w:t>
      </w:r>
      <w:r w:rsidRPr="00C21D3B">
        <w:rPr>
          <w:b/>
        </w:rPr>
        <w:t xml:space="preserve"> Payment Vouchers</w:t>
      </w:r>
      <w:r>
        <w:t xml:space="preserve"> are required to back up each listed project</w:t>
      </w:r>
      <w:r w:rsidR="001F732A">
        <w:t>.</w:t>
      </w:r>
    </w:p>
    <w:p w:rsidR="00527543" w:rsidRPr="001F732A" w:rsidRDefault="00603095" w:rsidP="00125032">
      <w:pPr>
        <w:pStyle w:val="ListParagraph"/>
        <w:numPr>
          <w:ilvl w:val="0"/>
          <w:numId w:val="23"/>
        </w:numPr>
        <w:spacing w:before="60" w:after="60"/>
        <w:ind w:left="630" w:right="-72"/>
        <w:rPr>
          <w:b/>
        </w:rPr>
      </w:pPr>
      <w:r w:rsidRPr="000C7ADF">
        <w:t xml:space="preserve">Experience as </w:t>
      </w:r>
      <w:r w:rsidRPr="001F732A">
        <w:rPr>
          <w:b/>
        </w:rPr>
        <w:t>prime c</w:t>
      </w:r>
      <w:r w:rsidR="009E23C8" w:rsidRPr="001F732A">
        <w:rPr>
          <w:b/>
        </w:rPr>
        <w:t>ontractor</w:t>
      </w:r>
      <w:r w:rsidR="009E23C8">
        <w:t xml:space="preserve"> in the </w:t>
      </w:r>
      <w:r w:rsidR="00527543" w:rsidRPr="001F732A">
        <w:rPr>
          <w:b/>
        </w:rPr>
        <w:t>Building Construction Works</w:t>
      </w:r>
      <w:r w:rsidRPr="000C7ADF">
        <w:t xml:space="preserve"> of the </w:t>
      </w:r>
      <w:r w:rsidR="001F732A">
        <w:t xml:space="preserve">     </w:t>
      </w:r>
      <w:r w:rsidR="004F5557">
        <w:t xml:space="preserve">similar </w:t>
      </w:r>
      <w:r w:rsidRPr="000C7ADF">
        <w:t xml:space="preserve">nature and complexity equivalent to the works over the last </w:t>
      </w:r>
      <w:r w:rsidR="009E23C8" w:rsidRPr="001F732A">
        <w:rPr>
          <w:b/>
        </w:rPr>
        <w:t>3</w:t>
      </w:r>
      <w:r w:rsidRPr="000C7ADF">
        <w:t xml:space="preserve"> </w:t>
      </w:r>
      <w:r w:rsidR="00527543" w:rsidRPr="001F732A">
        <w:rPr>
          <w:b/>
        </w:rPr>
        <w:t>(2017-</w:t>
      </w:r>
    </w:p>
    <w:p w:rsidR="00603095" w:rsidRDefault="00527543" w:rsidP="00125032">
      <w:pPr>
        <w:numPr>
          <w:ilvl w:val="0"/>
          <w:numId w:val="0"/>
        </w:numPr>
        <w:ind w:left="630"/>
      </w:pPr>
      <w:r w:rsidRPr="00527543">
        <w:rPr>
          <w:b/>
        </w:rPr>
        <w:t>2018, 2018-2019, 2019-2020)</w:t>
      </w:r>
      <w:r w:rsidR="009E23C8" w:rsidRPr="00162BC1">
        <w:rPr>
          <w:b/>
        </w:rPr>
        <w:t xml:space="preserve"> </w:t>
      </w:r>
      <w:r w:rsidR="009E23C8">
        <w:t xml:space="preserve">financial years. </w:t>
      </w:r>
    </w:p>
    <w:p w:rsidR="00C21D3B" w:rsidRPr="000C7ADF" w:rsidRDefault="00C21D3B" w:rsidP="00125032">
      <w:pPr>
        <w:ind w:left="630"/>
      </w:pPr>
      <w:r w:rsidRPr="001F732A">
        <w:rPr>
          <w:u w:val="single"/>
        </w:rPr>
        <w:t>Evidence required</w:t>
      </w:r>
      <w:r>
        <w:t xml:space="preserve">: </w:t>
      </w:r>
      <w:r w:rsidR="001F732A" w:rsidRPr="001F732A">
        <w:rPr>
          <w:b/>
        </w:rPr>
        <w:t>5</w:t>
      </w:r>
      <w:r w:rsidR="001F732A">
        <w:t xml:space="preserve"> </w:t>
      </w:r>
      <w:r w:rsidRPr="001F732A">
        <w:rPr>
          <w:b/>
        </w:rPr>
        <w:t xml:space="preserve">Completion Certificates </w:t>
      </w:r>
      <w:r w:rsidRPr="00C21D3B">
        <w:t>and</w:t>
      </w:r>
      <w:r w:rsidRPr="001F732A">
        <w:rPr>
          <w:b/>
        </w:rPr>
        <w:t xml:space="preserve"> Payment Vouchers</w:t>
      </w:r>
      <w:r>
        <w:t xml:space="preserve"> are </w:t>
      </w:r>
      <w:r w:rsidR="001F732A">
        <w:t xml:space="preserve">   </w:t>
      </w:r>
      <w:r>
        <w:t>required to back up each listed project</w:t>
      </w:r>
      <w:r w:rsidR="00966E85">
        <w:t>s</w:t>
      </w:r>
      <w:r>
        <w:t>.</w:t>
      </w:r>
    </w:p>
    <w:p w:rsidR="00603095" w:rsidRDefault="00603095" w:rsidP="00125032">
      <w:pPr>
        <w:numPr>
          <w:ilvl w:val="0"/>
          <w:numId w:val="15"/>
        </w:numPr>
        <w:ind w:left="720" w:hanging="450"/>
      </w:pPr>
      <w:r w:rsidRPr="000C7ADF">
        <w:t>Proposals for timely acquisition</w:t>
      </w:r>
      <w:r w:rsidR="00C21D3B">
        <w:t xml:space="preserve"> (Own, Lease, Hire, etc)</w:t>
      </w:r>
      <w:r w:rsidRPr="000C7ADF">
        <w:t xml:space="preserve"> of </w:t>
      </w:r>
      <w:r w:rsidR="00C21D3B">
        <w:t xml:space="preserve">the following </w:t>
      </w:r>
      <w:r w:rsidRPr="000C7ADF">
        <w:t>essential equipment</w:t>
      </w:r>
      <w:r w:rsidR="000C7ADF">
        <w:t>;</w:t>
      </w:r>
    </w:p>
    <w:tbl>
      <w:tblPr>
        <w:tblW w:w="979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0"/>
        <w:gridCol w:w="6580"/>
        <w:gridCol w:w="2390"/>
      </w:tblGrid>
      <w:tr w:rsidR="00966E85" w:rsidRPr="00CE72EB" w:rsidTr="00966E85">
        <w:trPr>
          <w:trHeight w:val="950"/>
        </w:trPr>
        <w:tc>
          <w:tcPr>
            <w:tcW w:w="820" w:type="dxa"/>
            <w:tcBorders>
              <w:top w:val="single" w:sz="4" w:space="0" w:color="auto"/>
              <w:left w:val="single" w:sz="4" w:space="0" w:color="auto"/>
              <w:right w:val="single" w:sz="4" w:space="0" w:color="auto"/>
            </w:tcBorders>
            <w:vAlign w:val="center"/>
          </w:tcPr>
          <w:p w:rsidR="00966E85" w:rsidRPr="00CE72EB" w:rsidRDefault="00966E85" w:rsidP="00657D66">
            <w:pPr>
              <w:jc w:val="center"/>
              <w:rPr>
                <w:b/>
                <w:bCs/>
                <w:iCs/>
                <w:sz w:val="20"/>
              </w:rPr>
            </w:pPr>
            <w:r w:rsidRPr="00CE72EB">
              <w:rPr>
                <w:b/>
                <w:bCs/>
                <w:iCs/>
                <w:sz w:val="20"/>
              </w:rPr>
              <w:t>No.</w:t>
            </w:r>
          </w:p>
        </w:tc>
        <w:tc>
          <w:tcPr>
            <w:tcW w:w="6580" w:type="dxa"/>
            <w:tcBorders>
              <w:top w:val="single" w:sz="4" w:space="0" w:color="auto"/>
              <w:left w:val="single" w:sz="4" w:space="0" w:color="auto"/>
              <w:right w:val="single" w:sz="4" w:space="0" w:color="auto"/>
            </w:tcBorders>
            <w:vAlign w:val="center"/>
          </w:tcPr>
          <w:p w:rsidR="00966E85" w:rsidRPr="00CE72EB" w:rsidRDefault="00966E85" w:rsidP="00657D66">
            <w:pPr>
              <w:jc w:val="center"/>
              <w:rPr>
                <w:b/>
                <w:bCs/>
                <w:iCs/>
                <w:sz w:val="20"/>
              </w:rPr>
            </w:pPr>
            <w:r w:rsidRPr="00CE72EB">
              <w:rPr>
                <w:b/>
                <w:bCs/>
                <w:iCs/>
                <w:sz w:val="20"/>
              </w:rPr>
              <w:t>Equipment Type and Characteristics</w:t>
            </w:r>
          </w:p>
        </w:tc>
        <w:tc>
          <w:tcPr>
            <w:tcW w:w="2390" w:type="dxa"/>
            <w:tcBorders>
              <w:top w:val="single" w:sz="4" w:space="0" w:color="auto"/>
              <w:left w:val="single" w:sz="4" w:space="0" w:color="auto"/>
              <w:right w:val="single" w:sz="4" w:space="0" w:color="auto"/>
            </w:tcBorders>
            <w:vAlign w:val="center"/>
          </w:tcPr>
          <w:p w:rsidR="00966E85" w:rsidRPr="00CE72EB" w:rsidRDefault="00966E85" w:rsidP="00657D66">
            <w:pPr>
              <w:jc w:val="center"/>
              <w:rPr>
                <w:b/>
                <w:bCs/>
                <w:iCs/>
                <w:sz w:val="20"/>
              </w:rPr>
            </w:pPr>
          </w:p>
          <w:p w:rsidR="00966E85" w:rsidRPr="00CE72EB" w:rsidRDefault="00966E85" w:rsidP="00657D66">
            <w:pPr>
              <w:jc w:val="center"/>
              <w:rPr>
                <w:b/>
                <w:bCs/>
                <w:iCs/>
                <w:sz w:val="20"/>
              </w:rPr>
            </w:pPr>
            <w:r w:rsidRPr="00CE72EB">
              <w:rPr>
                <w:b/>
                <w:bCs/>
                <w:iCs/>
                <w:sz w:val="20"/>
              </w:rPr>
              <w:t>Minimum Number required</w:t>
            </w:r>
          </w:p>
        </w:tc>
      </w:tr>
      <w:tr w:rsidR="00966E85" w:rsidRPr="00CE72EB" w:rsidTr="00966E85">
        <w:tc>
          <w:tcPr>
            <w:tcW w:w="820" w:type="dxa"/>
            <w:tcBorders>
              <w:top w:val="single" w:sz="4" w:space="0" w:color="auto"/>
            </w:tcBorders>
          </w:tcPr>
          <w:p w:rsidR="00966E85" w:rsidRDefault="00966E85" w:rsidP="00966E85">
            <w:pPr>
              <w:pStyle w:val="Header"/>
              <w:numPr>
                <w:ilvl w:val="0"/>
                <w:numId w:val="24"/>
              </w:numPr>
              <w:tabs>
                <w:tab w:val="clear" w:pos="4320"/>
                <w:tab w:val="clear" w:pos="8640"/>
              </w:tabs>
              <w:spacing w:after="0" w:line="240" w:lineRule="auto"/>
              <w:rPr>
                <w:iCs/>
                <w:sz w:val="22"/>
                <w:szCs w:val="22"/>
              </w:rPr>
            </w:pPr>
          </w:p>
        </w:tc>
        <w:tc>
          <w:tcPr>
            <w:tcW w:w="6580" w:type="dxa"/>
            <w:tcBorders>
              <w:top w:val="single" w:sz="4" w:space="0" w:color="auto"/>
            </w:tcBorders>
            <w:vAlign w:val="center"/>
          </w:tcPr>
          <w:p w:rsidR="00966E85" w:rsidRPr="001F77F7" w:rsidRDefault="00966E85" w:rsidP="00657D66">
            <w:pPr>
              <w:rPr>
                <w:rFonts w:ascii="Arial" w:hAnsi="Arial"/>
                <w:iCs/>
                <w:sz w:val="22"/>
                <w:szCs w:val="22"/>
              </w:rPr>
            </w:pPr>
            <w:r w:rsidRPr="001F77F7">
              <w:t>Concrete mixer</w:t>
            </w:r>
          </w:p>
        </w:tc>
        <w:tc>
          <w:tcPr>
            <w:tcW w:w="2390" w:type="dxa"/>
            <w:tcBorders>
              <w:top w:val="single" w:sz="4" w:space="0" w:color="auto"/>
            </w:tcBorders>
            <w:vAlign w:val="center"/>
          </w:tcPr>
          <w:p w:rsidR="00966E85" w:rsidRDefault="00966E85" w:rsidP="00657D66">
            <w:pPr>
              <w:jc w:val="center"/>
              <w:rPr>
                <w:rFonts w:ascii="Arial" w:hAnsi="Arial"/>
                <w:iCs/>
                <w:sz w:val="20"/>
              </w:rPr>
            </w:pPr>
            <w:r w:rsidRPr="00266FF7">
              <w:rPr>
                <w:sz w:val="22"/>
              </w:rPr>
              <w:t>1</w:t>
            </w:r>
          </w:p>
        </w:tc>
      </w:tr>
      <w:tr w:rsidR="00966E85" w:rsidRPr="00CE72EB" w:rsidTr="00966E85">
        <w:tc>
          <w:tcPr>
            <w:tcW w:w="820" w:type="dxa"/>
          </w:tcPr>
          <w:p w:rsidR="00966E85" w:rsidRDefault="00966E85" w:rsidP="00966E85">
            <w:pPr>
              <w:numPr>
                <w:ilvl w:val="0"/>
                <w:numId w:val="24"/>
              </w:numPr>
              <w:spacing w:after="0" w:line="240" w:lineRule="auto"/>
              <w:rPr>
                <w:iCs/>
                <w:sz w:val="22"/>
                <w:szCs w:val="22"/>
              </w:rPr>
            </w:pPr>
          </w:p>
        </w:tc>
        <w:tc>
          <w:tcPr>
            <w:tcW w:w="6580" w:type="dxa"/>
            <w:vAlign w:val="center"/>
          </w:tcPr>
          <w:p w:rsidR="00966E85" w:rsidRPr="001F77F7" w:rsidRDefault="00966E85" w:rsidP="00657D66">
            <w:pPr>
              <w:rPr>
                <w:rFonts w:ascii="Arial" w:hAnsi="Arial"/>
                <w:iCs/>
                <w:sz w:val="22"/>
                <w:szCs w:val="22"/>
              </w:rPr>
            </w:pPr>
            <w:r w:rsidRPr="001F77F7">
              <w:t>Ten Tonner Truck or Tipper</w:t>
            </w:r>
          </w:p>
        </w:tc>
        <w:tc>
          <w:tcPr>
            <w:tcW w:w="2390" w:type="dxa"/>
            <w:vAlign w:val="center"/>
          </w:tcPr>
          <w:p w:rsidR="00966E85" w:rsidRDefault="00966E85" w:rsidP="00657D66">
            <w:pPr>
              <w:jc w:val="center"/>
              <w:rPr>
                <w:rFonts w:ascii="Arial" w:hAnsi="Arial"/>
                <w:iCs/>
                <w:sz w:val="20"/>
                <w:u w:val="single"/>
              </w:rPr>
            </w:pPr>
            <w:r>
              <w:rPr>
                <w:sz w:val="22"/>
              </w:rPr>
              <w:t>1</w:t>
            </w:r>
          </w:p>
        </w:tc>
      </w:tr>
      <w:tr w:rsidR="00966E85" w:rsidRPr="00CE72EB" w:rsidTr="00966E85">
        <w:tc>
          <w:tcPr>
            <w:tcW w:w="820" w:type="dxa"/>
          </w:tcPr>
          <w:p w:rsidR="00966E85" w:rsidRDefault="00966E85" w:rsidP="00966E85">
            <w:pPr>
              <w:numPr>
                <w:ilvl w:val="0"/>
                <w:numId w:val="24"/>
              </w:numPr>
              <w:spacing w:after="0" w:line="240" w:lineRule="auto"/>
              <w:rPr>
                <w:iCs/>
                <w:sz w:val="22"/>
                <w:szCs w:val="22"/>
              </w:rPr>
            </w:pPr>
          </w:p>
        </w:tc>
        <w:tc>
          <w:tcPr>
            <w:tcW w:w="6580" w:type="dxa"/>
            <w:vAlign w:val="center"/>
          </w:tcPr>
          <w:p w:rsidR="00966E85" w:rsidRPr="001F77F7" w:rsidRDefault="00966E85" w:rsidP="00657D66">
            <w:pPr>
              <w:rPr>
                <w:rFonts w:ascii="Arial" w:hAnsi="Arial"/>
                <w:iCs/>
                <w:sz w:val="22"/>
                <w:szCs w:val="22"/>
              </w:rPr>
            </w:pPr>
            <w:r w:rsidRPr="001F77F7">
              <w:t>Poker vibrator</w:t>
            </w:r>
          </w:p>
        </w:tc>
        <w:tc>
          <w:tcPr>
            <w:tcW w:w="2390" w:type="dxa"/>
            <w:vAlign w:val="center"/>
          </w:tcPr>
          <w:p w:rsidR="00966E85" w:rsidRDefault="00966E85" w:rsidP="00657D66">
            <w:pPr>
              <w:jc w:val="center"/>
              <w:rPr>
                <w:rFonts w:ascii="Arial" w:hAnsi="Arial"/>
                <w:iCs/>
                <w:sz w:val="20"/>
                <w:u w:val="single"/>
              </w:rPr>
            </w:pPr>
            <w:r w:rsidRPr="00266FF7">
              <w:rPr>
                <w:sz w:val="22"/>
              </w:rPr>
              <w:t>1</w:t>
            </w:r>
          </w:p>
        </w:tc>
      </w:tr>
      <w:tr w:rsidR="00966E85" w:rsidRPr="00CE72EB" w:rsidTr="00966E85">
        <w:tc>
          <w:tcPr>
            <w:tcW w:w="820" w:type="dxa"/>
          </w:tcPr>
          <w:p w:rsidR="00966E85" w:rsidRDefault="00966E85" w:rsidP="00966E85">
            <w:pPr>
              <w:numPr>
                <w:ilvl w:val="0"/>
                <w:numId w:val="24"/>
              </w:numPr>
              <w:spacing w:after="0" w:line="240" w:lineRule="auto"/>
              <w:rPr>
                <w:iCs/>
                <w:sz w:val="22"/>
                <w:szCs w:val="22"/>
              </w:rPr>
            </w:pPr>
          </w:p>
        </w:tc>
        <w:tc>
          <w:tcPr>
            <w:tcW w:w="6580" w:type="dxa"/>
            <w:vAlign w:val="center"/>
          </w:tcPr>
          <w:p w:rsidR="00966E85" w:rsidRPr="001F77F7" w:rsidRDefault="00966E85" w:rsidP="00657D66">
            <w:pPr>
              <w:rPr>
                <w:rFonts w:ascii="Arial" w:hAnsi="Arial"/>
                <w:iCs/>
                <w:sz w:val="22"/>
                <w:szCs w:val="22"/>
              </w:rPr>
            </w:pPr>
            <w:r w:rsidRPr="001F77F7">
              <w:t>Scaffolds,</w:t>
            </w:r>
          </w:p>
        </w:tc>
        <w:tc>
          <w:tcPr>
            <w:tcW w:w="2390" w:type="dxa"/>
            <w:vAlign w:val="center"/>
          </w:tcPr>
          <w:p w:rsidR="00966E85" w:rsidRDefault="00966E85" w:rsidP="00657D66">
            <w:pPr>
              <w:jc w:val="center"/>
              <w:rPr>
                <w:rFonts w:ascii="Arial" w:hAnsi="Arial"/>
                <w:iCs/>
                <w:sz w:val="20"/>
                <w:u w:val="single"/>
              </w:rPr>
            </w:pPr>
            <w:r>
              <w:rPr>
                <w:iCs/>
                <w:sz w:val="22"/>
              </w:rPr>
              <w:t>2 Sets</w:t>
            </w:r>
          </w:p>
        </w:tc>
      </w:tr>
      <w:tr w:rsidR="00966E85" w:rsidRPr="00CE72EB" w:rsidTr="00966E85">
        <w:tc>
          <w:tcPr>
            <w:tcW w:w="820" w:type="dxa"/>
          </w:tcPr>
          <w:p w:rsidR="00966E85" w:rsidRDefault="00966E85" w:rsidP="00966E85">
            <w:pPr>
              <w:numPr>
                <w:ilvl w:val="0"/>
                <w:numId w:val="24"/>
              </w:numPr>
              <w:spacing w:after="0" w:line="240" w:lineRule="auto"/>
              <w:rPr>
                <w:iCs/>
                <w:sz w:val="22"/>
                <w:szCs w:val="22"/>
              </w:rPr>
            </w:pPr>
          </w:p>
        </w:tc>
        <w:tc>
          <w:tcPr>
            <w:tcW w:w="6580" w:type="dxa"/>
            <w:vAlign w:val="center"/>
          </w:tcPr>
          <w:p w:rsidR="00966E85" w:rsidRPr="001F77F7" w:rsidRDefault="00966E85" w:rsidP="00657D66">
            <w:pPr>
              <w:rPr>
                <w:rFonts w:ascii="Arial" w:hAnsi="Arial"/>
                <w:iCs/>
                <w:sz w:val="22"/>
                <w:szCs w:val="22"/>
              </w:rPr>
            </w:pPr>
            <w:r w:rsidRPr="001F77F7">
              <w:t>Wheelbarrows</w:t>
            </w:r>
          </w:p>
        </w:tc>
        <w:tc>
          <w:tcPr>
            <w:tcW w:w="2390" w:type="dxa"/>
            <w:vAlign w:val="center"/>
          </w:tcPr>
          <w:p w:rsidR="00966E85" w:rsidRDefault="00966E85" w:rsidP="00657D66">
            <w:pPr>
              <w:jc w:val="center"/>
              <w:rPr>
                <w:rFonts w:ascii="Arial" w:hAnsi="Arial"/>
                <w:iCs/>
                <w:sz w:val="20"/>
                <w:u w:val="single"/>
              </w:rPr>
            </w:pPr>
            <w:r w:rsidRPr="00266FF7">
              <w:rPr>
                <w:iCs/>
                <w:sz w:val="22"/>
              </w:rPr>
              <w:t>1</w:t>
            </w:r>
            <w:r>
              <w:rPr>
                <w:iCs/>
                <w:sz w:val="22"/>
              </w:rPr>
              <w:t>0</w:t>
            </w:r>
          </w:p>
        </w:tc>
      </w:tr>
      <w:tr w:rsidR="00966E85" w:rsidRPr="00CE72EB" w:rsidTr="00966E85">
        <w:tc>
          <w:tcPr>
            <w:tcW w:w="820" w:type="dxa"/>
          </w:tcPr>
          <w:p w:rsidR="00966E85" w:rsidRDefault="00966E85" w:rsidP="00966E85">
            <w:pPr>
              <w:numPr>
                <w:ilvl w:val="0"/>
                <w:numId w:val="24"/>
              </w:numPr>
              <w:spacing w:after="0" w:line="240" w:lineRule="auto"/>
              <w:rPr>
                <w:iCs/>
                <w:sz w:val="22"/>
                <w:szCs w:val="22"/>
              </w:rPr>
            </w:pPr>
          </w:p>
        </w:tc>
        <w:tc>
          <w:tcPr>
            <w:tcW w:w="6580" w:type="dxa"/>
            <w:vAlign w:val="center"/>
          </w:tcPr>
          <w:p w:rsidR="00966E85" w:rsidRPr="001F77F7" w:rsidRDefault="00966E85" w:rsidP="00657D66">
            <w:pPr>
              <w:rPr>
                <w:iCs/>
                <w:sz w:val="22"/>
                <w:szCs w:val="22"/>
              </w:rPr>
            </w:pPr>
            <w:r w:rsidRPr="001F77F7">
              <w:t>Hoes</w:t>
            </w:r>
          </w:p>
        </w:tc>
        <w:tc>
          <w:tcPr>
            <w:tcW w:w="2390" w:type="dxa"/>
            <w:vAlign w:val="center"/>
          </w:tcPr>
          <w:p w:rsidR="00966E85" w:rsidRDefault="00966E85" w:rsidP="00657D66">
            <w:pPr>
              <w:jc w:val="center"/>
              <w:rPr>
                <w:iCs/>
                <w:u w:val="single"/>
              </w:rPr>
            </w:pPr>
            <w:r>
              <w:rPr>
                <w:iCs/>
                <w:sz w:val="22"/>
              </w:rPr>
              <w:t>6</w:t>
            </w:r>
          </w:p>
        </w:tc>
      </w:tr>
      <w:tr w:rsidR="00966E85" w:rsidRPr="00CE72EB" w:rsidTr="00966E85">
        <w:tc>
          <w:tcPr>
            <w:tcW w:w="820" w:type="dxa"/>
          </w:tcPr>
          <w:p w:rsidR="00966E85" w:rsidRDefault="00966E85" w:rsidP="00966E85">
            <w:pPr>
              <w:numPr>
                <w:ilvl w:val="0"/>
                <w:numId w:val="24"/>
              </w:numPr>
              <w:spacing w:after="0" w:line="240" w:lineRule="auto"/>
              <w:rPr>
                <w:iCs/>
                <w:sz w:val="22"/>
                <w:szCs w:val="22"/>
              </w:rPr>
            </w:pPr>
          </w:p>
        </w:tc>
        <w:tc>
          <w:tcPr>
            <w:tcW w:w="6580" w:type="dxa"/>
            <w:vAlign w:val="center"/>
          </w:tcPr>
          <w:p w:rsidR="00966E85" w:rsidRPr="001F77F7" w:rsidRDefault="00966E85" w:rsidP="00657D66">
            <w:pPr>
              <w:rPr>
                <w:iCs/>
                <w:sz w:val="22"/>
                <w:szCs w:val="22"/>
              </w:rPr>
            </w:pPr>
            <w:r w:rsidRPr="001F77F7">
              <w:t>Shovels</w:t>
            </w:r>
          </w:p>
        </w:tc>
        <w:tc>
          <w:tcPr>
            <w:tcW w:w="2390" w:type="dxa"/>
            <w:vAlign w:val="center"/>
          </w:tcPr>
          <w:p w:rsidR="00966E85" w:rsidRDefault="00966E85" w:rsidP="00657D66">
            <w:pPr>
              <w:jc w:val="center"/>
              <w:rPr>
                <w:iCs/>
                <w:u w:val="single"/>
              </w:rPr>
            </w:pPr>
            <w:r>
              <w:rPr>
                <w:iCs/>
                <w:sz w:val="22"/>
              </w:rPr>
              <w:t>8</w:t>
            </w:r>
          </w:p>
        </w:tc>
      </w:tr>
      <w:tr w:rsidR="00966E85" w:rsidRPr="00CE72EB" w:rsidTr="00966E85">
        <w:tc>
          <w:tcPr>
            <w:tcW w:w="820" w:type="dxa"/>
          </w:tcPr>
          <w:p w:rsidR="00966E85" w:rsidRDefault="00966E85" w:rsidP="00966E85">
            <w:pPr>
              <w:numPr>
                <w:ilvl w:val="0"/>
                <w:numId w:val="24"/>
              </w:numPr>
              <w:spacing w:after="0" w:line="240" w:lineRule="auto"/>
              <w:rPr>
                <w:iCs/>
                <w:sz w:val="22"/>
                <w:szCs w:val="22"/>
              </w:rPr>
            </w:pPr>
          </w:p>
        </w:tc>
        <w:tc>
          <w:tcPr>
            <w:tcW w:w="6580" w:type="dxa"/>
            <w:vAlign w:val="center"/>
          </w:tcPr>
          <w:p w:rsidR="00966E85" w:rsidRPr="001F77F7" w:rsidRDefault="00966E85" w:rsidP="00657D66">
            <w:pPr>
              <w:rPr>
                <w:iCs/>
                <w:sz w:val="22"/>
                <w:szCs w:val="22"/>
              </w:rPr>
            </w:pPr>
            <w:r w:rsidRPr="001F77F7">
              <w:t>Measuring tape of minimum One Hundred (100m) long</w:t>
            </w:r>
          </w:p>
        </w:tc>
        <w:tc>
          <w:tcPr>
            <w:tcW w:w="2390" w:type="dxa"/>
            <w:vAlign w:val="center"/>
          </w:tcPr>
          <w:p w:rsidR="00966E85" w:rsidRDefault="00966E85" w:rsidP="00657D66">
            <w:pPr>
              <w:jc w:val="center"/>
              <w:rPr>
                <w:iCs/>
                <w:u w:val="single"/>
              </w:rPr>
            </w:pPr>
            <w:r w:rsidRPr="00266FF7">
              <w:rPr>
                <w:sz w:val="22"/>
              </w:rPr>
              <w:t>1</w:t>
            </w:r>
          </w:p>
        </w:tc>
      </w:tr>
    </w:tbl>
    <w:p w:rsidR="00335F6B" w:rsidRDefault="00335F6B" w:rsidP="00335F6B">
      <w:pPr>
        <w:numPr>
          <w:ilvl w:val="0"/>
          <w:numId w:val="0"/>
        </w:numPr>
        <w:ind w:left="1134"/>
      </w:pPr>
    </w:p>
    <w:p w:rsidR="00335F6B" w:rsidRDefault="00335F6B" w:rsidP="00335F6B">
      <w:pPr>
        <w:numPr>
          <w:ilvl w:val="0"/>
          <w:numId w:val="0"/>
        </w:numPr>
        <w:ind w:left="1134"/>
      </w:pPr>
    </w:p>
    <w:p w:rsidR="00335F6B" w:rsidRDefault="00335F6B" w:rsidP="00335F6B">
      <w:pPr>
        <w:numPr>
          <w:ilvl w:val="0"/>
          <w:numId w:val="0"/>
        </w:numPr>
        <w:ind w:left="1134"/>
      </w:pPr>
    </w:p>
    <w:p w:rsidR="00603095" w:rsidRPr="001434CF" w:rsidRDefault="001434CF" w:rsidP="00A86164">
      <w:pPr>
        <w:numPr>
          <w:ilvl w:val="0"/>
          <w:numId w:val="15"/>
        </w:numPr>
        <w:ind w:left="1134" w:hanging="708"/>
        <w:rPr>
          <w:b/>
          <w:u w:val="single"/>
        </w:rPr>
      </w:pPr>
      <w:r w:rsidRPr="001434CF">
        <w:rPr>
          <w:b/>
          <w:u w:val="single"/>
        </w:rPr>
        <w:lastRenderedPageBreak/>
        <w:t>QUALIFICATIONS AND EXPERIENCE OF KEY SITE MANAGEMENT AND TECHNICAL PERSONNEL PROPOSED FOR THE CONTRACT;</w:t>
      </w:r>
    </w:p>
    <w:tbl>
      <w:tblPr>
        <w:tblW w:w="10185" w:type="dxa"/>
        <w:tblInd w:w="-215" w:type="dxa"/>
        <w:tblCellMar>
          <w:left w:w="0" w:type="dxa"/>
          <w:right w:w="0" w:type="dxa"/>
        </w:tblCellMar>
        <w:tblLook w:val="04A0" w:firstRow="1" w:lastRow="0" w:firstColumn="1" w:lastColumn="0" w:noHBand="0" w:noVBand="1"/>
      </w:tblPr>
      <w:tblGrid>
        <w:gridCol w:w="830"/>
        <w:gridCol w:w="1805"/>
        <w:gridCol w:w="3470"/>
        <w:gridCol w:w="1597"/>
        <w:gridCol w:w="2483"/>
      </w:tblGrid>
      <w:tr w:rsidR="00335F6B" w:rsidRPr="00382D87" w:rsidTr="00657D66">
        <w:trPr>
          <w:cantSplit/>
          <w:trHeight w:val="1942"/>
          <w:tblHeader/>
        </w:trPr>
        <w:tc>
          <w:tcPr>
            <w:tcW w:w="8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extDirection w:val="btLr"/>
            <w:vAlign w:val="center"/>
            <w:hideMark/>
          </w:tcPr>
          <w:p w:rsidR="00335F6B" w:rsidRPr="00382D87" w:rsidRDefault="00335F6B" w:rsidP="00335F6B">
            <w:pPr>
              <w:spacing w:before="20" w:after="20"/>
              <w:ind w:left="113" w:right="113"/>
              <w:jc w:val="center"/>
            </w:pPr>
            <w:r w:rsidRPr="00382D87">
              <w:rPr>
                <w:iCs/>
              </w:rPr>
              <w:t> </w:t>
            </w:r>
            <w:r w:rsidRPr="00382D87">
              <w:rPr>
                <w:b/>
                <w:bCs/>
                <w:sz w:val="22"/>
                <w:szCs w:val="22"/>
              </w:rPr>
              <w:t>No. Required</w:t>
            </w:r>
          </w:p>
        </w:tc>
        <w:tc>
          <w:tcPr>
            <w:tcW w:w="180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335F6B" w:rsidRPr="00382D87" w:rsidRDefault="00335F6B" w:rsidP="00657D66">
            <w:pPr>
              <w:spacing w:before="20" w:after="20"/>
              <w:jc w:val="center"/>
            </w:pPr>
            <w:r w:rsidRPr="00382D87">
              <w:rPr>
                <w:b/>
                <w:bCs/>
                <w:sz w:val="22"/>
                <w:szCs w:val="22"/>
              </w:rPr>
              <w:t>Position</w:t>
            </w:r>
          </w:p>
        </w:tc>
        <w:tc>
          <w:tcPr>
            <w:tcW w:w="347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335F6B" w:rsidRPr="00382D87" w:rsidRDefault="00335F6B" w:rsidP="00657D66">
            <w:pPr>
              <w:spacing w:before="20" w:after="20"/>
              <w:jc w:val="center"/>
            </w:pPr>
            <w:r w:rsidRPr="00382D87">
              <w:rPr>
                <w:b/>
                <w:bCs/>
                <w:sz w:val="22"/>
                <w:szCs w:val="22"/>
              </w:rPr>
              <w:t>Qualification</w:t>
            </w:r>
          </w:p>
        </w:tc>
        <w:tc>
          <w:tcPr>
            <w:tcW w:w="1597" w:type="dxa"/>
            <w:tcBorders>
              <w:top w:val="single" w:sz="8" w:space="0" w:color="auto"/>
              <w:left w:val="nil"/>
              <w:bottom w:val="single" w:sz="8" w:space="0" w:color="auto"/>
              <w:right w:val="single" w:sz="8" w:space="0" w:color="auto"/>
            </w:tcBorders>
            <w:tcMar>
              <w:top w:w="0" w:type="dxa"/>
              <w:left w:w="108" w:type="dxa"/>
              <w:bottom w:w="0" w:type="dxa"/>
              <w:right w:w="108" w:type="dxa"/>
            </w:tcMar>
            <w:textDirection w:val="btLr"/>
            <w:vAlign w:val="center"/>
            <w:hideMark/>
          </w:tcPr>
          <w:p w:rsidR="00335F6B" w:rsidRPr="00382D87" w:rsidRDefault="00335F6B" w:rsidP="00335F6B">
            <w:pPr>
              <w:spacing w:before="20" w:after="20"/>
              <w:ind w:left="113" w:right="113"/>
              <w:jc w:val="center"/>
              <w:rPr>
                <w:rFonts w:eastAsia="Calibri"/>
              </w:rPr>
            </w:pPr>
            <w:r w:rsidRPr="00382D87">
              <w:rPr>
                <w:b/>
                <w:bCs/>
                <w:sz w:val="22"/>
                <w:szCs w:val="22"/>
              </w:rPr>
              <w:t>Total General</w:t>
            </w:r>
          </w:p>
          <w:p w:rsidR="00335F6B" w:rsidRPr="00382D87" w:rsidRDefault="00335F6B" w:rsidP="00335F6B">
            <w:pPr>
              <w:spacing w:before="20" w:after="20"/>
              <w:ind w:left="113" w:right="113"/>
              <w:jc w:val="center"/>
            </w:pPr>
            <w:r w:rsidRPr="00382D87">
              <w:rPr>
                <w:b/>
                <w:bCs/>
                <w:sz w:val="22"/>
                <w:szCs w:val="22"/>
              </w:rPr>
              <w:t>Experience (no. of years)</w:t>
            </w:r>
          </w:p>
        </w:tc>
        <w:tc>
          <w:tcPr>
            <w:tcW w:w="2483" w:type="dxa"/>
            <w:tcBorders>
              <w:top w:val="single" w:sz="8" w:space="0" w:color="auto"/>
              <w:left w:val="nil"/>
              <w:bottom w:val="single" w:sz="8" w:space="0" w:color="auto"/>
              <w:right w:val="single" w:sz="8" w:space="0" w:color="auto"/>
            </w:tcBorders>
            <w:tcMar>
              <w:top w:w="0" w:type="dxa"/>
              <w:left w:w="108" w:type="dxa"/>
              <w:bottom w:w="0" w:type="dxa"/>
              <w:right w:w="108" w:type="dxa"/>
            </w:tcMar>
            <w:textDirection w:val="btLr"/>
            <w:vAlign w:val="center"/>
            <w:hideMark/>
          </w:tcPr>
          <w:p w:rsidR="00335F6B" w:rsidRPr="00382D87" w:rsidRDefault="00335F6B" w:rsidP="00335F6B">
            <w:pPr>
              <w:spacing w:before="20" w:after="20"/>
              <w:ind w:left="113" w:right="113"/>
              <w:jc w:val="center"/>
              <w:rPr>
                <w:rFonts w:eastAsia="Calibri"/>
              </w:rPr>
            </w:pPr>
            <w:r w:rsidRPr="00382D87">
              <w:rPr>
                <w:b/>
                <w:bCs/>
                <w:sz w:val="22"/>
                <w:szCs w:val="22"/>
              </w:rPr>
              <w:t>Specific Similar Experience relevant to the Position</w:t>
            </w:r>
          </w:p>
          <w:p w:rsidR="00335F6B" w:rsidRPr="00382D87" w:rsidRDefault="00335F6B" w:rsidP="00335F6B">
            <w:pPr>
              <w:spacing w:before="20" w:after="20"/>
              <w:ind w:left="113" w:right="113"/>
              <w:jc w:val="center"/>
            </w:pPr>
            <w:r w:rsidRPr="00382D87">
              <w:rPr>
                <w:b/>
                <w:bCs/>
                <w:sz w:val="22"/>
                <w:szCs w:val="22"/>
              </w:rPr>
              <w:t>(Number of Projects * see below)</w:t>
            </w:r>
          </w:p>
        </w:tc>
      </w:tr>
      <w:tr w:rsidR="00335F6B" w:rsidRPr="00382D87" w:rsidTr="00F62BB0">
        <w:trPr>
          <w:tblHeader/>
        </w:trPr>
        <w:tc>
          <w:tcPr>
            <w:tcW w:w="8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35F6B" w:rsidRPr="00382D87" w:rsidRDefault="00335F6B" w:rsidP="00657D66">
            <w:pPr>
              <w:spacing w:before="20" w:after="20"/>
              <w:jc w:val="center"/>
              <w:rPr>
                <w:iCs/>
              </w:rPr>
            </w:pPr>
            <w:r>
              <w:rPr>
                <w:iCs/>
              </w:rPr>
              <w:t>1 No</w:t>
            </w:r>
          </w:p>
        </w:tc>
        <w:tc>
          <w:tcPr>
            <w:tcW w:w="180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335F6B" w:rsidRPr="00BA47A1" w:rsidRDefault="00335F6B" w:rsidP="00657D66">
            <w:pPr>
              <w:spacing w:before="20" w:after="20"/>
              <w:jc w:val="center"/>
              <w:rPr>
                <w:bCs/>
                <w:sz w:val="22"/>
                <w:szCs w:val="22"/>
              </w:rPr>
            </w:pPr>
            <w:r w:rsidRPr="00BA47A1">
              <w:rPr>
                <w:bCs/>
                <w:sz w:val="22"/>
                <w:szCs w:val="22"/>
              </w:rPr>
              <w:t>Contract manager</w:t>
            </w:r>
          </w:p>
        </w:tc>
        <w:tc>
          <w:tcPr>
            <w:tcW w:w="347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335F6B" w:rsidRPr="00BA47A1" w:rsidRDefault="00335F6B" w:rsidP="00657D66">
            <w:pPr>
              <w:spacing w:before="20" w:after="20"/>
              <w:jc w:val="center"/>
              <w:rPr>
                <w:bCs/>
                <w:sz w:val="22"/>
                <w:szCs w:val="22"/>
              </w:rPr>
            </w:pPr>
            <w:r w:rsidRPr="00BA47A1">
              <w:t xml:space="preserve">Engineering </w:t>
            </w:r>
            <w:r w:rsidRPr="00BA47A1">
              <w:rPr>
                <w:b/>
              </w:rPr>
              <w:t>OR</w:t>
            </w:r>
            <w:r>
              <w:rPr>
                <w:b/>
              </w:rPr>
              <w:t xml:space="preserve"> </w:t>
            </w:r>
            <w:r w:rsidRPr="00BA47A1">
              <w:t>arch</w:t>
            </w:r>
            <w:r>
              <w:t xml:space="preserve">itecture </w:t>
            </w:r>
            <w:r w:rsidRPr="00BA47A1">
              <w:rPr>
                <w:b/>
              </w:rPr>
              <w:t xml:space="preserve">OR </w:t>
            </w:r>
            <w:r>
              <w:t>quantity surveying D</w:t>
            </w:r>
            <w:r w:rsidRPr="00BA47A1">
              <w:t>egree</w:t>
            </w:r>
            <w:r>
              <w:t xml:space="preserve"> from an accredited University</w:t>
            </w:r>
          </w:p>
        </w:tc>
        <w:tc>
          <w:tcPr>
            <w:tcW w:w="159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335F6B" w:rsidRPr="00BA47A1" w:rsidRDefault="00335F6B" w:rsidP="00657D66">
            <w:pPr>
              <w:spacing w:before="20" w:after="20"/>
              <w:jc w:val="center"/>
              <w:rPr>
                <w:bCs/>
                <w:sz w:val="22"/>
                <w:szCs w:val="22"/>
              </w:rPr>
            </w:pPr>
            <w:r>
              <w:rPr>
                <w:bCs/>
                <w:sz w:val="22"/>
                <w:szCs w:val="22"/>
              </w:rPr>
              <w:t xml:space="preserve">4 </w:t>
            </w:r>
            <w:r w:rsidRPr="00BA47A1">
              <w:rPr>
                <w:bCs/>
                <w:sz w:val="22"/>
                <w:szCs w:val="22"/>
              </w:rPr>
              <w:t>years</w:t>
            </w:r>
          </w:p>
        </w:tc>
        <w:tc>
          <w:tcPr>
            <w:tcW w:w="248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335F6B" w:rsidRPr="00BA47A1" w:rsidRDefault="00335F6B" w:rsidP="00657D66">
            <w:pPr>
              <w:spacing w:before="20" w:after="20"/>
              <w:jc w:val="center"/>
              <w:rPr>
                <w:bCs/>
                <w:sz w:val="22"/>
                <w:szCs w:val="22"/>
              </w:rPr>
            </w:pPr>
            <w:r w:rsidRPr="00BA47A1">
              <w:rPr>
                <w:bCs/>
                <w:sz w:val="22"/>
                <w:szCs w:val="22"/>
              </w:rPr>
              <w:t>2 years</w:t>
            </w:r>
          </w:p>
        </w:tc>
      </w:tr>
      <w:tr w:rsidR="00335F6B" w:rsidRPr="00382D87" w:rsidTr="00F62BB0">
        <w:trPr>
          <w:tblHeader/>
        </w:trPr>
        <w:tc>
          <w:tcPr>
            <w:tcW w:w="830" w:type="dxa"/>
            <w:vMerge w:val="restart"/>
            <w:tcBorders>
              <w:top w:val="single" w:sz="8" w:space="0" w:color="auto"/>
              <w:left w:val="single" w:sz="8" w:space="0" w:color="auto"/>
              <w:right w:val="single" w:sz="8" w:space="0" w:color="auto"/>
            </w:tcBorders>
            <w:tcMar>
              <w:top w:w="0" w:type="dxa"/>
              <w:left w:w="108" w:type="dxa"/>
              <w:bottom w:w="0" w:type="dxa"/>
              <w:right w:w="108" w:type="dxa"/>
            </w:tcMar>
            <w:vAlign w:val="center"/>
          </w:tcPr>
          <w:p w:rsidR="00335F6B" w:rsidRPr="00382D87" w:rsidRDefault="00335F6B" w:rsidP="00657D66">
            <w:pPr>
              <w:spacing w:before="20" w:after="20"/>
              <w:jc w:val="center"/>
              <w:rPr>
                <w:iCs/>
              </w:rPr>
            </w:pPr>
            <w:r>
              <w:rPr>
                <w:iCs/>
              </w:rPr>
              <w:t>1 No</w:t>
            </w:r>
          </w:p>
        </w:tc>
        <w:tc>
          <w:tcPr>
            <w:tcW w:w="1805" w:type="dxa"/>
            <w:vMerge w:val="restart"/>
            <w:tcBorders>
              <w:top w:val="single" w:sz="8" w:space="0" w:color="auto"/>
              <w:left w:val="nil"/>
              <w:right w:val="single" w:sz="8" w:space="0" w:color="auto"/>
            </w:tcBorders>
            <w:tcMar>
              <w:top w:w="0" w:type="dxa"/>
              <w:left w:w="108" w:type="dxa"/>
              <w:bottom w:w="0" w:type="dxa"/>
              <w:right w:w="108" w:type="dxa"/>
            </w:tcMar>
            <w:vAlign w:val="center"/>
          </w:tcPr>
          <w:p w:rsidR="00335F6B" w:rsidRPr="00BA47A1" w:rsidRDefault="00335F6B" w:rsidP="00657D66">
            <w:pPr>
              <w:spacing w:before="20" w:after="20"/>
              <w:jc w:val="center"/>
              <w:rPr>
                <w:bCs/>
                <w:sz w:val="22"/>
                <w:szCs w:val="22"/>
              </w:rPr>
            </w:pPr>
            <w:r w:rsidRPr="00BA47A1">
              <w:rPr>
                <w:bCs/>
                <w:sz w:val="22"/>
                <w:szCs w:val="22"/>
              </w:rPr>
              <w:t>Site Agent</w:t>
            </w:r>
          </w:p>
        </w:tc>
        <w:tc>
          <w:tcPr>
            <w:tcW w:w="347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335F6B" w:rsidRPr="00BA47A1" w:rsidRDefault="00335F6B" w:rsidP="00657D66">
            <w:pPr>
              <w:spacing w:before="20" w:after="20"/>
              <w:jc w:val="center"/>
              <w:rPr>
                <w:bCs/>
                <w:sz w:val="22"/>
                <w:szCs w:val="22"/>
              </w:rPr>
            </w:pPr>
            <w:r w:rsidRPr="00BA47A1">
              <w:t xml:space="preserve">Diploma in Civil Engineering </w:t>
            </w:r>
            <w:r w:rsidRPr="00BA47A1">
              <w:rPr>
                <w:b/>
              </w:rPr>
              <w:t>OR</w:t>
            </w:r>
            <w:r>
              <w:rPr>
                <w:b/>
              </w:rPr>
              <w:t xml:space="preserve"> </w:t>
            </w:r>
          </w:p>
        </w:tc>
        <w:tc>
          <w:tcPr>
            <w:tcW w:w="159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335F6B" w:rsidRPr="00BA47A1" w:rsidRDefault="00335F6B" w:rsidP="00657D66">
            <w:pPr>
              <w:spacing w:before="20" w:after="20"/>
              <w:jc w:val="center"/>
              <w:rPr>
                <w:bCs/>
                <w:sz w:val="22"/>
                <w:szCs w:val="22"/>
              </w:rPr>
            </w:pPr>
            <w:r>
              <w:rPr>
                <w:bCs/>
                <w:sz w:val="22"/>
                <w:szCs w:val="22"/>
              </w:rPr>
              <w:t>8</w:t>
            </w:r>
            <w:r w:rsidRPr="00BA47A1">
              <w:rPr>
                <w:bCs/>
                <w:sz w:val="22"/>
                <w:szCs w:val="22"/>
              </w:rPr>
              <w:t xml:space="preserve"> years</w:t>
            </w:r>
          </w:p>
        </w:tc>
        <w:tc>
          <w:tcPr>
            <w:tcW w:w="248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335F6B" w:rsidRPr="00BA47A1" w:rsidRDefault="00335F6B" w:rsidP="00657D66">
            <w:pPr>
              <w:spacing w:before="20" w:after="20"/>
              <w:jc w:val="center"/>
              <w:rPr>
                <w:bCs/>
                <w:sz w:val="22"/>
                <w:szCs w:val="22"/>
              </w:rPr>
            </w:pPr>
            <w:r w:rsidRPr="00BA47A1">
              <w:rPr>
                <w:bCs/>
                <w:sz w:val="22"/>
                <w:szCs w:val="22"/>
              </w:rPr>
              <w:t>4 years</w:t>
            </w:r>
          </w:p>
        </w:tc>
      </w:tr>
      <w:tr w:rsidR="00335F6B" w:rsidRPr="00382D87" w:rsidTr="00F62BB0">
        <w:trPr>
          <w:tblHeader/>
        </w:trPr>
        <w:tc>
          <w:tcPr>
            <w:tcW w:w="830" w:type="dxa"/>
            <w:vMerge/>
            <w:tcBorders>
              <w:left w:val="single" w:sz="8" w:space="0" w:color="auto"/>
              <w:bottom w:val="single" w:sz="8" w:space="0" w:color="auto"/>
              <w:right w:val="single" w:sz="8" w:space="0" w:color="auto"/>
            </w:tcBorders>
            <w:tcMar>
              <w:top w:w="0" w:type="dxa"/>
              <w:left w:w="108" w:type="dxa"/>
              <w:bottom w:w="0" w:type="dxa"/>
              <w:right w:w="108" w:type="dxa"/>
            </w:tcMar>
            <w:vAlign w:val="center"/>
          </w:tcPr>
          <w:p w:rsidR="00335F6B" w:rsidRDefault="00335F6B" w:rsidP="00657D66">
            <w:pPr>
              <w:spacing w:before="20" w:after="20"/>
              <w:jc w:val="center"/>
              <w:rPr>
                <w:iCs/>
              </w:rPr>
            </w:pPr>
          </w:p>
        </w:tc>
        <w:tc>
          <w:tcPr>
            <w:tcW w:w="1805" w:type="dxa"/>
            <w:vMerge/>
            <w:tcBorders>
              <w:left w:val="nil"/>
              <w:bottom w:val="single" w:sz="8" w:space="0" w:color="auto"/>
              <w:right w:val="single" w:sz="8" w:space="0" w:color="auto"/>
            </w:tcBorders>
            <w:tcMar>
              <w:top w:w="0" w:type="dxa"/>
              <w:left w:w="108" w:type="dxa"/>
              <w:bottom w:w="0" w:type="dxa"/>
              <w:right w:w="108" w:type="dxa"/>
            </w:tcMar>
            <w:vAlign w:val="center"/>
          </w:tcPr>
          <w:p w:rsidR="00335F6B" w:rsidRPr="00BA47A1" w:rsidRDefault="00335F6B" w:rsidP="00657D66">
            <w:pPr>
              <w:spacing w:before="20" w:after="20"/>
              <w:jc w:val="center"/>
              <w:rPr>
                <w:bCs/>
                <w:sz w:val="22"/>
                <w:szCs w:val="22"/>
              </w:rPr>
            </w:pPr>
          </w:p>
        </w:tc>
        <w:tc>
          <w:tcPr>
            <w:tcW w:w="347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335F6B" w:rsidRPr="00BA47A1" w:rsidRDefault="00335F6B" w:rsidP="00657D66">
            <w:pPr>
              <w:spacing w:before="20" w:after="20"/>
              <w:jc w:val="center"/>
            </w:pPr>
            <w:r w:rsidRPr="00BA47A1">
              <w:t>Degree in Civil Engineering</w:t>
            </w:r>
          </w:p>
        </w:tc>
        <w:tc>
          <w:tcPr>
            <w:tcW w:w="159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335F6B" w:rsidRPr="00BA47A1" w:rsidRDefault="00335F6B" w:rsidP="00657D66">
            <w:pPr>
              <w:spacing w:before="20" w:after="20"/>
              <w:jc w:val="center"/>
              <w:rPr>
                <w:bCs/>
                <w:sz w:val="22"/>
                <w:szCs w:val="22"/>
              </w:rPr>
            </w:pPr>
            <w:r>
              <w:rPr>
                <w:bCs/>
                <w:sz w:val="22"/>
                <w:szCs w:val="22"/>
              </w:rPr>
              <w:t>5 years</w:t>
            </w:r>
          </w:p>
        </w:tc>
        <w:tc>
          <w:tcPr>
            <w:tcW w:w="248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335F6B" w:rsidRPr="00BA47A1" w:rsidRDefault="00335F6B" w:rsidP="00657D66">
            <w:pPr>
              <w:spacing w:before="20" w:after="20"/>
              <w:jc w:val="center"/>
              <w:rPr>
                <w:bCs/>
                <w:sz w:val="22"/>
                <w:szCs w:val="22"/>
              </w:rPr>
            </w:pPr>
            <w:r w:rsidRPr="00BA47A1">
              <w:rPr>
                <w:bCs/>
                <w:sz w:val="22"/>
                <w:szCs w:val="22"/>
              </w:rPr>
              <w:t>2 years</w:t>
            </w:r>
          </w:p>
        </w:tc>
      </w:tr>
      <w:tr w:rsidR="00335F6B" w:rsidRPr="00382D87" w:rsidTr="00F62BB0">
        <w:trPr>
          <w:tblHeader/>
        </w:trPr>
        <w:tc>
          <w:tcPr>
            <w:tcW w:w="8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35F6B" w:rsidRPr="00382D87" w:rsidRDefault="00335F6B" w:rsidP="00657D66">
            <w:pPr>
              <w:spacing w:before="20" w:after="20"/>
              <w:jc w:val="center"/>
              <w:rPr>
                <w:iCs/>
              </w:rPr>
            </w:pPr>
            <w:r>
              <w:rPr>
                <w:iCs/>
              </w:rPr>
              <w:t>1 No</w:t>
            </w:r>
          </w:p>
        </w:tc>
        <w:tc>
          <w:tcPr>
            <w:tcW w:w="180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335F6B" w:rsidRPr="003A2AAF" w:rsidRDefault="00335F6B" w:rsidP="00657D66">
            <w:pPr>
              <w:spacing w:before="20" w:after="20"/>
              <w:jc w:val="center"/>
              <w:rPr>
                <w:bCs/>
                <w:sz w:val="22"/>
                <w:szCs w:val="22"/>
              </w:rPr>
            </w:pPr>
            <w:r w:rsidRPr="003A2AAF">
              <w:rPr>
                <w:bCs/>
                <w:sz w:val="22"/>
                <w:szCs w:val="22"/>
              </w:rPr>
              <w:t>Foreman</w:t>
            </w:r>
          </w:p>
        </w:tc>
        <w:tc>
          <w:tcPr>
            <w:tcW w:w="347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335F6B" w:rsidRPr="003A2AAF" w:rsidRDefault="00335F6B" w:rsidP="00657D66">
            <w:pPr>
              <w:spacing w:before="20" w:after="20"/>
              <w:jc w:val="center"/>
              <w:rPr>
                <w:bCs/>
                <w:sz w:val="22"/>
                <w:szCs w:val="22"/>
              </w:rPr>
            </w:pPr>
            <w:r w:rsidRPr="003A2AAF">
              <w:rPr>
                <w:bCs/>
                <w:sz w:val="22"/>
                <w:szCs w:val="22"/>
              </w:rPr>
              <w:t>Foremanship Certificate</w:t>
            </w:r>
            <w:r>
              <w:rPr>
                <w:bCs/>
                <w:sz w:val="22"/>
                <w:szCs w:val="22"/>
              </w:rPr>
              <w:t xml:space="preserve"> from the Ministry of Transport &amp; Public Works </w:t>
            </w:r>
            <w:r w:rsidRPr="006D7CC3">
              <w:rPr>
                <w:b/>
                <w:bCs/>
                <w:sz w:val="22"/>
                <w:szCs w:val="22"/>
              </w:rPr>
              <w:t>OR</w:t>
            </w:r>
            <w:r>
              <w:rPr>
                <w:bCs/>
                <w:sz w:val="22"/>
                <w:szCs w:val="22"/>
              </w:rPr>
              <w:t xml:space="preserve"> National Construction Industry Council (</w:t>
            </w:r>
            <w:r w:rsidRPr="006D7CC3">
              <w:rPr>
                <w:b/>
                <w:bCs/>
                <w:sz w:val="22"/>
                <w:szCs w:val="22"/>
              </w:rPr>
              <w:t>NCIC</w:t>
            </w:r>
            <w:r>
              <w:rPr>
                <w:bCs/>
                <w:sz w:val="22"/>
                <w:szCs w:val="22"/>
              </w:rPr>
              <w:t xml:space="preserve">) </w:t>
            </w:r>
            <w:r w:rsidRPr="006D7CC3">
              <w:rPr>
                <w:b/>
                <w:bCs/>
                <w:sz w:val="22"/>
                <w:szCs w:val="22"/>
              </w:rPr>
              <w:t>OR</w:t>
            </w:r>
            <w:r>
              <w:rPr>
                <w:b/>
                <w:bCs/>
                <w:sz w:val="22"/>
                <w:szCs w:val="22"/>
              </w:rPr>
              <w:t xml:space="preserve"> </w:t>
            </w:r>
            <w:r w:rsidRPr="006D7CC3">
              <w:rPr>
                <w:bCs/>
                <w:sz w:val="22"/>
                <w:szCs w:val="22"/>
              </w:rPr>
              <w:t>City &amp; Guilds’</w:t>
            </w:r>
            <w:r>
              <w:rPr>
                <w:bCs/>
                <w:sz w:val="22"/>
                <w:szCs w:val="22"/>
              </w:rPr>
              <w:t xml:space="preserve"> </w:t>
            </w:r>
            <w:r w:rsidRPr="006D7CC3">
              <w:t>grade 1 Certificate</w:t>
            </w:r>
          </w:p>
        </w:tc>
        <w:tc>
          <w:tcPr>
            <w:tcW w:w="159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335F6B" w:rsidRPr="006D7CC3" w:rsidRDefault="00335F6B" w:rsidP="00657D66">
            <w:pPr>
              <w:spacing w:before="20" w:after="20"/>
              <w:jc w:val="center"/>
              <w:rPr>
                <w:bCs/>
                <w:sz w:val="22"/>
                <w:szCs w:val="22"/>
              </w:rPr>
            </w:pPr>
            <w:r w:rsidRPr="006D7CC3">
              <w:rPr>
                <w:bCs/>
                <w:sz w:val="22"/>
                <w:szCs w:val="22"/>
              </w:rPr>
              <w:t>8 years</w:t>
            </w:r>
          </w:p>
        </w:tc>
        <w:tc>
          <w:tcPr>
            <w:tcW w:w="248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335F6B" w:rsidRPr="006D7CC3" w:rsidRDefault="00335F6B" w:rsidP="00657D66">
            <w:pPr>
              <w:spacing w:before="20" w:after="20"/>
              <w:jc w:val="center"/>
              <w:rPr>
                <w:bCs/>
                <w:sz w:val="22"/>
                <w:szCs w:val="22"/>
              </w:rPr>
            </w:pPr>
            <w:r w:rsidRPr="006D7CC3">
              <w:rPr>
                <w:bCs/>
                <w:sz w:val="22"/>
                <w:szCs w:val="22"/>
              </w:rPr>
              <w:t>5 years</w:t>
            </w:r>
          </w:p>
        </w:tc>
      </w:tr>
      <w:tr w:rsidR="00335F6B" w:rsidRPr="00382D87" w:rsidTr="00F62BB0">
        <w:trPr>
          <w:tblHeader/>
        </w:trPr>
        <w:tc>
          <w:tcPr>
            <w:tcW w:w="8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35F6B" w:rsidRPr="00382D87" w:rsidRDefault="00335F6B" w:rsidP="00657D66">
            <w:pPr>
              <w:spacing w:before="20" w:after="20"/>
              <w:jc w:val="center"/>
              <w:rPr>
                <w:iCs/>
              </w:rPr>
            </w:pPr>
            <w:r>
              <w:rPr>
                <w:iCs/>
              </w:rPr>
              <w:t>1 No</w:t>
            </w:r>
          </w:p>
        </w:tc>
        <w:tc>
          <w:tcPr>
            <w:tcW w:w="180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335F6B" w:rsidRPr="006D7CC3" w:rsidRDefault="00335F6B" w:rsidP="00657D66">
            <w:pPr>
              <w:spacing w:before="20" w:after="20"/>
              <w:jc w:val="center"/>
              <w:rPr>
                <w:bCs/>
                <w:sz w:val="22"/>
                <w:szCs w:val="22"/>
              </w:rPr>
            </w:pPr>
            <w:r w:rsidRPr="006D7CC3">
              <w:rPr>
                <w:bCs/>
                <w:sz w:val="22"/>
                <w:szCs w:val="22"/>
              </w:rPr>
              <w:t>Environmental Officer</w:t>
            </w:r>
          </w:p>
        </w:tc>
        <w:tc>
          <w:tcPr>
            <w:tcW w:w="347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335F6B" w:rsidRPr="006D7CC3" w:rsidRDefault="00335F6B" w:rsidP="00657D66">
            <w:pPr>
              <w:spacing w:before="20" w:after="20"/>
              <w:jc w:val="center"/>
              <w:rPr>
                <w:bCs/>
                <w:sz w:val="22"/>
                <w:szCs w:val="22"/>
              </w:rPr>
            </w:pPr>
            <w:r w:rsidRPr="006D7CC3">
              <w:rPr>
                <w:bCs/>
                <w:sz w:val="22"/>
                <w:szCs w:val="22"/>
              </w:rPr>
              <w:t>Degree in Environmental Science</w:t>
            </w:r>
          </w:p>
        </w:tc>
        <w:tc>
          <w:tcPr>
            <w:tcW w:w="159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335F6B" w:rsidRPr="006D7CC3" w:rsidRDefault="00335F6B" w:rsidP="00657D66">
            <w:pPr>
              <w:spacing w:before="20" w:after="20"/>
              <w:jc w:val="center"/>
              <w:rPr>
                <w:bCs/>
                <w:sz w:val="22"/>
                <w:szCs w:val="22"/>
              </w:rPr>
            </w:pPr>
            <w:r w:rsidRPr="006D7CC3">
              <w:rPr>
                <w:bCs/>
                <w:sz w:val="22"/>
                <w:szCs w:val="22"/>
              </w:rPr>
              <w:t>3 years</w:t>
            </w:r>
          </w:p>
        </w:tc>
        <w:tc>
          <w:tcPr>
            <w:tcW w:w="248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335F6B" w:rsidRPr="006D7CC3" w:rsidRDefault="00335F6B" w:rsidP="00657D66">
            <w:pPr>
              <w:spacing w:before="20" w:after="20"/>
              <w:jc w:val="center"/>
              <w:rPr>
                <w:bCs/>
                <w:sz w:val="22"/>
                <w:szCs w:val="22"/>
              </w:rPr>
            </w:pPr>
            <w:r w:rsidRPr="006D7CC3">
              <w:rPr>
                <w:bCs/>
                <w:sz w:val="22"/>
                <w:szCs w:val="22"/>
              </w:rPr>
              <w:t>2 years</w:t>
            </w:r>
          </w:p>
        </w:tc>
      </w:tr>
      <w:tr w:rsidR="00335F6B" w:rsidRPr="00382D87" w:rsidTr="00F62BB0">
        <w:trPr>
          <w:tblHeader/>
        </w:trPr>
        <w:tc>
          <w:tcPr>
            <w:tcW w:w="8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35F6B" w:rsidRDefault="00335F6B" w:rsidP="00657D66">
            <w:pPr>
              <w:spacing w:before="20" w:after="20"/>
              <w:jc w:val="center"/>
              <w:rPr>
                <w:iCs/>
              </w:rPr>
            </w:pPr>
            <w:r>
              <w:rPr>
                <w:iCs/>
              </w:rPr>
              <w:t>1 No</w:t>
            </w:r>
          </w:p>
        </w:tc>
        <w:tc>
          <w:tcPr>
            <w:tcW w:w="180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335F6B" w:rsidRPr="006D7CC3" w:rsidRDefault="00335F6B" w:rsidP="00657D66">
            <w:pPr>
              <w:spacing w:before="20" w:after="20"/>
              <w:jc w:val="center"/>
              <w:rPr>
                <w:bCs/>
                <w:sz w:val="22"/>
                <w:szCs w:val="22"/>
              </w:rPr>
            </w:pPr>
            <w:r>
              <w:rPr>
                <w:bCs/>
                <w:sz w:val="22"/>
                <w:szCs w:val="22"/>
              </w:rPr>
              <w:t>Environmental, Social, Health, Safety Officer</w:t>
            </w:r>
          </w:p>
        </w:tc>
        <w:tc>
          <w:tcPr>
            <w:tcW w:w="347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335F6B" w:rsidRPr="006D7CC3" w:rsidRDefault="00335F6B" w:rsidP="00657D66">
            <w:pPr>
              <w:spacing w:before="20" w:after="20"/>
              <w:jc w:val="center"/>
              <w:rPr>
                <w:bCs/>
                <w:sz w:val="22"/>
                <w:szCs w:val="22"/>
              </w:rPr>
            </w:pPr>
            <w:r>
              <w:rPr>
                <w:bCs/>
                <w:sz w:val="22"/>
                <w:szCs w:val="22"/>
              </w:rPr>
              <w:t>Degree in Environmental Health</w:t>
            </w:r>
          </w:p>
        </w:tc>
        <w:tc>
          <w:tcPr>
            <w:tcW w:w="159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335F6B" w:rsidRPr="006D7CC3" w:rsidRDefault="00335F6B" w:rsidP="00657D66">
            <w:pPr>
              <w:spacing w:before="20" w:after="20"/>
              <w:jc w:val="center"/>
              <w:rPr>
                <w:bCs/>
                <w:sz w:val="22"/>
                <w:szCs w:val="22"/>
              </w:rPr>
            </w:pPr>
            <w:r w:rsidRPr="006D7CC3">
              <w:rPr>
                <w:bCs/>
                <w:sz w:val="22"/>
                <w:szCs w:val="22"/>
              </w:rPr>
              <w:t>3 years</w:t>
            </w:r>
          </w:p>
        </w:tc>
        <w:tc>
          <w:tcPr>
            <w:tcW w:w="248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335F6B" w:rsidRPr="006D7CC3" w:rsidRDefault="00335F6B" w:rsidP="00657D66">
            <w:pPr>
              <w:spacing w:before="20" w:after="20"/>
              <w:jc w:val="center"/>
              <w:rPr>
                <w:bCs/>
                <w:sz w:val="22"/>
                <w:szCs w:val="22"/>
              </w:rPr>
            </w:pPr>
            <w:r w:rsidRPr="006D7CC3">
              <w:rPr>
                <w:bCs/>
                <w:sz w:val="22"/>
                <w:szCs w:val="22"/>
              </w:rPr>
              <w:t>2 years</w:t>
            </w:r>
          </w:p>
        </w:tc>
      </w:tr>
      <w:tr w:rsidR="00335F6B" w:rsidRPr="00382D87" w:rsidTr="00F62BB0">
        <w:tc>
          <w:tcPr>
            <w:tcW w:w="830" w:type="dxa"/>
            <w:tcBorders>
              <w:top w:val="nil"/>
              <w:left w:val="single" w:sz="8" w:space="0" w:color="auto"/>
              <w:bottom w:val="single" w:sz="4" w:space="0" w:color="auto"/>
              <w:right w:val="single" w:sz="8" w:space="0" w:color="auto"/>
            </w:tcBorders>
            <w:tcMar>
              <w:top w:w="0" w:type="dxa"/>
              <w:left w:w="108" w:type="dxa"/>
              <w:bottom w:w="0" w:type="dxa"/>
              <w:right w:w="108" w:type="dxa"/>
            </w:tcMar>
            <w:vAlign w:val="center"/>
            <w:hideMark/>
          </w:tcPr>
          <w:p w:rsidR="00335F6B" w:rsidRPr="00382D87" w:rsidRDefault="00335F6B" w:rsidP="00657D66">
            <w:pPr>
              <w:spacing w:before="20" w:after="20"/>
              <w:ind w:left="-18"/>
              <w:jc w:val="center"/>
            </w:pPr>
            <w:r w:rsidRPr="00382D87">
              <w:rPr>
                <w:sz w:val="22"/>
                <w:szCs w:val="22"/>
              </w:rPr>
              <w:t>1No.</w:t>
            </w:r>
          </w:p>
        </w:tc>
        <w:tc>
          <w:tcPr>
            <w:tcW w:w="1805" w:type="dxa"/>
            <w:tcBorders>
              <w:top w:val="nil"/>
              <w:left w:val="nil"/>
              <w:bottom w:val="single" w:sz="4" w:space="0" w:color="auto"/>
              <w:right w:val="single" w:sz="8" w:space="0" w:color="auto"/>
            </w:tcBorders>
            <w:tcMar>
              <w:top w:w="0" w:type="dxa"/>
              <w:left w:w="108" w:type="dxa"/>
              <w:bottom w:w="0" w:type="dxa"/>
              <w:right w:w="108" w:type="dxa"/>
            </w:tcMar>
            <w:vAlign w:val="center"/>
            <w:hideMark/>
          </w:tcPr>
          <w:p w:rsidR="00335F6B" w:rsidRPr="00382D87" w:rsidRDefault="00335F6B" w:rsidP="00657D66">
            <w:pPr>
              <w:spacing w:before="20" w:after="20"/>
              <w:jc w:val="center"/>
            </w:pPr>
            <w:r>
              <w:rPr>
                <w:sz w:val="22"/>
                <w:szCs w:val="22"/>
              </w:rPr>
              <w:t>Gender Officer</w:t>
            </w:r>
          </w:p>
        </w:tc>
        <w:tc>
          <w:tcPr>
            <w:tcW w:w="3470" w:type="dxa"/>
            <w:tcBorders>
              <w:top w:val="nil"/>
              <w:left w:val="nil"/>
              <w:bottom w:val="single" w:sz="4" w:space="0" w:color="auto"/>
              <w:right w:val="single" w:sz="8" w:space="0" w:color="auto"/>
            </w:tcBorders>
            <w:tcMar>
              <w:top w:w="0" w:type="dxa"/>
              <w:left w:w="108" w:type="dxa"/>
              <w:bottom w:w="0" w:type="dxa"/>
              <w:right w:w="108" w:type="dxa"/>
            </w:tcMar>
            <w:vAlign w:val="center"/>
            <w:hideMark/>
          </w:tcPr>
          <w:p w:rsidR="00335F6B" w:rsidRPr="00382D87" w:rsidRDefault="00335F6B" w:rsidP="00657D66">
            <w:pPr>
              <w:spacing w:before="20" w:after="20"/>
            </w:pPr>
            <w:r>
              <w:rPr>
                <w:sz w:val="22"/>
                <w:szCs w:val="22"/>
              </w:rPr>
              <w:t xml:space="preserve">Diploma in Social, Gender </w:t>
            </w:r>
            <w:r w:rsidRPr="00823DE4">
              <w:rPr>
                <w:b/>
                <w:sz w:val="22"/>
                <w:szCs w:val="22"/>
              </w:rPr>
              <w:t>OR</w:t>
            </w:r>
            <w:r>
              <w:rPr>
                <w:sz w:val="22"/>
                <w:szCs w:val="22"/>
              </w:rPr>
              <w:t xml:space="preserve"> Community Development </w:t>
            </w:r>
          </w:p>
        </w:tc>
        <w:tc>
          <w:tcPr>
            <w:tcW w:w="1597" w:type="dxa"/>
            <w:tcBorders>
              <w:top w:val="nil"/>
              <w:left w:val="nil"/>
              <w:bottom w:val="single" w:sz="4" w:space="0" w:color="auto"/>
              <w:right w:val="single" w:sz="8" w:space="0" w:color="auto"/>
            </w:tcBorders>
            <w:shd w:val="clear" w:color="auto" w:fill="auto"/>
            <w:tcMar>
              <w:top w:w="0" w:type="dxa"/>
              <w:left w:w="108" w:type="dxa"/>
              <w:bottom w:w="0" w:type="dxa"/>
              <w:right w:w="108" w:type="dxa"/>
            </w:tcMar>
            <w:vAlign w:val="center"/>
            <w:hideMark/>
          </w:tcPr>
          <w:p w:rsidR="00335F6B" w:rsidRPr="00382D87" w:rsidRDefault="00335F6B" w:rsidP="00657D66">
            <w:pPr>
              <w:spacing w:before="20" w:after="20"/>
              <w:jc w:val="center"/>
            </w:pPr>
            <w:r>
              <w:rPr>
                <w:sz w:val="22"/>
                <w:szCs w:val="22"/>
              </w:rPr>
              <w:t>3 years</w:t>
            </w:r>
          </w:p>
        </w:tc>
        <w:tc>
          <w:tcPr>
            <w:tcW w:w="2483" w:type="dxa"/>
            <w:tcBorders>
              <w:top w:val="nil"/>
              <w:left w:val="nil"/>
              <w:bottom w:val="single" w:sz="4" w:space="0" w:color="auto"/>
              <w:right w:val="single" w:sz="8" w:space="0" w:color="auto"/>
            </w:tcBorders>
            <w:shd w:val="clear" w:color="auto" w:fill="auto"/>
            <w:tcMar>
              <w:top w:w="0" w:type="dxa"/>
              <w:left w:w="108" w:type="dxa"/>
              <w:bottom w:w="0" w:type="dxa"/>
              <w:right w:w="108" w:type="dxa"/>
            </w:tcMar>
            <w:vAlign w:val="center"/>
            <w:hideMark/>
          </w:tcPr>
          <w:p w:rsidR="00335F6B" w:rsidRPr="00382D87" w:rsidRDefault="00335F6B" w:rsidP="00657D66">
            <w:pPr>
              <w:spacing w:before="20" w:after="20"/>
              <w:jc w:val="center"/>
            </w:pPr>
            <w:r>
              <w:rPr>
                <w:sz w:val="22"/>
                <w:szCs w:val="22"/>
              </w:rPr>
              <w:t>2years</w:t>
            </w:r>
          </w:p>
        </w:tc>
      </w:tr>
      <w:tr w:rsidR="00335F6B" w:rsidRPr="00382D87" w:rsidTr="00F62BB0">
        <w:tc>
          <w:tcPr>
            <w:tcW w:w="10185" w:type="dxa"/>
            <w:gridSpan w:val="5"/>
            <w:tcBorders>
              <w:top w:val="single" w:sz="4" w:space="0" w:color="auto"/>
              <w:left w:val="single" w:sz="8" w:space="0" w:color="auto"/>
              <w:bottom w:val="nil"/>
              <w:right w:val="single" w:sz="8" w:space="0" w:color="auto"/>
            </w:tcBorders>
            <w:tcMar>
              <w:top w:w="0" w:type="dxa"/>
              <w:left w:w="108" w:type="dxa"/>
              <w:bottom w:w="0" w:type="dxa"/>
              <w:right w:w="108" w:type="dxa"/>
            </w:tcMar>
            <w:vAlign w:val="center"/>
          </w:tcPr>
          <w:p w:rsidR="00335F6B" w:rsidRDefault="00335F6B" w:rsidP="00657D66">
            <w:pPr>
              <w:spacing w:before="20" w:after="20"/>
              <w:jc w:val="left"/>
              <w:rPr>
                <w:b/>
                <w:sz w:val="22"/>
                <w:szCs w:val="22"/>
              </w:rPr>
            </w:pPr>
          </w:p>
          <w:p w:rsidR="00335F6B" w:rsidRPr="00823DE4" w:rsidRDefault="00335F6B" w:rsidP="00657D66">
            <w:pPr>
              <w:spacing w:before="20" w:after="20"/>
              <w:jc w:val="left"/>
              <w:rPr>
                <w:b/>
                <w:sz w:val="22"/>
                <w:szCs w:val="22"/>
              </w:rPr>
            </w:pPr>
            <w:r w:rsidRPr="00823DE4">
              <w:rPr>
                <w:b/>
                <w:sz w:val="22"/>
                <w:szCs w:val="22"/>
              </w:rPr>
              <w:t>NOTE:</w:t>
            </w:r>
            <w:r>
              <w:rPr>
                <w:b/>
                <w:sz w:val="22"/>
                <w:szCs w:val="22"/>
              </w:rPr>
              <w:t xml:space="preserve"> All the aforementioned officers should provide Notarised Copies of Certificates and signed (by the holders) Curriculum Vitaes (CVs).</w:t>
            </w:r>
          </w:p>
        </w:tc>
      </w:tr>
      <w:tr w:rsidR="00335F6B" w:rsidTr="00F62B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c>
          <w:tcPr>
            <w:tcW w:w="10185" w:type="dxa"/>
            <w:gridSpan w:val="5"/>
          </w:tcPr>
          <w:p w:rsidR="00335F6B" w:rsidRDefault="00335F6B" w:rsidP="00657D66">
            <w:pPr>
              <w:jc w:val="left"/>
            </w:pPr>
          </w:p>
        </w:tc>
      </w:tr>
    </w:tbl>
    <w:p w:rsidR="00A817ED" w:rsidRDefault="00A817ED" w:rsidP="00A817ED">
      <w:pPr>
        <w:numPr>
          <w:ilvl w:val="0"/>
          <w:numId w:val="0"/>
        </w:numPr>
        <w:rPr>
          <w:b/>
        </w:rPr>
      </w:pPr>
    </w:p>
    <w:p w:rsidR="008303D2" w:rsidRDefault="00603095" w:rsidP="00A817ED">
      <w:pPr>
        <w:pStyle w:val="ListParagraph"/>
        <w:numPr>
          <w:ilvl w:val="0"/>
          <w:numId w:val="23"/>
        </w:numPr>
        <w:ind w:left="0"/>
      </w:pPr>
      <w:r w:rsidRPr="000C7ADF">
        <w:t xml:space="preserve">Evidence of adequacy of </w:t>
      </w:r>
      <w:r w:rsidRPr="00A817ED">
        <w:rPr>
          <w:b/>
        </w:rPr>
        <w:t>liquidi</w:t>
      </w:r>
      <w:r w:rsidR="000C7ADF" w:rsidRPr="00A817ED">
        <w:rPr>
          <w:b/>
        </w:rPr>
        <w:t>ty</w:t>
      </w:r>
      <w:r w:rsidR="000C7ADF" w:rsidRPr="000C7ADF">
        <w:t xml:space="preserve"> – access to lines of credit;</w:t>
      </w:r>
      <w:r w:rsidR="002D748D">
        <w:t xml:space="preserve"> Net of other Contractual commitments and exclusive of any advance payments which may be </w:t>
      </w:r>
      <w:r w:rsidR="008303D2">
        <w:t xml:space="preserve">under contract, of no less than </w:t>
      </w:r>
      <w:r w:rsidR="00A817ED">
        <w:rPr>
          <w:b/>
        </w:rPr>
        <w:t>MK10</w:t>
      </w:r>
      <w:r w:rsidR="008303D2" w:rsidRPr="00A817ED">
        <w:rPr>
          <w:b/>
        </w:rPr>
        <w:t>, Million.</w:t>
      </w:r>
      <w:r w:rsidR="008303D2">
        <w:t xml:space="preserve"> </w:t>
      </w:r>
    </w:p>
    <w:p w:rsidR="00A817ED" w:rsidRDefault="008303D2" w:rsidP="00A817ED">
      <w:pPr>
        <w:pStyle w:val="P3Header1-Clauses"/>
        <w:tabs>
          <w:tab w:val="clear" w:pos="864"/>
        </w:tabs>
        <w:ind w:left="0" w:firstLine="0"/>
        <w:rPr>
          <w:b w:val="0"/>
        </w:rPr>
      </w:pPr>
      <w:r w:rsidRPr="002D748D">
        <w:rPr>
          <w:b w:val="0"/>
        </w:rPr>
        <w:t>Evidence required:</w:t>
      </w:r>
      <w:r>
        <w:rPr>
          <w:b w:val="0"/>
        </w:rPr>
        <w:t xml:space="preserve"> </w:t>
      </w:r>
      <w:r w:rsidRPr="008303D2">
        <w:t xml:space="preserve">Bank reference letter dated </w:t>
      </w:r>
      <w:r w:rsidR="00A817ED" w:rsidRPr="00CB47AD">
        <w:t>9</w:t>
      </w:r>
      <w:r w:rsidR="00A817ED" w:rsidRPr="00CB47AD">
        <w:rPr>
          <w:vertAlign w:val="superscript"/>
        </w:rPr>
        <w:t>th</w:t>
      </w:r>
      <w:r w:rsidR="00A817ED" w:rsidRPr="00CB47AD">
        <w:t xml:space="preserve"> January</w:t>
      </w:r>
      <w:r w:rsidR="00A817ED">
        <w:t>, 2021</w:t>
      </w:r>
      <w:r w:rsidR="00A817ED" w:rsidRPr="00C317CF">
        <w:rPr>
          <w:b w:val="0"/>
        </w:rPr>
        <w:t xml:space="preserve"> or later.</w:t>
      </w:r>
    </w:p>
    <w:p w:rsidR="00ED77DB" w:rsidRPr="000C7ADF" w:rsidRDefault="00603095" w:rsidP="008100B1">
      <w:pPr>
        <w:numPr>
          <w:ilvl w:val="0"/>
          <w:numId w:val="0"/>
        </w:numPr>
      </w:pPr>
      <w:r w:rsidRPr="000C7ADF">
        <w:lastRenderedPageBreak/>
        <w:t>A Bid shall be considered substantially responsive if these criteria are met and no major deviations to the r</w:t>
      </w:r>
      <w:r w:rsidR="00EC563E">
        <w:t xml:space="preserve">equirements are made (ITB 26.2), as presented in </w:t>
      </w:r>
      <w:r w:rsidR="006F5352">
        <w:fldChar w:fldCharType="begin"/>
      </w:r>
      <w:r w:rsidR="006F5352">
        <w:instrText xml:space="preserve"> REF _Ref33972529 \h </w:instrText>
      </w:r>
      <w:r w:rsidR="006F5352">
        <w:fldChar w:fldCharType="separate"/>
      </w:r>
      <w:r w:rsidR="00D12E64" w:rsidRPr="00C5124D">
        <w:t xml:space="preserve">Table </w:t>
      </w:r>
      <w:r w:rsidR="00D12E64">
        <w:rPr>
          <w:noProof/>
        </w:rPr>
        <w:t>4</w:t>
      </w:r>
      <w:r w:rsidR="006F5352">
        <w:fldChar w:fldCharType="end"/>
      </w:r>
      <w:r w:rsidR="006F5352">
        <w:t>.</w:t>
      </w:r>
    </w:p>
    <w:p w:rsidR="00603095" w:rsidRDefault="00603095" w:rsidP="00622A05">
      <w:pPr>
        <w:numPr>
          <w:ilvl w:val="0"/>
          <w:numId w:val="0"/>
        </w:numPr>
        <w:rPr>
          <w:rFonts w:eastAsia="Arial Unicode MS"/>
        </w:rPr>
      </w:pPr>
    </w:p>
    <w:p w:rsidR="00577336" w:rsidRDefault="00577336" w:rsidP="00622A05">
      <w:pPr>
        <w:numPr>
          <w:ilvl w:val="0"/>
          <w:numId w:val="0"/>
        </w:numPr>
        <w:rPr>
          <w:rFonts w:eastAsia="Arial Unicode MS"/>
        </w:rPr>
        <w:sectPr w:rsidR="00577336" w:rsidSect="00603095">
          <w:pgSz w:w="12240" w:h="15840" w:code="1"/>
          <w:pgMar w:top="720" w:right="1151" w:bottom="720" w:left="1440" w:header="1009" w:footer="1009" w:gutter="0"/>
          <w:cols w:space="708"/>
          <w:docGrid w:linePitch="360"/>
        </w:sectPr>
      </w:pPr>
    </w:p>
    <w:p w:rsidR="00F15D2F" w:rsidRDefault="00F15D2F" w:rsidP="007F1B48">
      <w:pPr>
        <w:pStyle w:val="Caption"/>
        <w:keepNext/>
        <w:keepLines/>
        <w:widowControl w:val="0"/>
        <w:ind w:left="284"/>
        <w:rPr>
          <w:sz w:val="24"/>
        </w:rPr>
      </w:pPr>
      <w:bookmarkStart w:id="38" w:name="_Ref33972529"/>
      <w:bookmarkStart w:id="39" w:name="_Toc495217337"/>
      <w:r w:rsidRPr="00C5124D">
        <w:rPr>
          <w:sz w:val="24"/>
        </w:rPr>
        <w:lastRenderedPageBreak/>
        <w:t xml:space="preserve">Table </w:t>
      </w:r>
      <w:r w:rsidR="006C287E" w:rsidRPr="00C5124D">
        <w:rPr>
          <w:sz w:val="24"/>
        </w:rPr>
        <w:fldChar w:fldCharType="begin"/>
      </w:r>
      <w:r w:rsidRPr="00C5124D">
        <w:rPr>
          <w:sz w:val="24"/>
        </w:rPr>
        <w:instrText xml:space="preserve"> SEQ Table \* ARABIC </w:instrText>
      </w:r>
      <w:r w:rsidR="006C287E" w:rsidRPr="00C5124D">
        <w:rPr>
          <w:sz w:val="24"/>
        </w:rPr>
        <w:fldChar w:fldCharType="separate"/>
      </w:r>
      <w:r w:rsidR="00D12E64">
        <w:rPr>
          <w:noProof/>
          <w:sz w:val="24"/>
        </w:rPr>
        <w:t>4</w:t>
      </w:r>
      <w:r w:rsidR="006C287E" w:rsidRPr="00C5124D">
        <w:rPr>
          <w:sz w:val="24"/>
        </w:rPr>
        <w:fldChar w:fldCharType="end"/>
      </w:r>
      <w:bookmarkEnd w:id="38"/>
      <w:r w:rsidRPr="00C5124D">
        <w:rPr>
          <w:sz w:val="24"/>
        </w:rPr>
        <w:t xml:space="preserve">  Technical Evaluation</w:t>
      </w:r>
      <w:bookmarkEnd w:id="39"/>
    </w:p>
    <w:tbl>
      <w:tblPr>
        <w:tblStyle w:val="TableGrid"/>
        <w:tblW w:w="14580" w:type="dxa"/>
        <w:tblInd w:w="85" w:type="dxa"/>
        <w:tblLayout w:type="fixed"/>
        <w:tblLook w:val="04A0" w:firstRow="1" w:lastRow="0" w:firstColumn="1" w:lastColumn="0" w:noHBand="0" w:noVBand="1"/>
      </w:tblPr>
      <w:tblGrid>
        <w:gridCol w:w="630"/>
        <w:gridCol w:w="3098"/>
        <w:gridCol w:w="683"/>
        <w:gridCol w:w="719"/>
        <w:gridCol w:w="1710"/>
        <w:gridCol w:w="1260"/>
        <w:gridCol w:w="2970"/>
        <w:gridCol w:w="1440"/>
        <w:gridCol w:w="1260"/>
        <w:gridCol w:w="810"/>
      </w:tblGrid>
      <w:tr w:rsidR="005C47D8" w:rsidRPr="00032EAF" w:rsidTr="00795D57">
        <w:trPr>
          <w:trHeight w:val="359"/>
          <w:tblHeader/>
        </w:trPr>
        <w:tc>
          <w:tcPr>
            <w:tcW w:w="14580" w:type="dxa"/>
            <w:gridSpan w:val="10"/>
          </w:tcPr>
          <w:p w:rsidR="005C47D8" w:rsidRPr="00032EAF" w:rsidRDefault="005C47D8" w:rsidP="00F15D2F">
            <w:pPr>
              <w:numPr>
                <w:ilvl w:val="0"/>
                <w:numId w:val="0"/>
              </w:numPr>
              <w:jc w:val="center"/>
              <w:rPr>
                <w:rFonts w:ascii="Garamond" w:eastAsia="Arial Unicode MS" w:hAnsi="Garamond"/>
                <w:lang w:val="en-US"/>
              </w:rPr>
            </w:pPr>
            <w:r w:rsidRPr="006E2F82">
              <w:rPr>
                <w:rFonts w:ascii="Garamond" w:hAnsi="Garamond"/>
                <w:b/>
                <w:bCs/>
                <w:color w:val="002060"/>
                <w:sz w:val="24"/>
              </w:rPr>
              <w:t>Evaluation and Qualification Criteria-Technical compliance</w:t>
            </w:r>
          </w:p>
        </w:tc>
      </w:tr>
      <w:tr w:rsidR="005C47D8" w:rsidRPr="00F85CCF" w:rsidTr="00BB7FC3">
        <w:trPr>
          <w:trHeight w:val="377"/>
          <w:tblHeader/>
        </w:trPr>
        <w:tc>
          <w:tcPr>
            <w:tcW w:w="630" w:type="dxa"/>
            <w:vMerge w:val="restart"/>
            <w:textDirection w:val="btLr"/>
            <w:vAlign w:val="center"/>
          </w:tcPr>
          <w:p w:rsidR="005C47D8" w:rsidRPr="00032EAF" w:rsidRDefault="005C47D8" w:rsidP="00453A37">
            <w:pPr>
              <w:numPr>
                <w:ilvl w:val="0"/>
                <w:numId w:val="0"/>
              </w:numPr>
              <w:spacing w:after="0"/>
              <w:ind w:left="113" w:right="113"/>
              <w:rPr>
                <w:rFonts w:ascii="Garamond" w:eastAsia="Arial Unicode MS" w:hAnsi="Garamond"/>
                <w:lang w:val="en-US"/>
              </w:rPr>
            </w:pPr>
            <w:r w:rsidRPr="00032EAF">
              <w:rPr>
                <w:rFonts w:ascii="Garamond" w:hAnsi="Garamond"/>
                <w:b/>
                <w:bCs/>
              </w:rPr>
              <w:t>Bid No.</w:t>
            </w:r>
          </w:p>
        </w:tc>
        <w:tc>
          <w:tcPr>
            <w:tcW w:w="3098" w:type="dxa"/>
            <w:vMerge w:val="restart"/>
            <w:vAlign w:val="center"/>
          </w:tcPr>
          <w:p w:rsidR="005C47D8" w:rsidRPr="00032EAF" w:rsidRDefault="005C47D8" w:rsidP="00453A37">
            <w:pPr>
              <w:numPr>
                <w:ilvl w:val="0"/>
                <w:numId w:val="0"/>
              </w:numPr>
              <w:spacing w:after="0"/>
              <w:jc w:val="center"/>
              <w:rPr>
                <w:rFonts w:ascii="Garamond" w:eastAsia="Arial Unicode MS" w:hAnsi="Garamond"/>
                <w:lang w:val="en-US"/>
              </w:rPr>
            </w:pPr>
            <w:r w:rsidRPr="00032EAF">
              <w:rPr>
                <w:rFonts w:ascii="Garamond" w:hAnsi="Garamond"/>
                <w:b/>
                <w:bCs/>
              </w:rPr>
              <w:t>Name of bidder</w:t>
            </w:r>
          </w:p>
        </w:tc>
        <w:tc>
          <w:tcPr>
            <w:tcW w:w="683" w:type="dxa"/>
            <w:vMerge w:val="restart"/>
            <w:shd w:val="clear" w:color="auto" w:fill="E7E6E6" w:themeFill="background2"/>
            <w:textDirection w:val="btLr"/>
          </w:tcPr>
          <w:p w:rsidR="005C47D8" w:rsidRPr="00032EAF" w:rsidRDefault="005C47D8" w:rsidP="00453A37">
            <w:pPr>
              <w:numPr>
                <w:ilvl w:val="0"/>
                <w:numId w:val="0"/>
              </w:numPr>
              <w:spacing w:after="0"/>
              <w:ind w:left="113" w:right="113"/>
              <w:rPr>
                <w:rFonts w:ascii="Garamond" w:eastAsia="Arial Unicode MS" w:hAnsi="Garamond"/>
                <w:lang w:val="en-US"/>
              </w:rPr>
            </w:pPr>
            <w:r w:rsidRPr="00032EAF">
              <w:rPr>
                <w:rFonts w:ascii="Garamond" w:hAnsi="Garamond"/>
                <w:b/>
                <w:bCs/>
              </w:rPr>
              <w:t>Compliance</w:t>
            </w:r>
          </w:p>
        </w:tc>
        <w:tc>
          <w:tcPr>
            <w:tcW w:w="2429" w:type="dxa"/>
            <w:gridSpan w:val="2"/>
            <w:vAlign w:val="center"/>
          </w:tcPr>
          <w:p w:rsidR="005C47D8" w:rsidRPr="00032EAF" w:rsidRDefault="005C47D8" w:rsidP="00795D57">
            <w:pPr>
              <w:keepNext/>
              <w:keepLines/>
              <w:widowControl w:val="0"/>
              <w:spacing w:after="0" w:line="240" w:lineRule="auto"/>
              <w:jc w:val="center"/>
              <w:rPr>
                <w:rFonts w:ascii="Garamond" w:eastAsiaTheme="minorHAnsi" w:hAnsi="Garamond"/>
                <w:b/>
                <w:bCs/>
              </w:rPr>
            </w:pPr>
            <w:r>
              <w:rPr>
                <w:rFonts w:ascii="Garamond" w:eastAsiaTheme="minorHAnsi" w:hAnsi="Garamond"/>
                <w:b/>
                <w:bCs/>
              </w:rPr>
              <w:t>1. Experience &amp; Performance</w:t>
            </w:r>
          </w:p>
          <w:p w:rsidR="005C47D8" w:rsidRPr="00032EAF" w:rsidRDefault="005C47D8" w:rsidP="00795D57">
            <w:pPr>
              <w:keepNext/>
              <w:keepLines/>
              <w:widowControl w:val="0"/>
              <w:spacing w:after="0" w:line="240" w:lineRule="auto"/>
              <w:jc w:val="center"/>
              <w:rPr>
                <w:rFonts w:ascii="Garamond" w:eastAsiaTheme="minorHAnsi" w:hAnsi="Garamond"/>
                <w:b/>
                <w:bCs/>
              </w:rPr>
            </w:pPr>
          </w:p>
        </w:tc>
        <w:tc>
          <w:tcPr>
            <w:tcW w:w="1260" w:type="dxa"/>
            <w:vAlign w:val="center"/>
          </w:tcPr>
          <w:p w:rsidR="005C47D8" w:rsidRPr="00032EAF" w:rsidRDefault="00F00CD7" w:rsidP="00795D57">
            <w:pPr>
              <w:keepNext/>
              <w:keepLines/>
              <w:widowControl w:val="0"/>
              <w:spacing w:after="0" w:line="240" w:lineRule="auto"/>
              <w:jc w:val="center"/>
              <w:rPr>
                <w:rFonts w:ascii="Garamond" w:eastAsiaTheme="minorHAnsi" w:hAnsi="Garamond"/>
                <w:b/>
                <w:bCs/>
              </w:rPr>
            </w:pPr>
            <w:r>
              <w:rPr>
                <w:rFonts w:ascii="Garamond" w:eastAsiaTheme="minorHAnsi" w:hAnsi="Garamond"/>
                <w:b/>
                <w:bCs/>
              </w:rPr>
              <w:t>2. Equipment</w:t>
            </w:r>
          </w:p>
        </w:tc>
        <w:tc>
          <w:tcPr>
            <w:tcW w:w="2970" w:type="dxa"/>
            <w:vAlign w:val="center"/>
          </w:tcPr>
          <w:p w:rsidR="005C47D8" w:rsidRPr="00032EAF" w:rsidRDefault="00F72B9F" w:rsidP="00795D57">
            <w:pPr>
              <w:keepNext/>
              <w:keepLines/>
              <w:widowControl w:val="0"/>
              <w:spacing w:after="0" w:line="240" w:lineRule="auto"/>
              <w:jc w:val="center"/>
              <w:rPr>
                <w:rFonts w:ascii="Garamond" w:eastAsiaTheme="minorHAnsi" w:hAnsi="Garamond"/>
                <w:b/>
                <w:bCs/>
              </w:rPr>
            </w:pPr>
            <w:r>
              <w:rPr>
                <w:rFonts w:ascii="Garamond" w:eastAsiaTheme="minorHAnsi" w:hAnsi="Garamond"/>
                <w:b/>
                <w:bCs/>
              </w:rPr>
              <w:t>3.Key Personnel</w:t>
            </w:r>
          </w:p>
        </w:tc>
        <w:tc>
          <w:tcPr>
            <w:tcW w:w="1440" w:type="dxa"/>
            <w:vAlign w:val="center"/>
          </w:tcPr>
          <w:p w:rsidR="005C47D8" w:rsidRPr="00032EAF" w:rsidRDefault="00F72B9F" w:rsidP="00795D57">
            <w:pPr>
              <w:keepNext/>
              <w:keepLines/>
              <w:widowControl w:val="0"/>
              <w:spacing w:after="0" w:line="240" w:lineRule="auto"/>
              <w:jc w:val="center"/>
              <w:rPr>
                <w:rFonts w:ascii="Garamond" w:eastAsiaTheme="minorHAnsi" w:hAnsi="Garamond"/>
                <w:b/>
                <w:bCs/>
              </w:rPr>
            </w:pPr>
            <w:r>
              <w:rPr>
                <w:rFonts w:ascii="Garamond" w:eastAsiaTheme="minorHAnsi" w:hAnsi="Garamond"/>
                <w:b/>
                <w:bCs/>
              </w:rPr>
              <w:t>4.</w:t>
            </w:r>
            <w:r w:rsidR="00D92456">
              <w:rPr>
                <w:rFonts w:ascii="Garamond" w:eastAsiaTheme="minorHAnsi" w:hAnsi="Garamond"/>
                <w:b/>
                <w:bCs/>
              </w:rPr>
              <w:t>Gender &amp;</w:t>
            </w:r>
            <w:r>
              <w:rPr>
                <w:rFonts w:ascii="Garamond" w:eastAsiaTheme="minorHAnsi" w:hAnsi="Garamond"/>
                <w:b/>
                <w:bCs/>
              </w:rPr>
              <w:t xml:space="preserve"> Environmental management</w:t>
            </w:r>
          </w:p>
        </w:tc>
        <w:tc>
          <w:tcPr>
            <w:tcW w:w="1260" w:type="dxa"/>
            <w:vAlign w:val="center"/>
          </w:tcPr>
          <w:p w:rsidR="005C47D8" w:rsidRPr="00032EAF" w:rsidRDefault="0072741F" w:rsidP="00795D57">
            <w:pPr>
              <w:keepNext/>
              <w:keepLines/>
              <w:widowControl w:val="0"/>
              <w:spacing w:after="0" w:line="240" w:lineRule="auto"/>
              <w:jc w:val="center"/>
              <w:rPr>
                <w:rFonts w:ascii="Garamond" w:eastAsiaTheme="minorHAnsi" w:hAnsi="Garamond"/>
                <w:b/>
                <w:bCs/>
              </w:rPr>
            </w:pPr>
            <w:r>
              <w:rPr>
                <w:rFonts w:ascii="Garamond" w:eastAsiaTheme="minorHAnsi" w:hAnsi="Garamond"/>
                <w:b/>
                <w:bCs/>
              </w:rPr>
              <w:t>5. Financial Situation,</w:t>
            </w:r>
          </w:p>
        </w:tc>
        <w:tc>
          <w:tcPr>
            <w:tcW w:w="810" w:type="dxa"/>
            <w:vMerge w:val="restart"/>
            <w:shd w:val="clear" w:color="auto" w:fill="E7E6E6" w:themeFill="background2"/>
            <w:textDirection w:val="btLr"/>
            <w:vAlign w:val="center"/>
          </w:tcPr>
          <w:p w:rsidR="005C47D8" w:rsidRPr="00F85CCF" w:rsidRDefault="005C47D8" w:rsidP="00795D57">
            <w:pPr>
              <w:numPr>
                <w:ilvl w:val="0"/>
                <w:numId w:val="0"/>
              </w:numPr>
              <w:spacing w:after="0" w:line="240" w:lineRule="auto"/>
              <w:ind w:left="113" w:right="113"/>
              <w:jc w:val="center"/>
              <w:rPr>
                <w:rFonts w:ascii="Garamond" w:eastAsia="Arial Unicode MS" w:hAnsi="Garamond"/>
                <w:sz w:val="24"/>
                <w:szCs w:val="24"/>
                <w:lang w:val="en-US"/>
              </w:rPr>
            </w:pPr>
            <w:r w:rsidRPr="00F85CCF">
              <w:rPr>
                <w:rFonts w:ascii="Garamond" w:hAnsi="Garamond"/>
                <w:b/>
                <w:bCs/>
                <w:sz w:val="24"/>
                <w:szCs w:val="24"/>
              </w:rPr>
              <w:t>A</w:t>
            </w:r>
            <w:r w:rsidR="00F85CCF" w:rsidRPr="00F85CCF">
              <w:rPr>
                <w:rFonts w:ascii="Garamond" w:hAnsi="Garamond"/>
                <w:b/>
                <w:bCs/>
                <w:sz w:val="24"/>
                <w:szCs w:val="24"/>
              </w:rPr>
              <w:t xml:space="preserve">ccepted </w:t>
            </w:r>
            <w:r w:rsidRPr="00F85CCF">
              <w:rPr>
                <w:rFonts w:ascii="Garamond" w:hAnsi="Garamond"/>
                <w:b/>
                <w:bCs/>
                <w:sz w:val="24"/>
                <w:szCs w:val="24"/>
              </w:rPr>
              <w:t>/</w:t>
            </w:r>
            <w:r w:rsidR="00F85CCF" w:rsidRPr="00F85CCF">
              <w:rPr>
                <w:rFonts w:ascii="Garamond" w:hAnsi="Garamond"/>
                <w:b/>
                <w:bCs/>
                <w:sz w:val="24"/>
                <w:szCs w:val="24"/>
              </w:rPr>
              <w:t xml:space="preserve"> </w:t>
            </w:r>
            <w:r w:rsidRPr="00F85CCF">
              <w:rPr>
                <w:rFonts w:ascii="Garamond" w:hAnsi="Garamond"/>
                <w:b/>
                <w:bCs/>
                <w:sz w:val="24"/>
                <w:szCs w:val="24"/>
              </w:rPr>
              <w:t>R</w:t>
            </w:r>
            <w:r w:rsidR="00F85CCF" w:rsidRPr="00F85CCF">
              <w:rPr>
                <w:rFonts w:ascii="Garamond" w:hAnsi="Garamond"/>
                <w:b/>
                <w:bCs/>
                <w:sz w:val="24"/>
                <w:szCs w:val="24"/>
              </w:rPr>
              <w:t>ejected for Financial Evaluation (A/R)</w:t>
            </w:r>
          </w:p>
        </w:tc>
      </w:tr>
      <w:tr w:rsidR="0072741F" w:rsidRPr="00F85CCF" w:rsidTr="00BB7FC3">
        <w:trPr>
          <w:cantSplit/>
          <w:trHeight w:val="4229"/>
          <w:tblHeader/>
        </w:trPr>
        <w:tc>
          <w:tcPr>
            <w:tcW w:w="630" w:type="dxa"/>
            <w:vMerge/>
          </w:tcPr>
          <w:p w:rsidR="0072741F" w:rsidRPr="00032EAF" w:rsidRDefault="0072741F" w:rsidP="00453A37">
            <w:pPr>
              <w:numPr>
                <w:ilvl w:val="0"/>
                <w:numId w:val="0"/>
              </w:numPr>
              <w:spacing w:after="0"/>
              <w:rPr>
                <w:rFonts w:ascii="Garamond" w:eastAsia="Arial Unicode MS" w:hAnsi="Garamond"/>
                <w:lang w:val="en-US"/>
              </w:rPr>
            </w:pPr>
          </w:p>
        </w:tc>
        <w:tc>
          <w:tcPr>
            <w:tcW w:w="3098" w:type="dxa"/>
            <w:vMerge/>
          </w:tcPr>
          <w:p w:rsidR="0072741F" w:rsidRPr="00032EAF" w:rsidRDefault="0072741F" w:rsidP="00453A37">
            <w:pPr>
              <w:numPr>
                <w:ilvl w:val="0"/>
                <w:numId w:val="0"/>
              </w:numPr>
              <w:spacing w:after="0"/>
              <w:rPr>
                <w:rFonts w:ascii="Garamond" w:eastAsia="Arial Unicode MS" w:hAnsi="Garamond"/>
                <w:lang w:val="en-US"/>
              </w:rPr>
            </w:pPr>
          </w:p>
        </w:tc>
        <w:tc>
          <w:tcPr>
            <w:tcW w:w="683" w:type="dxa"/>
            <w:vMerge/>
            <w:shd w:val="clear" w:color="auto" w:fill="E7E6E6" w:themeFill="background2"/>
          </w:tcPr>
          <w:p w:rsidR="0072741F" w:rsidRPr="00032EAF" w:rsidRDefault="0072741F" w:rsidP="00453A37">
            <w:pPr>
              <w:numPr>
                <w:ilvl w:val="0"/>
                <w:numId w:val="0"/>
              </w:numPr>
              <w:spacing w:after="0"/>
              <w:rPr>
                <w:rFonts w:ascii="Garamond" w:eastAsia="Arial Unicode MS" w:hAnsi="Garamond"/>
                <w:lang w:val="en-US"/>
              </w:rPr>
            </w:pPr>
          </w:p>
        </w:tc>
        <w:tc>
          <w:tcPr>
            <w:tcW w:w="719" w:type="dxa"/>
            <w:shd w:val="clear" w:color="auto" w:fill="E7E6E6" w:themeFill="background2"/>
            <w:textDirection w:val="btLr"/>
          </w:tcPr>
          <w:p w:rsidR="0072741F" w:rsidRPr="00032EAF" w:rsidRDefault="0072741F" w:rsidP="00795D57">
            <w:pPr>
              <w:numPr>
                <w:ilvl w:val="0"/>
                <w:numId w:val="0"/>
              </w:numPr>
              <w:spacing w:after="0" w:line="240" w:lineRule="auto"/>
              <w:ind w:left="113" w:right="113"/>
              <w:contextualSpacing/>
              <w:rPr>
                <w:rFonts w:ascii="Garamond" w:eastAsia="Arial Unicode MS" w:hAnsi="Garamond"/>
                <w:lang w:val="en-US"/>
              </w:rPr>
            </w:pPr>
            <w:r w:rsidRPr="00032EAF">
              <w:rPr>
                <w:rFonts w:ascii="Garamond" w:hAnsi="Garamond"/>
                <w:bCs/>
              </w:rPr>
              <w:t>Annual turnover</w:t>
            </w:r>
            <w:r>
              <w:rPr>
                <w:rFonts w:ascii="Garamond" w:hAnsi="Garamond"/>
                <w:bCs/>
              </w:rPr>
              <w:t xml:space="preserve"> </w:t>
            </w:r>
            <w:r w:rsidRPr="002707D4">
              <w:rPr>
                <w:rFonts w:ascii="Garamond" w:hAnsi="Garamond"/>
                <w:b/>
                <w:bCs/>
              </w:rPr>
              <w:t>MWK 3</w:t>
            </w:r>
            <w:r>
              <w:rPr>
                <w:rFonts w:ascii="Garamond" w:hAnsi="Garamond"/>
                <w:b/>
                <w:bCs/>
              </w:rPr>
              <w:t>0</w:t>
            </w:r>
            <w:r w:rsidRPr="002707D4">
              <w:rPr>
                <w:rFonts w:ascii="Garamond" w:hAnsi="Garamond"/>
                <w:b/>
                <w:bCs/>
              </w:rPr>
              <w:t xml:space="preserve"> Million</w:t>
            </w:r>
            <w:r>
              <w:rPr>
                <w:rFonts w:ascii="Garamond" w:hAnsi="Garamond"/>
                <w:b/>
                <w:bCs/>
              </w:rPr>
              <w:t xml:space="preserve"> </w:t>
            </w:r>
            <w:r>
              <w:rPr>
                <w:rFonts w:ascii="Garamond" w:hAnsi="Garamond"/>
                <w:bCs/>
              </w:rPr>
              <w:t>(Evidence: Completion Certificate and Payment Vouchers)</w:t>
            </w:r>
          </w:p>
        </w:tc>
        <w:tc>
          <w:tcPr>
            <w:tcW w:w="1710" w:type="dxa"/>
            <w:shd w:val="clear" w:color="auto" w:fill="E7E6E6" w:themeFill="background2"/>
            <w:textDirection w:val="btLr"/>
            <w:vAlign w:val="center"/>
          </w:tcPr>
          <w:p w:rsidR="0072741F" w:rsidRDefault="0072741F" w:rsidP="00795D57">
            <w:pPr>
              <w:spacing w:after="0" w:line="240" w:lineRule="auto"/>
              <w:ind w:left="720" w:right="-72" w:hanging="720"/>
              <w:rPr>
                <w:b/>
              </w:rPr>
            </w:pPr>
            <w:r w:rsidRPr="00F00CD7">
              <w:rPr>
                <w:rFonts w:ascii="Garamond" w:hAnsi="Garamond"/>
                <w:b/>
                <w:sz w:val="18"/>
                <w:szCs w:val="18"/>
              </w:rPr>
              <w:t>Experience</w:t>
            </w:r>
            <w:r w:rsidRPr="00F00CD7">
              <w:rPr>
                <w:rFonts w:ascii="Garamond" w:hAnsi="Garamond"/>
                <w:sz w:val="18"/>
                <w:szCs w:val="18"/>
              </w:rPr>
              <w:t xml:space="preserve"> as </w:t>
            </w:r>
            <w:r w:rsidRPr="00F00CD7">
              <w:rPr>
                <w:rFonts w:ascii="Garamond" w:hAnsi="Garamond"/>
                <w:b/>
                <w:sz w:val="18"/>
                <w:szCs w:val="18"/>
              </w:rPr>
              <w:t>prime contractor</w:t>
            </w:r>
            <w:r w:rsidRPr="00F00CD7">
              <w:rPr>
                <w:rFonts w:ascii="Garamond" w:hAnsi="Garamond"/>
                <w:sz w:val="18"/>
                <w:szCs w:val="18"/>
              </w:rPr>
              <w:t xml:space="preserve"> in the construction of at least</w:t>
            </w:r>
            <w:r w:rsidRPr="00F00CD7">
              <w:rPr>
                <w:rFonts w:ascii="Garamond" w:hAnsi="Garamond"/>
                <w:b/>
                <w:sz w:val="18"/>
                <w:szCs w:val="18"/>
              </w:rPr>
              <w:t xml:space="preserve"> Five (5) </w:t>
            </w:r>
            <w:r w:rsidRPr="00F00CD7">
              <w:rPr>
                <w:rFonts w:ascii="Garamond" w:hAnsi="Garamond"/>
                <w:sz w:val="18"/>
                <w:szCs w:val="18"/>
              </w:rPr>
              <w:t xml:space="preserve">works of a similar nature and complexity equivalent to the Works over the last </w:t>
            </w:r>
            <w:r w:rsidRPr="00F00CD7">
              <w:rPr>
                <w:rFonts w:ascii="Garamond" w:hAnsi="Garamond"/>
                <w:b/>
                <w:sz w:val="18"/>
                <w:szCs w:val="18"/>
              </w:rPr>
              <w:t>Three (3) financial years (2017/2018,2018/2019,2019/2020).</w:t>
            </w:r>
            <w:r w:rsidRPr="00F00CD7">
              <w:rPr>
                <w:rFonts w:ascii="Garamond" w:hAnsi="Garamond"/>
                <w:sz w:val="18"/>
                <w:szCs w:val="18"/>
              </w:rPr>
              <w:t xml:space="preserve"> </w:t>
            </w:r>
            <w:r w:rsidRPr="00F00CD7">
              <w:rPr>
                <w:rFonts w:ascii="Garamond" w:hAnsi="Garamond"/>
                <w:bCs/>
                <w:sz w:val="18"/>
                <w:szCs w:val="18"/>
              </w:rPr>
              <w:t xml:space="preserve">Evidence: </w:t>
            </w:r>
            <w:r w:rsidRPr="00F00CD7">
              <w:rPr>
                <w:rFonts w:ascii="Garamond" w:hAnsi="Garamond"/>
                <w:b/>
                <w:sz w:val="18"/>
                <w:szCs w:val="18"/>
              </w:rPr>
              <w:t>Five (5) Completion certificates</w:t>
            </w:r>
            <w:r w:rsidRPr="00F00CD7">
              <w:rPr>
                <w:rFonts w:ascii="Garamond" w:hAnsi="Garamond"/>
                <w:sz w:val="18"/>
                <w:szCs w:val="18"/>
              </w:rPr>
              <w:t xml:space="preserve"> and their corresponding </w:t>
            </w:r>
            <w:r w:rsidRPr="00F00CD7">
              <w:rPr>
                <w:rFonts w:ascii="Garamond" w:hAnsi="Garamond"/>
                <w:b/>
                <w:sz w:val="18"/>
                <w:szCs w:val="18"/>
              </w:rPr>
              <w:t>five (5) payment Vouchers.</w:t>
            </w:r>
          </w:p>
          <w:p w:rsidR="0072741F" w:rsidRPr="001E1710" w:rsidRDefault="0072741F" w:rsidP="00795D57">
            <w:pPr>
              <w:pStyle w:val="P3Header1-Clauses"/>
              <w:tabs>
                <w:tab w:val="clear" w:pos="864"/>
              </w:tabs>
              <w:ind w:left="545" w:firstLine="0"/>
              <w:rPr>
                <w:rFonts w:ascii="Garamond" w:eastAsia="Arial Unicode MS" w:hAnsi="Garamond"/>
                <w:sz w:val="18"/>
                <w:szCs w:val="18"/>
                <w:lang w:val="en-US"/>
              </w:rPr>
            </w:pPr>
            <w:r w:rsidRPr="00F00CD7">
              <w:rPr>
                <w:rFonts w:ascii="Garamond" w:hAnsi="Garamond"/>
                <w:sz w:val="18"/>
                <w:szCs w:val="18"/>
              </w:rPr>
              <w:t xml:space="preserve"> </w:t>
            </w:r>
          </w:p>
        </w:tc>
        <w:tc>
          <w:tcPr>
            <w:tcW w:w="1260" w:type="dxa"/>
            <w:shd w:val="clear" w:color="auto" w:fill="E7E6E6" w:themeFill="background2"/>
            <w:textDirection w:val="btLr"/>
            <w:vAlign w:val="center"/>
          </w:tcPr>
          <w:p w:rsidR="0072741F" w:rsidRDefault="0072741F" w:rsidP="00795D57">
            <w:pPr>
              <w:numPr>
                <w:ilvl w:val="0"/>
                <w:numId w:val="0"/>
              </w:numPr>
              <w:spacing w:after="0" w:line="240" w:lineRule="auto"/>
              <w:ind w:left="113" w:right="113"/>
              <w:contextualSpacing/>
            </w:pPr>
            <w:r w:rsidRPr="001E1710">
              <w:rPr>
                <w:rFonts w:ascii="Garamond" w:hAnsi="Garamond"/>
                <w:bCs/>
                <w:sz w:val="18"/>
                <w:szCs w:val="18"/>
              </w:rPr>
              <w:t>Major items of equipment:</w:t>
            </w:r>
            <w:r w:rsidRPr="001E1710">
              <w:rPr>
                <w:rFonts w:ascii="Garamond" w:hAnsi="Garamond"/>
                <w:sz w:val="18"/>
                <w:szCs w:val="18"/>
              </w:rPr>
              <w:t xml:space="preserve"> Concrete mixer (1), Ten Tonner Truck or Tipper(1), Poker vibrator(1)</w:t>
            </w:r>
            <w:r>
              <w:rPr>
                <w:rFonts w:ascii="Garamond" w:hAnsi="Garamond"/>
                <w:sz w:val="18"/>
                <w:szCs w:val="18"/>
              </w:rPr>
              <w:t xml:space="preserve"> </w:t>
            </w:r>
            <w:r w:rsidRPr="007F3F04">
              <w:rPr>
                <w:rFonts w:ascii="Garamond" w:hAnsi="Garamond"/>
                <w:sz w:val="18"/>
                <w:szCs w:val="18"/>
              </w:rPr>
              <w:t>Scaffolds (2 sets)</w:t>
            </w:r>
            <w:r>
              <w:t xml:space="preserve">,         </w:t>
            </w:r>
          </w:p>
          <w:p w:rsidR="0072741F" w:rsidRPr="007F3F04" w:rsidRDefault="0072741F" w:rsidP="00795D57">
            <w:pPr>
              <w:numPr>
                <w:ilvl w:val="0"/>
                <w:numId w:val="0"/>
              </w:numPr>
              <w:spacing w:after="0" w:line="240" w:lineRule="auto"/>
              <w:ind w:left="113" w:right="113"/>
              <w:contextualSpacing/>
              <w:rPr>
                <w:rFonts w:ascii="Garamond" w:eastAsia="Arial Unicode MS" w:hAnsi="Garamond"/>
                <w:sz w:val="18"/>
                <w:szCs w:val="18"/>
                <w:lang w:val="en-US"/>
              </w:rPr>
            </w:pPr>
            <w:r w:rsidRPr="007F3F04">
              <w:rPr>
                <w:rFonts w:ascii="Garamond" w:hAnsi="Garamond"/>
                <w:sz w:val="18"/>
                <w:szCs w:val="18"/>
              </w:rPr>
              <w:t>Wheelbarrows (10) Hoes (6) Shovels (8)</w:t>
            </w:r>
            <w:r>
              <w:rPr>
                <w:rFonts w:ascii="Garamond" w:hAnsi="Garamond"/>
                <w:sz w:val="18"/>
                <w:szCs w:val="18"/>
              </w:rPr>
              <w:t xml:space="preserve"> </w:t>
            </w:r>
            <w:r w:rsidRPr="007F3F04">
              <w:rPr>
                <w:rFonts w:ascii="Garamond" w:hAnsi="Garamond"/>
                <w:sz w:val="18"/>
                <w:szCs w:val="18"/>
              </w:rPr>
              <w:t>Measuring tape of minimum One Hundred (100m) long</w:t>
            </w:r>
            <w:r>
              <w:rPr>
                <w:rFonts w:ascii="Garamond" w:hAnsi="Garamond"/>
                <w:sz w:val="18"/>
                <w:szCs w:val="18"/>
              </w:rPr>
              <w:t>(1)</w:t>
            </w:r>
          </w:p>
        </w:tc>
        <w:tc>
          <w:tcPr>
            <w:tcW w:w="2970" w:type="dxa"/>
            <w:shd w:val="clear" w:color="auto" w:fill="E7E6E6" w:themeFill="background2"/>
            <w:textDirection w:val="btLr"/>
          </w:tcPr>
          <w:p w:rsidR="00795D57" w:rsidRPr="00795D57" w:rsidRDefault="0072741F" w:rsidP="00795D57">
            <w:pPr>
              <w:spacing w:after="0" w:line="240" w:lineRule="auto"/>
              <w:ind w:left="113" w:right="113"/>
              <w:contextualSpacing/>
              <w:rPr>
                <w:rFonts w:ascii="Garamond" w:eastAsia="Arial Unicode MS" w:hAnsi="Garamond"/>
                <w:lang w:val="en-US"/>
              </w:rPr>
            </w:pPr>
            <w:r>
              <w:rPr>
                <w:rFonts w:ascii="Garamond" w:eastAsia="Arial Unicode MS" w:hAnsi="Garamond"/>
                <w:lang w:val="en-US"/>
              </w:rPr>
              <w:t>1.</w:t>
            </w:r>
            <w:r w:rsidRPr="00BA47A1">
              <w:rPr>
                <w:bCs/>
                <w:sz w:val="22"/>
                <w:szCs w:val="22"/>
              </w:rPr>
              <w:t xml:space="preserve"> </w:t>
            </w:r>
            <w:r w:rsidRPr="00E87CA6">
              <w:rPr>
                <w:rFonts w:ascii="Garamond" w:hAnsi="Garamond"/>
                <w:b/>
                <w:bCs/>
                <w:sz w:val="18"/>
                <w:szCs w:val="18"/>
              </w:rPr>
              <w:t>Contract manager</w:t>
            </w:r>
            <w:r w:rsidRPr="00B74282">
              <w:rPr>
                <w:rFonts w:ascii="Garamond" w:hAnsi="Garamond"/>
                <w:bCs/>
                <w:sz w:val="18"/>
                <w:szCs w:val="18"/>
              </w:rPr>
              <w:t>: BSc in Civil, QS, Arch</w:t>
            </w:r>
            <w:r>
              <w:rPr>
                <w:rFonts w:ascii="Garamond" w:hAnsi="Garamond"/>
                <w:bCs/>
                <w:sz w:val="18"/>
                <w:szCs w:val="18"/>
              </w:rPr>
              <w:t xml:space="preserve"> plus 4 </w:t>
            </w:r>
            <w:r w:rsidR="00795D57">
              <w:rPr>
                <w:rFonts w:ascii="Garamond" w:hAnsi="Garamond"/>
                <w:bCs/>
                <w:sz w:val="18"/>
                <w:szCs w:val="18"/>
              </w:rPr>
              <w:t xml:space="preserve">   </w:t>
            </w:r>
          </w:p>
          <w:p w:rsidR="0072741F" w:rsidRPr="00B74282" w:rsidRDefault="00795D57" w:rsidP="00795D57">
            <w:pPr>
              <w:spacing w:after="0" w:line="240" w:lineRule="auto"/>
              <w:ind w:left="113" w:right="113"/>
              <w:contextualSpacing/>
              <w:rPr>
                <w:rFonts w:ascii="Garamond" w:eastAsia="Arial Unicode MS" w:hAnsi="Garamond"/>
                <w:lang w:val="en-US"/>
              </w:rPr>
            </w:pPr>
            <w:r>
              <w:rPr>
                <w:rFonts w:ascii="Garamond" w:hAnsi="Garamond"/>
                <w:bCs/>
                <w:sz w:val="18"/>
                <w:szCs w:val="18"/>
              </w:rPr>
              <w:t xml:space="preserve">    </w:t>
            </w:r>
            <w:r w:rsidR="0072741F">
              <w:rPr>
                <w:rFonts w:ascii="Garamond" w:hAnsi="Garamond"/>
                <w:bCs/>
                <w:sz w:val="18"/>
                <w:szCs w:val="18"/>
              </w:rPr>
              <w:t xml:space="preserve">years Exp </w:t>
            </w:r>
          </w:p>
          <w:p w:rsidR="00795D57" w:rsidRPr="00795D57" w:rsidRDefault="0072741F" w:rsidP="00795D57">
            <w:pPr>
              <w:spacing w:after="0" w:line="240" w:lineRule="auto"/>
              <w:ind w:left="113" w:right="113"/>
              <w:contextualSpacing/>
              <w:rPr>
                <w:rFonts w:ascii="Garamond" w:eastAsia="Arial Unicode MS" w:hAnsi="Garamond"/>
                <w:lang w:val="en-US"/>
              </w:rPr>
            </w:pPr>
            <w:r>
              <w:rPr>
                <w:rFonts w:ascii="Garamond" w:hAnsi="Garamond"/>
                <w:bCs/>
                <w:sz w:val="18"/>
                <w:szCs w:val="18"/>
              </w:rPr>
              <w:t>2.</w:t>
            </w:r>
            <w:r w:rsidRPr="00BA47A1">
              <w:rPr>
                <w:bCs/>
                <w:sz w:val="22"/>
                <w:szCs w:val="22"/>
              </w:rPr>
              <w:t xml:space="preserve"> </w:t>
            </w:r>
            <w:r w:rsidRPr="00E87CA6">
              <w:rPr>
                <w:rFonts w:ascii="Garamond" w:hAnsi="Garamond"/>
                <w:b/>
                <w:bCs/>
                <w:sz w:val="18"/>
                <w:szCs w:val="18"/>
              </w:rPr>
              <w:t>Site Agent</w:t>
            </w:r>
            <w:r w:rsidRPr="00E87CA6">
              <w:rPr>
                <w:rFonts w:ascii="Garamond" w:hAnsi="Garamond"/>
                <w:bCs/>
                <w:sz w:val="18"/>
                <w:szCs w:val="18"/>
              </w:rPr>
              <w:t>: Degree/Diploma Civil</w:t>
            </w:r>
            <w:r>
              <w:rPr>
                <w:rFonts w:ascii="Garamond" w:hAnsi="Garamond"/>
                <w:bCs/>
                <w:sz w:val="18"/>
                <w:szCs w:val="18"/>
              </w:rPr>
              <w:t xml:space="preserve"> plus 4/8 years </w:t>
            </w:r>
            <w:r w:rsidR="00795D57">
              <w:rPr>
                <w:rFonts w:ascii="Garamond" w:hAnsi="Garamond"/>
                <w:bCs/>
                <w:sz w:val="18"/>
                <w:szCs w:val="18"/>
              </w:rPr>
              <w:t xml:space="preserve"> </w:t>
            </w:r>
          </w:p>
          <w:p w:rsidR="0072741F" w:rsidRPr="00E87CA6" w:rsidRDefault="00795D57" w:rsidP="00795D57">
            <w:pPr>
              <w:spacing w:after="0" w:line="240" w:lineRule="auto"/>
              <w:ind w:left="113" w:right="113"/>
              <w:contextualSpacing/>
              <w:rPr>
                <w:rFonts w:ascii="Garamond" w:eastAsia="Arial Unicode MS" w:hAnsi="Garamond"/>
                <w:lang w:val="en-US"/>
              </w:rPr>
            </w:pPr>
            <w:r>
              <w:rPr>
                <w:rFonts w:ascii="Garamond" w:hAnsi="Garamond"/>
                <w:bCs/>
                <w:sz w:val="18"/>
                <w:szCs w:val="18"/>
              </w:rPr>
              <w:t xml:space="preserve">    </w:t>
            </w:r>
            <w:r w:rsidR="0072741F">
              <w:rPr>
                <w:rFonts w:ascii="Garamond" w:hAnsi="Garamond"/>
                <w:bCs/>
                <w:sz w:val="18"/>
                <w:szCs w:val="18"/>
              </w:rPr>
              <w:t>Exp</w:t>
            </w:r>
          </w:p>
          <w:p w:rsidR="0072741F" w:rsidRPr="00E87CA6" w:rsidRDefault="0072741F" w:rsidP="00795D57">
            <w:pPr>
              <w:spacing w:after="0" w:line="240" w:lineRule="auto"/>
              <w:ind w:left="113" w:right="113"/>
              <w:contextualSpacing/>
              <w:rPr>
                <w:rFonts w:ascii="Garamond" w:eastAsia="Arial Unicode MS" w:hAnsi="Garamond"/>
                <w:sz w:val="18"/>
                <w:szCs w:val="18"/>
                <w:lang w:val="en-US"/>
              </w:rPr>
            </w:pPr>
            <w:r w:rsidRPr="00E87CA6">
              <w:rPr>
                <w:rFonts w:ascii="Garamond" w:hAnsi="Garamond"/>
                <w:bCs/>
                <w:sz w:val="18"/>
                <w:szCs w:val="18"/>
              </w:rPr>
              <w:t xml:space="preserve">3. </w:t>
            </w:r>
            <w:r w:rsidRPr="00E87CA6">
              <w:rPr>
                <w:rFonts w:ascii="Garamond" w:hAnsi="Garamond"/>
                <w:b/>
                <w:bCs/>
                <w:sz w:val="18"/>
                <w:szCs w:val="18"/>
              </w:rPr>
              <w:t xml:space="preserve">Foreman: </w:t>
            </w:r>
            <w:r w:rsidRPr="00E87CA6">
              <w:rPr>
                <w:rFonts w:ascii="Garamond" w:hAnsi="Garamond"/>
                <w:bCs/>
                <w:sz w:val="18"/>
                <w:szCs w:val="18"/>
              </w:rPr>
              <w:t>Foremanship certificate plus 8 years Exp</w:t>
            </w:r>
          </w:p>
          <w:p w:rsidR="00795D57" w:rsidRPr="00795D57" w:rsidRDefault="0072741F" w:rsidP="00795D57">
            <w:pPr>
              <w:spacing w:after="0" w:line="240" w:lineRule="auto"/>
              <w:ind w:left="113" w:right="113"/>
              <w:contextualSpacing/>
              <w:rPr>
                <w:rFonts w:ascii="Garamond" w:eastAsia="Arial Unicode MS" w:hAnsi="Garamond"/>
                <w:sz w:val="18"/>
                <w:szCs w:val="18"/>
                <w:lang w:val="en-US"/>
              </w:rPr>
            </w:pPr>
            <w:r>
              <w:rPr>
                <w:rFonts w:ascii="Garamond" w:hAnsi="Garamond"/>
                <w:bCs/>
                <w:sz w:val="18"/>
                <w:szCs w:val="18"/>
              </w:rPr>
              <w:t xml:space="preserve">4. </w:t>
            </w:r>
            <w:r w:rsidRPr="001B60E5">
              <w:rPr>
                <w:rFonts w:ascii="Garamond" w:hAnsi="Garamond"/>
                <w:bCs/>
                <w:sz w:val="18"/>
                <w:szCs w:val="18"/>
              </w:rPr>
              <w:t>Environmental Officer</w:t>
            </w:r>
            <w:r>
              <w:rPr>
                <w:rFonts w:ascii="Garamond" w:hAnsi="Garamond"/>
                <w:bCs/>
                <w:sz w:val="18"/>
                <w:szCs w:val="18"/>
              </w:rPr>
              <w:t xml:space="preserve">: BSc in Environment plus 3 </w:t>
            </w:r>
          </w:p>
          <w:p w:rsidR="0072741F" w:rsidRPr="001B60E5" w:rsidRDefault="00795D57" w:rsidP="00795D57">
            <w:pPr>
              <w:spacing w:after="0" w:line="240" w:lineRule="auto"/>
              <w:ind w:left="113" w:right="113"/>
              <w:contextualSpacing/>
              <w:rPr>
                <w:rFonts w:ascii="Garamond" w:eastAsia="Arial Unicode MS" w:hAnsi="Garamond"/>
                <w:sz w:val="18"/>
                <w:szCs w:val="18"/>
                <w:lang w:val="en-US"/>
              </w:rPr>
            </w:pPr>
            <w:r>
              <w:rPr>
                <w:rFonts w:ascii="Garamond" w:hAnsi="Garamond"/>
                <w:bCs/>
                <w:sz w:val="18"/>
                <w:szCs w:val="18"/>
              </w:rPr>
              <w:t xml:space="preserve">    </w:t>
            </w:r>
            <w:r w:rsidR="0072741F">
              <w:rPr>
                <w:rFonts w:ascii="Garamond" w:hAnsi="Garamond"/>
                <w:bCs/>
                <w:sz w:val="18"/>
                <w:szCs w:val="18"/>
              </w:rPr>
              <w:t>yrs</w:t>
            </w:r>
          </w:p>
          <w:p w:rsidR="00795D57" w:rsidRPr="00795D57" w:rsidRDefault="0072741F" w:rsidP="00795D57">
            <w:pPr>
              <w:spacing w:after="0" w:line="240" w:lineRule="auto"/>
              <w:ind w:left="113" w:right="113"/>
              <w:contextualSpacing/>
              <w:rPr>
                <w:rFonts w:ascii="Garamond" w:eastAsia="Arial Unicode MS" w:hAnsi="Garamond"/>
                <w:sz w:val="18"/>
                <w:szCs w:val="18"/>
                <w:lang w:val="en-US"/>
              </w:rPr>
            </w:pPr>
            <w:r w:rsidRPr="00C61582">
              <w:rPr>
                <w:rFonts w:ascii="Garamond" w:hAnsi="Garamond"/>
                <w:bCs/>
                <w:sz w:val="18"/>
                <w:szCs w:val="18"/>
              </w:rPr>
              <w:t>5. Environmental, Social, Health, Safety Officer</w:t>
            </w:r>
            <w:r>
              <w:rPr>
                <w:rFonts w:ascii="Garamond" w:hAnsi="Garamond"/>
                <w:bCs/>
                <w:sz w:val="18"/>
                <w:szCs w:val="18"/>
              </w:rPr>
              <w:t xml:space="preserve">: BSc </w:t>
            </w:r>
          </w:p>
          <w:p w:rsidR="0072741F" w:rsidRPr="00C61582" w:rsidRDefault="00795D57" w:rsidP="00795D57">
            <w:pPr>
              <w:spacing w:after="0" w:line="240" w:lineRule="auto"/>
              <w:ind w:left="113" w:right="113"/>
              <w:contextualSpacing/>
              <w:rPr>
                <w:rFonts w:ascii="Garamond" w:eastAsia="Arial Unicode MS" w:hAnsi="Garamond"/>
                <w:sz w:val="18"/>
                <w:szCs w:val="18"/>
                <w:lang w:val="en-US"/>
              </w:rPr>
            </w:pPr>
            <w:r>
              <w:rPr>
                <w:rFonts w:ascii="Garamond" w:hAnsi="Garamond"/>
                <w:bCs/>
                <w:sz w:val="18"/>
                <w:szCs w:val="18"/>
              </w:rPr>
              <w:t xml:space="preserve">   </w:t>
            </w:r>
            <w:r w:rsidR="0072741F">
              <w:rPr>
                <w:rFonts w:ascii="Garamond" w:hAnsi="Garamond"/>
                <w:bCs/>
                <w:sz w:val="18"/>
                <w:szCs w:val="18"/>
              </w:rPr>
              <w:t>plus 3 yrs</w:t>
            </w:r>
          </w:p>
          <w:p w:rsidR="0072741F" w:rsidRPr="00C61582" w:rsidRDefault="0072741F" w:rsidP="00795D57">
            <w:pPr>
              <w:spacing w:after="0" w:line="240" w:lineRule="auto"/>
              <w:ind w:left="113" w:right="113"/>
              <w:contextualSpacing/>
              <w:rPr>
                <w:rFonts w:ascii="Garamond" w:eastAsia="Arial Unicode MS" w:hAnsi="Garamond"/>
                <w:sz w:val="18"/>
                <w:szCs w:val="18"/>
                <w:lang w:val="en-US"/>
              </w:rPr>
            </w:pPr>
            <w:r>
              <w:rPr>
                <w:rFonts w:ascii="Garamond" w:hAnsi="Garamond"/>
                <w:bCs/>
                <w:sz w:val="18"/>
                <w:szCs w:val="18"/>
              </w:rPr>
              <w:t>6.</w:t>
            </w:r>
            <w:r>
              <w:rPr>
                <w:sz w:val="22"/>
                <w:szCs w:val="22"/>
              </w:rPr>
              <w:t xml:space="preserve"> </w:t>
            </w:r>
            <w:r w:rsidRPr="00C61582">
              <w:rPr>
                <w:rFonts w:ascii="Garamond" w:hAnsi="Garamond"/>
                <w:sz w:val="18"/>
                <w:szCs w:val="18"/>
              </w:rPr>
              <w:t>Gender Officer</w:t>
            </w:r>
            <w:r>
              <w:rPr>
                <w:rFonts w:ascii="Garamond" w:hAnsi="Garamond"/>
                <w:sz w:val="18"/>
                <w:szCs w:val="18"/>
              </w:rPr>
              <w:t>: Diploma/Degree in Gender, Social &amp; Com Devt plus 3 years.</w:t>
            </w:r>
          </w:p>
          <w:p w:rsidR="0072741F" w:rsidRPr="00C61582" w:rsidRDefault="0072741F" w:rsidP="00795D57">
            <w:pPr>
              <w:spacing w:after="0" w:line="240" w:lineRule="auto"/>
              <w:ind w:left="113" w:right="113"/>
              <w:contextualSpacing/>
              <w:rPr>
                <w:rFonts w:ascii="Garamond" w:eastAsia="Arial Unicode MS" w:hAnsi="Garamond"/>
                <w:sz w:val="18"/>
                <w:szCs w:val="18"/>
                <w:lang w:val="en-US"/>
              </w:rPr>
            </w:pPr>
            <w:r>
              <w:rPr>
                <w:rFonts w:ascii="Garamond" w:hAnsi="Garamond"/>
                <w:sz w:val="18"/>
                <w:szCs w:val="18"/>
              </w:rPr>
              <w:t xml:space="preserve">(NOTE: Certificates should be </w:t>
            </w:r>
            <w:r w:rsidRPr="003B4B56">
              <w:rPr>
                <w:rFonts w:ascii="Garamond" w:hAnsi="Garamond"/>
                <w:b/>
                <w:sz w:val="18"/>
                <w:szCs w:val="18"/>
              </w:rPr>
              <w:t>notarised</w:t>
            </w:r>
            <w:r>
              <w:rPr>
                <w:rFonts w:ascii="Garamond" w:hAnsi="Garamond"/>
                <w:sz w:val="18"/>
                <w:szCs w:val="18"/>
              </w:rPr>
              <w:t xml:space="preserve"> and </w:t>
            </w:r>
            <w:r w:rsidRPr="003B4B56">
              <w:rPr>
                <w:rFonts w:ascii="Garamond" w:hAnsi="Garamond"/>
                <w:b/>
                <w:sz w:val="18"/>
                <w:szCs w:val="18"/>
              </w:rPr>
              <w:t>CVs should be endorsed by the holders</w:t>
            </w:r>
            <w:r>
              <w:rPr>
                <w:rFonts w:ascii="Garamond" w:hAnsi="Garamond"/>
                <w:sz w:val="18"/>
                <w:szCs w:val="18"/>
              </w:rPr>
              <w:t>)</w:t>
            </w:r>
          </w:p>
        </w:tc>
        <w:tc>
          <w:tcPr>
            <w:tcW w:w="1440" w:type="dxa"/>
            <w:shd w:val="clear" w:color="auto" w:fill="E7E6E6" w:themeFill="background2"/>
            <w:textDirection w:val="btLr"/>
          </w:tcPr>
          <w:p w:rsidR="0072741F" w:rsidRDefault="0072741F" w:rsidP="00795D57">
            <w:pPr>
              <w:numPr>
                <w:ilvl w:val="0"/>
                <w:numId w:val="0"/>
              </w:numPr>
              <w:spacing w:after="0" w:line="240" w:lineRule="auto"/>
              <w:ind w:left="113" w:right="113"/>
              <w:contextualSpacing/>
              <w:rPr>
                <w:rFonts w:ascii="Garamond" w:eastAsia="Arial Unicode MS" w:hAnsi="Garamond"/>
                <w:lang w:val="en-US"/>
              </w:rPr>
            </w:pPr>
            <w:r>
              <w:rPr>
                <w:rFonts w:ascii="Garamond" w:eastAsia="Arial Unicode MS" w:hAnsi="Garamond"/>
                <w:lang w:val="en-US"/>
              </w:rPr>
              <w:t>1. Submission of Gender policy:  declaring recruitment of minimum 40% women</w:t>
            </w:r>
          </w:p>
          <w:p w:rsidR="0072741F" w:rsidRDefault="0072741F" w:rsidP="00795D57">
            <w:pPr>
              <w:numPr>
                <w:ilvl w:val="0"/>
                <w:numId w:val="0"/>
              </w:numPr>
              <w:spacing w:after="0" w:line="240" w:lineRule="auto"/>
              <w:ind w:left="113" w:right="113"/>
              <w:contextualSpacing/>
              <w:rPr>
                <w:rFonts w:ascii="Garamond" w:eastAsia="Arial Unicode MS" w:hAnsi="Garamond"/>
                <w:lang w:val="en-US"/>
              </w:rPr>
            </w:pPr>
            <w:r>
              <w:rPr>
                <w:rFonts w:ascii="Garamond" w:eastAsia="Arial Unicode MS" w:hAnsi="Garamond"/>
                <w:lang w:val="en-US"/>
              </w:rPr>
              <w:t>2.Submission of Environmental, Social, Health and Safety management plans (ESMP)</w:t>
            </w:r>
          </w:p>
          <w:p w:rsidR="0072741F" w:rsidRPr="00032EAF" w:rsidRDefault="0072741F" w:rsidP="00795D57">
            <w:pPr>
              <w:numPr>
                <w:ilvl w:val="0"/>
                <w:numId w:val="0"/>
              </w:numPr>
              <w:spacing w:after="0" w:line="240" w:lineRule="auto"/>
              <w:ind w:left="113" w:right="113"/>
              <w:contextualSpacing/>
              <w:rPr>
                <w:rFonts w:ascii="Garamond" w:eastAsia="Arial Unicode MS" w:hAnsi="Garamond"/>
                <w:lang w:val="en-US"/>
              </w:rPr>
            </w:pPr>
          </w:p>
        </w:tc>
        <w:tc>
          <w:tcPr>
            <w:tcW w:w="1260" w:type="dxa"/>
            <w:shd w:val="clear" w:color="auto" w:fill="E7E6E6" w:themeFill="background2"/>
            <w:textDirection w:val="btLr"/>
          </w:tcPr>
          <w:p w:rsidR="0072741F" w:rsidRPr="00032EAF" w:rsidRDefault="0072741F" w:rsidP="00795D57">
            <w:pPr>
              <w:keepNext/>
              <w:keepLines/>
              <w:widowControl w:val="0"/>
              <w:spacing w:after="0" w:line="240" w:lineRule="auto"/>
              <w:ind w:left="113" w:right="113"/>
              <w:rPr>
                <w:rFonts w:ascii="Garamond" w:hAnsi="Garamond"/>
                <w:bCs/>
              </w:rPr>
            </w:pPr>
            <w:r w:rsidRPr="00032EAF">
              <w:rPr>
                <w:rFonts w:ascii="Garamond" w:hAnsi="Garamond"/>
                <w:bCs/>
              </w:rPr>
              <w:t>Liquid assets</w:t>
            </w:r>
            <w:r>
              <w:rPr>
                <w:rFonts w:ascii="Garamond" w:hAnsi="Garamond"/>
                <w:bCs/>
              </w:rPr>
              <w:t>:</w:t>
            </w:r>
          </w:p>
          <w:p w:rsidR="0072741F" w:rsidRPr="001E1710" w:rsidRDefault="0072741F" w:rsidP="00795D57">
            <w:pPr>
              <w:pStyle w:val="P3Header1-Clauses"/>
              <w:tabs>
                <w:tab w:val="clear" w:pos="864"/>
              </w:tabs>
              <w:ind w:left="545" w:right="113" w:firstLine="0"/>
              <w:rPr>
                <w:rFonts w:ascii="Garamond" w:hAnsi="Garamond"/>
                <w:b w:val="0"/>
                <w:sz w:val="18"/>
                <w:szCs w:val="18"/>
              </w:rPr>
            </w:pPr>
            <w:r w:rsidRPr="001E1710">
              <w:rPr>
                <w:rFonts w:ascii="Garamond" w:hAnsi="Garamond"/>
                <w:bCs/>
                <w:sz w:val="18"/>
                <w:szCs w:val="18"/>
              </w:rPr>
              <w:t xml:space="preserve">Credit Facility minimum of </w:t>
            </w:r>
            <w:r w:rsidRPr="001E1710">
              <w:rPr>
                <w:rFonts w:ascii="Garamond" w:hAnsi="Garamond"/>
                <w:b w:val="0"/>
                <w:sz w:val="18"/>
                <w:szCs w:val="18"/>
              </w:rPr>
              <w:t xml:space="preserve">MK10, 000,000.00 </w:t>
            </w:r>
            <w:r w:rsidRPr="001E1710">
              <w:rPr>
                <w:rFonts w:ascii="Garamond" w:hAnsi="Garamond"/>
                <w:sz w:val="18"/>
                <w:szCs w:val="18"/>
              </w:rPr>
              <w:t xml:space="preserve">from a Commercial Bank </w:t>
            </w:r>
            <w:r>
              <w:rPr>
                <w:rFonts w:ascii="Garamond" w:hAnsi="Garamond"/>
                <w:sz w:val="18"/>
                <w:szCs w:val="18"/>
              </w:rPr>
              <w:t xml:space="preserve">, dated </w:t>
            </w:r>
            <w:r w:rsidRPr="001E1710">
              <w:rPr>
                <w:rFonts w:ascii="Garamond" w:hAnsi="Garamond"/>
                <w:sz w:val="18"/>
                <w:szCs w:val="18"/>
              </w:rPr>
              <w:t>9</w:t>
            </w:r>
            <w:r w:rsidRPr="001E1710">
              <w:rPr>
                <w:rFonts w:ascii="Garamond" w:hAnsi="Garamond"/>
                <w:sz w:val="18"/>
                <w:szCs w:val="18"/>
                <w:vertAlign w:val="superscript"/>
              </w:rPr>
              <w:t>th</w:t>
            </w:r>
            <w:r w:rsidRPr="001E1710">
              <w:rPr>
                <w:rFonts w:ascii="Garamond" w:hAnsi="Garamond"/>
                <w:sz w:val="18"/>
                <w:szCs w:val="18"/>
              </w:rPr>
              <w:t xml:space="preserve"> January, 2021</w:t>
            </w:r>
            <w:r w:rsidRPr="001E1710">
              <w:rPr>
                <w:rFonts w:ascii="Garamond" w:hAnsi="Garamond"/>
                <w:b w:val="0"/>
                <w:sz w:val="18"/>
                <w:szCs w:val="18"/>
              </w:rPr>
              <w:t xml:space="preserve"> or later.</w:t>
            </w:r>
          </w:p>
          <w:p w:rsidR="0072741F" w:rsidRPr="002707D4" w:rsidRDefault="0072741F" w:rsidP="00795D57">
            <w:pPr>
              <w:numPr>
                <w:ilvl w:val="0"/>
                <w:numId w:val="0"/>
              </w:numPr>
              <w:spacing w:after="0" w:line="240" w:lineRule="auto"/>
              <w:ind w:left="113" w:right="113"/>
              <w:rPr>
                <w:rFonts w:ascii="Garamond" w:eastAsia="Arial Unicode MS" w:hAnsi="Garamond"/>
                <w:b/>
                <w:lang w:val="en-US"/>
              </w:rPr>
            </w:pPr>
            <w:r>
              <w:rPr>
                <w:rFonts w:ascii="Garamond" w:hAnsi="Garamond"/>
                <w:bCs/>
              </w:rPr>
              <w:t xml:space="preserve"> (Evidence: Bank reference letter)</w:t>
            </w:r>
          </w:p>
        </w:tc>
        <w:tc>
          <w:tcPr>
            <w:tcW w:w="810" w:type="dxa"/>
            <w:vMerge/>
            <w:shd w:val="clear" w:color="auto" w:fill="E7E6E6" w:themeFill="background2"/>
            <w:textDirection w:val="btLr"/>
          </w:tcPr>
          <w:p w:rsidR="0072741F" w:rsidRPr="00F85CCF" w:rsidRDefault="0072741F" w:rsidP="00795D57">
            <w:pPr>
              <w:numPr>
                <w:ilvl w:val="0"/>
                <w:numId w:val="0"/>
              </w:numPr>
              <w:spacing w:after="0" w:line="240" w:lineRule="auto"/>
              <w:ind w:left="113" w:right="113"/>
              <w:rPr>
                <w:rFonts w:ascii="Garamond" w:eastAsia="Arial Unicode MS" w:hAnsi="Garamond"/>
                <w:sz w:val="24"/>
                <w:szCs w:val="24"/>
                <w:lang w:val="en-US"/>
              </w:rPr>
            </w:pPr>
          </w:p>
        </w:tc>
      </w:tr>
      <w:tr w:rsidR="0072741F" w:rsidRPr="00032EAF" w:rsidTr="00BB7FC3">
        <w:trPr>
          <w:trHeight w:val="285"/>
        </w:trPr>
        <w:tc>
          <w:tcPr>
            <w:tcW w:w="630" w:type="dxa"/>
            <w:vAlign w:val="bottom"/>
          </w:tcPr>
          <w:p w:rsidR="0072741F" w:rsidRPr="00032EAF" w:rsidRDefault="000856B3" w:rsidP="000856B3">
            <w:pPr>
              <w:numPr>
                <w:ilvl w:val="0"/>
                <w:numId w:val="0"/>
              </w:numPr>
              <w:spacing w:after="0" w:line="240" w:lineRule="auto"/>
              <w:jc w:val="center"/>
              <w:rPr>
                <w:rFonts w:ascii="Garamond" w:eastAsia="Arial Unicode MS" w:hAnsi="Garamond"/>
              </w:rPr>
            </w:pPr>
            <w:r>
              <w:rPr>
                <w:rFonts w:ascii="Garamond" w:eastAsia="Arial Unicode MS" w:hAnsi="Garamond"/>
              </w:rPr>
              <w:t>3.1</w:t>
            </w:r>
          </w:p>
        </w:tc>
        <w:tc>
          <w:tcPr>
            <w:tcW w:w="3098" w:type="dxa"/>
            <w:vAlign w:val="bottom"/>
          </w:tcPr>
          <w:p w:rsidR="0072741F" w:rsidRDefault="00F42615" w:rsidP="00F42615">
            <w:pPr>
              <w:numPr>
                <w:ilvl w:val="0"/>
                <w:numId w:val="0"/>
              </w:numPr>
              <w:spacing w:after="0" w:line="240" w:lineRule="auto"/>
              <w:rPr>
                <w:color w:val="000000"/>
              </w:rPr>
            </w:pPr>
            <w:r>
              <w:rPr>
                <w:color w:val="000000"/>
              </w:rPr>
              <w:t xml:space="preserve">SAF General Construction building and landscaping </w:t>
            </w:r>
            <w:r w:rsidR="00D81995">
              <w:rPr>
                <w:color w:val="000000"/>
              </w:rPr>
              <w:t>specialist</w:t>
            </w:r>
          </w:p>
        </w:tc>
        <w:tc>
          <w:tcPr>
            <w:tcW w:w="683" w:type="dxa"/>
            <w:shd w:val="clear" w:color="auto" w:fill="EDEDED" w:themeFill="accent3" w:themeFillTint="33"/>
            <w:vAlign w:val="bottom"/>
          </w:tcPr>
          <w:p w:rsidR="0072741F" w:rsidRPr="00032EAF" w:rsidRDefault="0072741F" w:rsidP="000856B3">
            <w:pPr>
              <w:numPr>
                <w:ilvl w:val="0"/>
                <w:numId w:val="0"/>
              </w:numPr>
              <w:spacing w:after="0" w:line="240" w:lineRule="auto"/>
              <w:jc w:val="center"/>
              <w:rPr>
                <w:rFonts w:ascii="Garamond" w:eastAsia="Arial Unicode MS" w:hAnsi="Garamond"/>
                <w:b/>
                <w:lang w:val="en-US"/>
              </w:rPr>
            </w:pPr>
            <w:r w:rsidRPr="00032EAF">
              <w:rPr>
                <w:rFonts w:ascii="Garamond" w:eastAsia="Arial Unicode MS" w:hAnsi="Garamond"/>
                <w:b/>
                <w:lang w:val="en-US"/>
              </w:rPr>
              <w:t>Y/N</w:t>
            </w:r>
          </w:p>
        </w:tc>
        <w:tc>
          <w:tcPr>
            <w:tcW w:w="719" w:type="dxa"/>
            <w:shd w:val="clear" w:color="auto" w:fill="auto"/>
            <w:vAlign w:val="bottom"/>
          </w:tcPr>
          <w:p w:rsidR="0072741F" w:rsidRPr="00F2108C" w:rsidRDefault="003B7A25" w:rsidP="000856B3">
            <w:pPr>
              <w:numPr>
                <w:ilvl w:val="0"/>
                <w:numId w:val="0"/>
              </w:numPr>
              <w:spacing w:after="0" w:line="240" w:lineRule="auto"/>
              <w:jc w:val="center"/>
              <w:rPr>
                <w:rFonts w:ascii="Garamond" w:eastAsia="Arial Unicode MS" w:hAnsi="Garamond"/>
                <w:sz w:val="24"/>
                <w:szCs w:val="24"/>
                <w:lang w:val="en-US"/>
              </w:rPr>
            </w:pPr>
            <w:r>
              <w:rPr>
                <w:rFonts w:ascii="Garamond" w:eastAsia="Arial Unicode MS" w:hAnsi="Garamond"/>
                <w:sz w:val="24"/>
                <w:szCs w:val="24"/>
                <w:lang w:val="en-US"/>
              </w:rPr>
              <w:t>Y</w:t>
            </w:r>
          </w:p>
        </w:tc>
        <w:tc>
          <w:tcPr>
            <w:tcW w:w="1710" w:type="dxa"/>
            <w:vAlign w:val="bottom"/>
          </w:tcPr>
          <w:p w:rsidR="0072741F" w:rsidRPr="00F2108C" w:rsidRDefault="003B7A25" w:rsidP="000856B3">
            <w:pPr>
              <w:numPr>
                <w:ilvl w:val="0"/>
                <w:numId w:val="0"/>
              </w:numPr>
              <w:spacing w:after="0" w:line="240" w:lineRule="auto"/>
              <w:jc w:val="center"/>
              <w:rPr>
                <w:rFonts w:ascii="Garamond" w:eastAsia="Arial Unicode MS" w:hAnsi="Garamond"/>
                <w:sz w:val="24"/>
                <w:szCs w:val="24"/>
                <w:lang w:val="en-US"/>
              </w:rPr>
            </w:pPr>
            <w:r>
              <w:rPr>
                <w:rFonts w:ascii="Garamond" w:eastAsia="Arial Unicode MS" w:hAnsi="Garamond"/>
                <w:sz w:val="24"/>
                <w:szCs w:val="24"/>
                <w:lang w:val="en-US"/>
              </w:rPr>
              <w:t>Y</w:t>
            </w:r>
          </w:p>
        </w:tc>
        <w:tc>
          <w:tcPr>
            <w:tcW w:w="1260" w:type="dxa"/>
            <w:shd w:val="clear" w:color="auto" w:fill="auto"/>
            <w:vAlign w:val="bottom"/>
          </w:tcPr>
          <w:p w:rsidR="0072741F" w:rsidRPr="00780304" w:rsidRDefault="00780304" w:rsidP="000856B3">
            <w:pPr>
              <w:numPr>
                <w:ilvl w:val="0"/>
                <w:numId w:val="0"/>
              </w:numPr>
              <w:spacing w:after="0" w:line="240" w:lineRule="auto"/>
              <w:jc w:val="center"/>
              <w:rPr>
                <w:rFonts w:ascii="Garamond" w:eastAsia="Arial Unicode MS" w:hAnsi="Garamond"/>
                <w:sz w:val="16"/>
                <w:szCs w:val="16"/>
                <w:lang w:val="en-US"/>
              </w:rPr>
            </w:pPr>
            <w:r>
              <w:rPr>
                <w:rFonts w:ascii="Garamond" w:eastAsia="Arial Unicode MS" w:hAnsi="Garamond"/>
                <w:sz w:val="24"/>
                <w:szCs w:val="24"/>
                <w:lang w:val="en-US"/>
              </w:rPr>
              <w:t>N</w:t>
            </w:r>
            <w:r>
              <w:rPr>
                <w:rStyle w:val="FootnoteReference"/>
                <w:rFonts w:ascii="Garamond" w:eastAsia="Arial Unicode MS" w:hAnsi="Garamond"/>
                <w:sz w:val="24"/>
                <w:szCs w:val="24"/>
                <w:lang w:val="en-US"/>
              </w:rPr>
              <w:footnoteReference w:id="49"/>
            </w:r>
          </w:p>
        </w:tc>
        <w:tc>
          <w:tcPr>
            <w:tcW w:w="2970" w:type="dxa"/>
            <w:shd w:val="clear" w:color="auto" w:fill="auto"/>
            <w:vAlign w:val="bottom"/>
          </w:tcPr>
          <w:p w:rsidR="0072741F" w:rsidRPr="003B7A25" w:rsidRDefault="003B7A25" w:rsidP="000856B3">
            <w:pPr>
              <w:numPr>
                <w:ilvl w:val="0"/>
                <w:numId w:val="0"/>
              </w:numPr>
              <w:spacing w:after="0" w:line="240" w:lineRule="auto"/>
              <w:jc w:val="center"/>
              <w:rPr>
                <w:rFonts w:ascii="Garamond" w:eastAsia="Arial Unicode MS" w:hAnsi="Garamond"/>
                <w:sz w:val="16"/>
                <w:szCs w:val="16"/>
                <w:lang w:val="en-US"/>
              </w:rPr>
            </w:pPr>
            <w:r>
              <w:rPr>
                <w:rFonts w:ascii="Garamond" w:eastAsia="Arial Unicode MS" w:hAnsi="Garamond"/>
                <w:sz w:val="24"/>
                <w:szCs w:val="24"/>
                <w:lang w:val="en-US"/>
              </w:rPr>
              <w:t>N</w:t>
            </w:r>
            <w:r>
              <w:rPr>
                <w:rStyle w:val="FootnoteReference"/>
                <w:rFonts w:ascii="Garamond" w:eastAsia="Arial Unicode MS" w:hAnsi="Garamond"/>
                <w:sz w:val="24"/>
                <w:szCs w:val="24"/>
                <w:lang w:val="en-US"/>
              </w:rPr>
              <w:footnoteReference w:id="50"/>
            </w:r>
          </w:p>
        </w:tc>
        <w:tc>
          <w:tcPr>
            <w:tcW w:w="1440" w:type="dxa"/>
            <w:shd w:val="clear" w:color="auto" w:fill="auto"/>
            <w:vAlign w:val="bottom"/>
          </w:tcPr>
          <w:p w:rsidR="0072741F" w:rsidRPr="00F2108C" w:rsidRDefault="003B7A25" w:rsidP="000856B3">
            <w:pPr>
              <w:numPr>
                <w:ilvl w:val="0"/>
                <w:numId w:val="0"/>
              </w:numPr>
              <w:spacing w:after="0" w:line="240" w:lineRule="auto"/>
              <w:jc w:val="center"/>
              <w:rPr>
                <w:rFonts w:ascii="Garamond" w:eastAsia="Arial Unicode MS" w:hAnsi="Garamond"/>
                <w:sz w:val="24"/>
                <w:szCs w:val="24"/>
                <w:lang w:val="en-US"/>
              </w:rPr>
            </w:pPr>
            <w:r>
              <w:rPr>
                <w:rFonts w:ascii="Garamond" w:eastAsia="Arial Unicode MS" w:hAnsi="Garamond"/>
                <w:sz w:val="24"/>
                <w:szCs w:val="24"/>
                <w:lang w:val="en-US"/>
              </w:rPr>
              <w:t>Y</w:t>
            </w:r>
          </w:p>
        </w:tc>
        <w:tc>
          <w:tcPr>
            <w:tcW w:w="1260" w:type="dxa"/>
            <w:shd w:val="clear" w:color="auto" w:fill="auto"/>
            <w:vAlign w:val="bottom"/>
          </w:tcPr>
          <w:p w:rsidR="0072741F" w:rsidRPr="00F2108C" w:rsidRDefault="003B7A25" w:rsidP="000856B3">
            <w:pPr>
              <w:numPr>
                <w:ilvl w:val="0"/>
                <w:numId w:val="0"/>
              </w:numPr>
              <w:spacing w:after="0" w:line="240" w:lineRule="auto"/>
              <w:jc w:val="center"/>
              <w:rPr>
                <w:rFonts w:ascii="Garamond" w:eastAsia="Arial Unicode MS" w:hAnsi="Garamond"/>
                <w:sz w:val="24"/>
                <w:szCs w:val="24"/>
                <w:lang w:val="en-US"/>
              </w:rPr>
            </w:pPr>
            <w:r>
              <w:rPr>
                <w:rFonts w:ascii="Garamond" w:eastAsia="Arial Unicode MS" w:hAnsi="Garamond"/>
                <w:sz w:val="24"/>
                <w:szCs w:val="24"/>
                <w:lang w:val="en-US"/>
              </w:rPr>
              <w:t>Y</w:t>
            </w:r>
          </w:p>
        </w:tc>
        <w:tc>
          <w:tcPr>
            <w:tcW w:w="810" w:type="dxa"/>
            <w:shd w:val="clear" w:color="auto" w:fill="auto"/>
            <w:vAlign w:val="bottom"/>
          </w:tcPr>
          <w:p w:rsidR="0072741F" w:rsidRPr="00F2108C" w:rsidRDefault="003B7A25" w:rsidP="000856B3">
            <w:pPr>
              <w:numPr>
                <w:ilvl w:val="0"/>
                <w:numId w:val="0"/>
              </w:numPr>
              <w:spacing w:after="0" w:line="240" w:lineRule="auto"/>
              <w:jc w:val="center"/>
              <w:rPr>
                <w:rFonts w:ascii="Garamond" w:eastAsia="Arial Unicode MS" w:hAnsi="Garamond"/>
                <w:b/>
                <w:sz w:val="24"/>
                <w:szCs w:val="24"/>
                <w:lang w:val="en-US"/>
              </w:rPr>
            </w:pPr>
            <w:r>
              <w:rPr>
                <w:rFonts w:ascii="Garamond" w:eastAsia="Arial Unicode MS" w:hAnsi="Garamond"/>
                <w:b/>
                <w:sz w:val="24"/>
                <w:szCs w:val="24"/>
                <w:lang w:val="en-US"/>
              </w:rPr>
              <w:t>R</w:t>
            </w:r>
          </w:p>
        </w:tc>
      </w:tr>
      <w:tr w:rsidR="004C683C" w:rsidRPr="00032EAF" w:rsidTr="00BB7FC3">
        <w:trPr>
          <w:trHeight w:val="285"/>
        </w:trPr>
        <w:tc>
          <w:tcPr>
            <w:tcW w:w="630" w:type="dxa"/>
            <w:vAlign w:val="bottom"/>
          </w:tcPr>
          <w:p w:rsidR="004C683C" w:rsidRDefault="004C683C" w:rsidP="004C683C">
            <w:pPr>
              <w:numPr>
                <w:ilvl w:val="0"/>
                <w:numId w:val="0"/>
              </w:numPr>
              <w:spacing w:after="0" w:line="240" w:lineRule="auto"/>
              <w:jc w:val="center"/>
              <w:rPr>
                <w:rFonts w:ascii="Garamond" w:eastAsia="Arial Unicode MS" w:hAnsi="Garamond"/>
              </w:rPr>
            </w:pPr>
            <w:r>
              <w:rPr>
                <w:rFonts w:ascii="Garamond" w:eastAsia="Arial Unicode MS" w:hAnsi="Garamond"/>
              </w:rPr>
              <w:lastRenderedPageBreak/>
              <w:t>3.6</w:t>
            </w:r>
          </w:p>
        </w:tc>
        <w:tc>
          <w:tcPr>
            <w:tcW w:w="3098" w:type="dxa"/>
            <w:vAlign w:val="bottom"/>
          </w:tcPr>
          <w:p w:rsidR="004C683C" w:rsidRDefault="004C683C" w:rsidP="004C683C">
            <w:pPr>
              <w:numPr>
                <w:ilvl w:val="0"/>
                <w:numId w:val="0"/>
              </w:numPr>
              <w:spacing w:after="0" w:line="240" w:lineRule="auto"/>
              <w:rPr>
                <w:color w:val="000000"/>
              </w:rPr>
            </w:pPr>
            <w:r>
              <w:rPr>
                <w:color w:val="000000"/>
              </w:rPr>
              <w:t>Tamani Building Contractors, F &amp; F Construction JV</w:t>
            </w:r>
          </w:p>
        </w:tc>
        <w:tc>
          <w:tcPr>
            <w:tcW w:w="683" w:type="dxa"/>
            <w:shd w:val="clear" w:color="auto" w:fill="EDEDED" w:themeFill="accent3" w:themeFillTint="33"/>
            <w:vAlign w:val="bottom"/>
          </w:tcPr>
          <w:p w:rsidR="004C683C" w:rsidRPr="00032EAF" w:rsidRDefault="004C683C" w:rsidP="004C683C">
            <w:pPr>
              <w:numPr>
                <w:ilvl w:val="0"/>
                <w:numId w:val="0"/>
              </w:numPr>
              <w:spacing w:after="0" w:line="240" w:lineRule="auto"/>
              <w:jc w:val="center"/>
              <w:rPr>
                <w:rFonts w:ascii="Garamond" w:eastAsia="Arial Unicode MS" w:hAnsi="Garamond"/>
                <w:b/>
                <w:lang w:val="en-US"/>
              </w:rPr>
            </w:pPr>
            <w:r w:rsidRPr="00032EAF">
              <w:rPr>
                <w:rFonts w:ascii="Garamond" w:eastAsia="Arial Unicode MS" w:hAnsi="Garamond"/>
                <w:b/>
                <w:lang w:val="en-US"/>
              </w:rPr>
              <w:t>Y/N</w:t>
            </w:r>
          </w:p>
        </w:tc>
        <w:tc>
          <w:tcPr>
            <w:tcW w:w="719" w:type="dxa"/>
            <w:shd w:val="clear" w:color="auto" w:fill="auto"/>
            <w:vAlign w:val="center"/>
          </w:tcPr>
          <w:p w:rsidR="004C683C" w:rsidRDefault="004C683C" w:rsidP="00E36014">
            <w:pPr>
              <w:jc w:val="center"/>
            </w:pPr>
            <w:r w:rsidRPr="003E0203">
              <w:rPr>
                <w:rFonts w:ascii="Garamond" w:eastAsia="Arial Unicode MS" w:hAnsi="Garamond"/>
                <w:szCs w:val="24"/>
                <w:lang w:val="en-US"/>
              </w:rPr>
              <w:t>Y</w:t>
            </w:r>
          </w:p>
        </w:tc>
        <w:tc>
          <w:tcPr>
            <w:tcW w:w="1710" w:type="dxa"/>
            <w:vAlign w:val="center"/>
          </w:tcPr>
          <w:p w:rsidR="004C683C" w:rsidRDefault="004C683C" w:rsidP="00E36014">
            <w:pPr>
              <w:jc w:val="center"/>
            </w:pPr>
            <w:r w:rsidRPr="003E0203">
              <w:rPr>
                <w:rFonts w:ascii="Garamond" w:eastAsia="Arial Unicode MS" w:hAnsi="Garamond"/>
                <w:szCs w:val="24"/>
                <w:lang w:val="en-US"/>
              </w:rPr>
              <w:t>Y</w:t>
            </w:r>
          </w:p>
        </w:tc>
        <w:tc>
          <w:tcPr>
            <w:tcW w:w="1260" w:type="dxa"/>
            <w:shd w:val="clear" w:color="auto" w:fill="auto"/>
            <w:vAlign w:val="center"/>
          </w:tcPr>
          <w:p w:rsidR="004C683C" w:rsidRDefault="004C683C" w:rsidP="00E36014">
            <w:pPr>
              <w:jc w:val="center"/>
            </w:pPr>
            <w:r w:rsidRPr="003E0203">
              <w:rPr>
                <w:rFonts w:ascii="Garamond" w:eastAsia="Arial Unicode MS" w:hAnsi="Garamond"/>
                <w:szCs w:val="24"/>
                <w:lang w:val="en-US"/>
              </w:rPr>
              <w:t>Y</w:t>
            </w:r>
          </w:p>
        </w:tc>
        <w:tc>
          <w:tcPr>
            <w:tcW w:w="2970" w:type="dxa"/>
            <w:shd w:val="clear" w:color="auto" w:fill="auto"/>
            <w:vAlign w:val="center"/>
          </w:tcPr>
          <w:p w:rsidR="004C683C" w:rsidRDefault="004C683C" w:rsidP="00E36014">
            <w:pPr>
              <w:jc w:val="center"/>
            </w:pPr>
            <w:r>
              <w:rPr>
                <w:rFonts w:ascii="Garamond" w:eastAsia="Arial Unicode MS" w:hAnsi="Garamond"/>
                <w:szCs w:val="24"/>
                <w:lang w:val="en-US"/>
              </w:rPr>
              <w:t>N</w:t>
            </w:r>
            <w:r>
              <w:rPr>
                <w:rStyle w:val="FootnoteReference"/>
                <w:rFonts w:ascii="Garamond" w:eastAsia="Arial Unicode MS" w:hAnsi="Garamond"/>
                <w:szCs w:val="24"/>
                <w:lang w:val="en-US"/>
              </w:rPr>
              <w:footnoteReference w:id="51"/>
            </w:r>
          </w:p>
        </w:tc>
        <w:tc>
          <w:tcPr>
            <w:tcW w:w="1440" w:type="dxa"/>
            <w:shd w:val="clear" w:color="auto" w:fill="auto"/>
            <w:vAlign w:val="center"/>
          </w:tcPr>
          <w:p w:rsidR="004C683C" w:rsidRDefault="004C683C" w:rsidP="00E36014">
            <w:pPr>
              <w:jc w:val="center"/>
            </w:pPr>
            <w:r>
              <w:rPr>
                <w:rFonts w:ascii="Garamond" w:eastAsia="Arial Unicode MS" w:hAnsi="Garamond"/>
                <w:szCs w:val="24"/>
                <w:lang w:val="en-US"/>
              </w:rPr>
              <w:t>N</w:t>
            </w:r>
            <w:r>
              <w:rPr>
                <w:rStyle w:val="FootnoteReference"/>
                <w:rFonts w:ascii="Garamond" w:eastAsia="Arial Unicode MS" w:hAnsi="Garamond"/>
                <w:szCs w:val="24"/>
                <w:lang w:val="en-US"/>
              </w:rPr>
              <w:footnoteReference w:id="52"/>
            </w:r>
          </w:p>
        </w:tc>
        <w:tc>
          <w:tcPr>
            <w:tcW w:w="1260" w:type="dxa"/>
            <w:shd w:val="clear" w:color="auto" w:fill="auto"/>
            <w:vAlign w:val="center"/>
          </w:tcPr>
          <w:p w:rsidR="004C683C" w:rsidRDefault="004C683C" w:rsidP="00E36014">
            <w:pPr>
              <w:jc w:val="center"/>
            </w:pPr>
            <w:r w:rsidRPr="003E0203">
              <w:rPr>
                <w:rFonts w:ascii="Garamond" w:eastAsia="Arial Unicode MS" w:hAnsi="Garamond"/>
                <w:szCs w:val="24"/>
                <w:lang w:val="en-US"/>
              </w:rPr>
              <w:t>Y</w:t>
            </w:r>
          </w:p>
        </w:tc>
        <w:tc>
          <w:tcPr>
            <w:tcW w:w="810" w:type="dxa"/>
            <w:shd w:val="clear" w:color="auto" w:fill="auto"/>
            <w:vAlign w:val="center"/>
          </w:tcPr>
          <w:p w:rsidR="004C683C" w:rsidRDefault="004C683C" w:rsidP="00E36014">
            <w:pPr>
              <w:numPr>
                <w:ilvl w:val="0"/>
                <w:numId w:val="0"/>
              </w:numPr>
              <w:spacing w:after="0" w:line="240" w:lineRule="auto"/>
              <w:jc w:val="center"/>
              <w:rPr>
                <w:rFonts w:ascii="Garamond" w:eastAsia="Arial Unicode MS" w:hAnsi="Garamond"/>
                <w:b/>
                <w:szCs w:val="24"/>
                <w:lang w:val="en-US"/>
              </w:rPr>
            </w:pPr>
            <w:r>
              <w:rPr>
                <w:rFonts w:ascii="Garamond" w:eastAsia="Arial Unicode MS" w:hAnsi="Garamond"/>
                <w:b/>
                <w:szCs w:val="24"/>
                <w:lang w:val="en-US"/>
              </w:rPr>
              <w:t>R</w:t>
            </w:r>
          </w:p>
        </w:tc>
      </w:tr>
      <w:tr w:rsidR="0072741F" w:rsidRPr="00032EAF" w:rsidTr="00BB7FC3">
        <w:trPr>
          <w:trHeight w:val="285"/>
        </w:trPr>
        <w:tc>
          <w:tcPr>
            <w:tcW w:w="630" w:type="dxa"/>
            <w:vAlign w:val="bottom"/>
          </w:tcPr>
          <w:p w:rsidR="0072741F" w:rsidRPr="00032EAF" w:rsidRDefault="00F42615" w:rsidP="000856B3">
            <w:pPr>
              <w:numPr>
                <w:ilvl w:val="0"/>
                <w:numId w:val="0"/>
              </w:numPr>
              <w:spacing w:after="0" w:line="240" w:lineRule="auto"/>
              <w:jc w:val="center"/>
              <w:rPr>
                <w:rFonts w:ascii="Garamond" w:eastAsia="Arial Unicode MS" w:hAnsi="Garamond"/>
              </w:rPr>
            </w:pPr>
            <w:r>
              <w:rPr>
                <w:rFonts w:ascii="Garamond" w:eastAsia="Arial Unicode MS" w:hAnsi="Garamond"/>
              </w:rPr>
              <w:t>3.10</w:t>
            </w:r>
          </w:p>
        </w:tc>
        <w:tc>
          <w:tcPr>
            <w:tcW w:w="3098" w:type="dxa"/>
            <w:vAlign w:val="bottom"/>
          </w:tcPr>
          <w:p w:rsidR="0072741F" w:rsidRDefault="00F42615" w:rsidP="00F42615">
            <w:pPr>
              <w:numPr>
                <w:ilvl w:val="0"/>
                <w:numId w:val="0"/>
              </w:numPr>
              <w:spacing w:after="0" w:line="240" w:lineRule="auto"/>
              <w:rPr>
                <w:color w:val="000000"/>
              </w:rPr>
            </w:pPr>
            <w:r>
              <w:rPr>
                <w:color w:val="000000"/>
              </w:rPr>
              <w:t>Shimmering To</w:t>
            </w:r>
            <w:r w:rsidR="00E20266">
              <w:rPr>
                <w:color w:val="000000"/>
              </w:rPr>
              <w:t>w</w:t>
            </w:r>
            <w:r>
              <w:rPr>
                <w:color w:val="000000"/>
              </w:rPr>
              <w:t>ers Construction</w:t>
            </w:r>
          </w:p>
        </w:tc>
        <w:tc>
          <w:tcPr>
            <w:tcW w:w="683" w:type="dxa"/>
            <w:shd w:val="clear" w:color="auto" w:fill="EDEDED" w:themeFill="accent3" w:themeFillTint="33"/>
            <w:vAlign w:val="bottom"/>
          </w:tcPr>
          <w:p w:rsidR="0072741F" w:rsidRDefault="0072741F" w:rsidP="000856B3">
            <w:pPr>
              <w:spacing w:after="0" w:line="240" w:lineRule="auto"/>
              <w:jc w:val="center"/>
            </w:pPr>
            <w:r w:rsidRPr="004D524A">
              <w:rPr>
                <w:rFonts w:ascii="Garamond" w:eastAsia="Arial Unicode MS" w:hAnsi="Garamond"/>
                <w:b/>
                <w:lang w:val="en-US"/>
              </w:rPr>
              <w:t>Y/N</w:t>
            </w:r>
          </w:p>
        </w:tc>
        <w:tc>
          <w:tcPr>
            <w:tcW w:w="719" w:type="dxa"/>
            <w:shd w:val="clear" w:color="auto" w:fill="auto"/>
            <w:vAlign w:val="center"/>
          </w:tcPr>
          <w:p w:rsidR="0072741F" w:rsidRPr="00F2108C" w:rsidRDefault="0083132D" w:rsidP="00E36014">
            <w:pPr>
              <w:numPr>
                <w:ilvl w:val="0"/>
                <w:numId w:val="0"/>
              </w:numPr>
              <w:spacing w:after="0" w:line="240" w:lineRule="auto"/>
              <w:jc w:val="center"/>
              <w:rPr>
                <w:rFonts w:ascii="Garamond" w:eastAsia="Arial Unicode MS" w:hAnsi="Garamond"/>
                <w:sz w:val="24"/>
                <w:szCs w:val="24"/>
                <w:lang w:val="en-US"/>
              </w:rPr>
            </w:pPr>
            <w:r>
              <w:rPr>
                <w:rFonts w:ascii="Garamond" w:eastAsia="Arial Unicode MS" w:hAnsi="Garamond"/>
                <w:sz w:val="24"/>
                <w:szCs w:val="24"/>
                <w:lang w:val="en-US"/>
              </w:rPr>
              <w:t>Y</w:t>
            </w:r>
          </w:p>
        </w:tc>
        <w:tc>
          <w:tcPr>
            <w:tcW w:w="1710" w:type="dxa"/>
            <w:vAlign w:val="center"/>
          </w:tcPr>
          <w:p w:rsidR="0072741F" w:rsidRPr="00D0626A" w:rsidRDefault="00D0626A" w:rsidP="00E36014">
            <w:pPr>
              <w:numPr>
                <w:ilvl w:val="0"/>
                <w:numId w:val="0"/>
              </w:numPr>
              <w:spacing w:after="0" w:line="240" w:lineRule="auto"/>
              <w:jc w:val="center"/>
              <w:rPr>
                <w:rFonts w:ascii="Garamond" w:eastAsia="Arial Unicode MS" w:hAnsi="Garamond"/>
                <w:sz w:val="16"/>
                <w:szCs w:val="16"/>
                <w:lang w:val="en-US"/>
              </w:rPr>
            </w:pPr>
            <w:r>
              <w:rPr>
                <w:rFonts w:ascii="Garamond" w:eastAsia="Arial Unicode MS" w:hAnsi="Garamond"/>
                <w:sz w:val="24"/>
                <w:szCs w:val="24"/>
                <w:lang w:val="en-US"/>
              </w:rPr>
              <w:t>N</w:t>
            </w:r>
            <w:r>
              <w:rPr>
                <w:rStyle w:val="FootnoteReference"/>
                <w:rFonts w:ascii="Garamond" w:eastAsia="Arial Unicode MS" w:hAnsi="Garamond"/>
                <w:sz w:val="24"/>
                <w:szCs w:val="24"/>
                <w:lang w:val="en-US"/>
              </w:rPr>
              <w:footnoteReference w:id="53"/>
            </w:r>
          </w:p>
        </w:tc>
        <w:tc>
          <w:tcPr>
            <w:tcW w:w="1260" w:type="dxa"/>
            <w:shd w:val="clear" w:color="auto" w:fill="auto"/>
            <w:vAlign w:val="center"/>
          </w:tcPr>
          <w:p w:rsidR="0072741F" w:rsidRPr="00F2108C" w:rsidRDefault="0083132D" w:rsidP="00E36014">
            <w:pPr>
              <w:numPr>
                <w:ilvl w:val="0"/>
                <w:numId w:val="0"/>
              </w:numPr>
              <w:spacing w:after="0" w:line="240" w:lineRule="auto"/>
              <w:jc w:val="center"/>
              <w:rPr>
                <w:rFonts w:ascii="Garamond" w:eastAsia="Arial Unicode MS" w:hAnsi="Garamond"/>
                <w:sz w:val="24"/>
                <w:szCs w:val="24"/>
                <w:lang w:val="en-US"/>
              </w:rPr>
            </w:pPr>
            <w:r>
              <w:rPr>
                <w:rFonts w:ascii="Garamond" w:eastAsia="Arial Unicode MS" w:hAnsi="Garamond"/>
                <w:sz w:val="24"/>
                <w:szCs w:val="24"/>
                <w:lang w:val="en-US"/>
              </w:rPr>
              <w:t>Y</w:t>
            </w:r>
          </w:p>
        </w:tc>
        <w:tc>
          <w:tcPr>
            <w:tcW w:w="2970" w:type="dxa"/>
            <w:shd w:val="clear" w:color="auto" w:fill="auto"/>
            <w:vAlign w:val="center"/>
          </w:tcPr>
          <w:p w:rsidR="0072741F" w:rsidRPr="00F2108C" w:rsidRDefault="0083132D" w:rsidP="00E36014">
            <w:pPr>
              <w:numPr>
                <w:ilvl w:val="0"/>
                <w:numId w:val="0"/>
              </w:numPr>
              <w:spacing w:after="0" w:line="240" w:lineRule="auto"/>
              <w:jc w:val="center"/>
              <w:rPr>
                <w:rFonts w:ascii="Garamond" w:eastAsia="Arial Unicode MS" w:hAnsi="Garamond"/>
                <w:sz w:val="24"/>
                <w:szCs w:val="24"/>
                <w:lang w:val="en-US"/>
              </w:rPr>
            </w:pPr>
            <w:r>
              <w:rPr>
                <w:rFonts w:ascii="Garamond" w:eastAsia="Arial Unicode MS" w:hAnsi="Garamond"/>
                <w:sz w:val="24"/>
                <w:szCs w:val="24"/>
                <w:lang w:val="en-US"/>
              </w:rPr>
              <w:t>Y</w:t>
            </w:r>
          </w:p>
        </w:tc>
        <w:tc>
          <w:tcPr>
            <w:tcW w:w="1440" w:type="dxa"/>
            <w:shd w:val="clear" w:color="auto" w:fill="auto"/>
            <w:vAlign w:val="center"/>
          </w:tcPr>
          <w:p w:rsidR="0072741F" w:rsidRPr="00F2108C" w:rsidRDefault="0083132D" w:rsidP="00E36014">
            <w:pPr>
              <w:numPr>
                <w:ilvl w:val="0"/>
                <w:numId w:val="0"/>
              </w:numPr>
              <w:spacing w:after="0" w:line="240" w:lineRule="auto"/>
              <w:jc w:val="center"/>
              <w:rPr>
                <w:rFonts w:ascii="Garamond" w:eastAsia="Arial Unicode MS" w:hAnsi="Garamond"/>
                <w:sz w:val="24"/>
                <w:szCs w:val="24"/>
                <w:lang w:val="en-US"/>
              </w:rPr>
            </w:pPr>
            <w:r>
              <w:rPr>
                <w:rFonts w:ascii="Garamond" w:eastAsia="Arial Unicode MS" w:hAnsi="Garamond"/>
                <w:sz w:val="24"/>
                <w:szCs w:val="24"/>
                <w:lang w:val="en-US"/>
              </w:rPr>
              <w:t>N</w:t>
            </w:r>
            <w:r>
              <w:rPr>
                <w:rStyle w:val="FootnoteReference"/>
                <w:rFonts w:ascii="Garamond" w:eastAsia="Arial Unicode MS" w:hAnsi="Garamond"/>
                <w:sz w:val="24"/>
                <w:szCs w:val="24"/>
                <w:lang w:val="en-US"/>
              </w:rPr>
              <w:footnoteReference w:id="54"/>
            </w:r>
          </w:p>
        </w:tc>
        <w:tc>
          <w:tcPr>
            <w:tcW w:w="1260" w:type="dxa"/>
            <w:shd w:val="clear" w:color="auto" w:fill="auto"/>
            <w:vAlign w:val="center"/>
          </w:tcPr>
          <w:p w:rsidR="0072741F" w:rsidRPr="00F2108C" w:rsidRDefault="0083132D" w:rsidP="00E36014">
            <w:pPr>
              <w:numPr>
                <w:ilvl w:val="0"/>
                <w:numId w:val="0"/>
              </w:numPr>
              <w:spacing w:after="0" w:line="240" w:lineRule="auto"/>
              <w:jc w:val="center"/>
              <w:rPr>
                <w:rFonts w:ascii="Garamond" w:eastAsia="Arial Unicode MS" w:hAnsi="Garamond"/>
                <w:sz w:val="24"/>
                <w:szCs w:val="24"/>
                <w:lang w:val="en-US"/>
              </w:rPr>
            </w:pPr>
            <w:r>
              <w:rPr>
                <w:rFonts w:ascii="Garamond" w:eastAsia="Arial Unicode MS" w:hAnsi="Garamond"/>
                <w:sz w:val="24"/>
                <w:szCs w:val="24"/>
                <w:lang w:val="en-US"/>
              </w:rPr>
              <w:t>Y</w:t>
            </w:r>
          </w:p>
        </w:tc>
        <w:tc>
          <w:tcPr>
            <w:tcW w:w="810" w:type="dxa"/>
            <w:shd w:val="clear" w:color="auto" w:fill="auto"/>
            <w:vAlign w:val="center"/>
          </w:tcPr>
          <w:p w:rsidR="0072741F" w:rsidRPr="00F2108C" w:rsidRDefault="0083132D" w:rsidP="00E36014">
            <w:pPr>
              <w:numPr>
                <w:ilvl w:val="0"/>
                <w:numId w:val="0"/>
              </w:numPr>
              <w:spacing w:after="0" w:line="240" w:lineRule="auto"/>
              <w:jc w:val="center"/>
              <w:rPr>
                <w:rFonts w:ascii="Garamond" w:eastAsia="Arial Unicode MS" w:hAnsi="Garamond"/>
                <w:b/>
                <w:sz w:val="24"/>
                <w:szCs w:val="24"/>
                <w:lang w:val="en-US"/>
              </w:rPr>
            </w:pPr>
            <w:r>
              <w:rPr>
                <w:rFonts w:ascii="Garamond" w:eastAsia="Arial Unicode MS" w:hAnsi="Garamond"/>
                <w:b/>
                <w:sz w:val="24"/>
                <w:szCs w:val="24"/>
                <w:lang w:val="en-US"/>
              </w:rPr>
              <w:t>R</w:t>
            </w:r>
          </w:p>
        </w:tc>
      </w:tr>
      <w:tr w:rsidR="00CD7F87" w:rsidRPr="00032EAF" w:rsidTr="00BB7FC3">
        <w:trPr>
          <w:trHeight w:val="285"/>
        </w:trPr>
        <w:tc>
          <w:tcPr>
            <w:tcW w:w="630" w:type="dxa"/>
            <w:vAlign w:val="bottom"/>
          </w:tcPr>
          <w:p w:rsidR="00CD7F87" w:rsidRDefault="00CD7F87" w:rsidP="00CD7F87">
            <w:pPr>
              <w:numPr>
                <w:ilvl w:val="0"/>
                <w:numId w:val="0"/>
              </w:numPr>
              <w:spacing w:after="0" w:line="240" w:lineRule="auto"/>
              <w:jc w:val="center"/>
              <w:rPr>
                <w:rFonts w:ascii="Garamond" w:eastAsia="Arial Unicode MS" w:hAnsi="Garamond"/>
              </w:rPr>
            </w:pPr>
            <w:r>
              <w:rPr>
                <w:rFonts w:ascii="Garamond" w:eastAsia="Arial Unicode MS" w:hAnsi="Garamond"/>
              </w:rPr>
              <w:t>3.12</w:t>
            </w:r>
          </w:p>
        </w:tc>
        <w:tc>
          <w:tcPr>
            <w:tcW w:w="3098" w:type="dxa"/>
            <w:vAlign w:val="bottom"/>
          </w:tcPr>
          <w:p w:rsidR="00CD7F87" w:rsidRDefault="00CD7F87" w:rsidP="00CD7F87">
            <w:pPr>
              <w:numPr>
                <w:ilvl w:val="0"/>
                <w:numId w:val="0"/>
              </w:numPr>
              <w:spacing w:after="0" w:line="240" w:lineRule="auto"/>
              <w:rPr>
                <w:color w:val="000000"/>
              </w:rPr>
            </w:pPr>
            <w:r>
              <w:rPr>
                <w:color w:val="000000"/>
              </w:rPr>
              <w:t>Maoni Building &amp; Civil Engineering Contractors</w:t>
            </w:r>
          </w:p>
        </w:tc>
        <w:tc>
          <w:tcPr>
            <w:tcW w:w="683" w:type="dxa"/>
            <w:shd w:val="clear" w:color="auto" w:fill="EDEDED" w:themeFill="accent3" w:themeFillTint="33"/>
            <w:vAlign w:val="bottom"/>
          </w:tcPr>
          <w:p w:rsidR="00CD7F87" w:rsidRPr="00032EAF" w:rsidRDefault="00CD7F87" w:rsidP="00CD7F87">
            <w:pPr>
              <w:numPr>
                <w:ilvl w:val="0"/>
                <w:numId w:val="0"/>
              </w:numPr>
              <w:spacing w:after="0" w:line="240" w:lineRule="auto"/>
              <w:jc w:val="center"/>
              <w:rPr>
                <w:rFonts w:ascii="Garamond" w:eastAsia="Arial Unicode MS" w:hAnsi="Garamond"/>
                <w:b/>
                <w:lang w:val="en-US"/>
              </w:rPr>
            </w:pPr>
            <w:r w:rsidRPr="00032EAF">
              <w:rPr>
                <w:rFonts w:ascii="Garamond" w:eastAsia="Arial Unicode MS" w:hAnsi="Garamond"/>
                <w:b/>
                <w:lang w:val="en-US"/>
              </w:rPr>
              <w:t>Y/N</w:t>
            </w:r>
          </w:p>
        </w:tc>
        <w:tc>
          <w:tcPr>
            <w:tcW w:w="719" w:type="dxa"/>
            <w:shd w:val="clear" w:color="auto" w:fill="auto"/>
            <w:vAlign w:val="center"/>
          </w:tcPr>
          <w:p w:rsidR="00CD7F87" w:rsidRDefault="00FA2478" w:rsidP="00B754ED">
            <w:pPr>
              <w:numPr>
                <w:ilvl w:val="0"/>
                <w:numId w:val="0"/>
              </w:numPr>
              <w:spacing w:after="0" w:line="240" w:lineRule="auto"/>
              <w:jc w:val="center"/>
              <w:rPr>
                <w:rFonts w:ascii="Garamond" w:eastAsia="Arial Unicode MS" w:hAnsi="Garamond"/>
                <w:szCs w:val="24"/>
                <w:lang w:val="en-US"/>
              </w:rPr>
            </w:pPr>
            <w:r>
              <w:rPr>
                <w:rFonts w:ascii="Garamond" w:eastAsia="Arial Unicode MS" w:hAnsi="Garamond"/>
                <w:szCs w:val="24"/>
                <w:lang w:val="en-US"/>
              </w:rPr>
              <w:t>Y</w:t>
            </w:r>
          </w:p>
        </w:tc>
        <w:tc>
          <w:tcPr>
            <w:tcW w:w="1710" w:type="dxa"/>
            <w:vAlign w:val="center"/>
          </w:tcPr>
          <w:p w:rsidR="00CD7F87" w:rsidRDefault="00FA2478" w:rsidP="00B754ED">
            <w:pPr>
              <w:numPr>
                <w:ilvl w:val="0"/>
                <w:numId w:val="0"/>
              </w:numPr>
              <w:spacing w:after="0" w:line="240" w:lineRule="auto"/>
              <w:jc w:val="center"/>
              <w:rPr>
                <w:rFonts w:ascii="Garamond" w:eastAsia="Arial Unicode MS" w:hAnsi="Garamond"/>
                <w:szCs w:val="24"/>
                <w:lang w:val="en-US"/>
              </w:rPr>
            </w:pPr>
            <w:r>
              <w:rPr>
                <w:rFonts w:ascii="Garamond" w:eastAsia="Arial Unicode MS" w:hAnsi="Garamond"/>
                <w:szCs w:val="24"/>
                <w:lang w:val="en-US"/>
              </w:rPr>
              <w:t>Y</w:t>
            </w:r>
          </w:p>
        </w:tc>
        <w:tc>
          <w:tcPr>
            <w:tcW w:w="1260" w:type="dxa"/>
            <w:shd w:val="clear" w:color="auto" w:fill="auto"/>
            <w:vAlign w:val="center"/>
          </w:tcPr>
          <w:p w:rsidR="00CD7F87" w:rsidRPr="00F2108C" w:rsidRDefault="00FA2478" w:rsidP="00B754ED">
            <w:pPr>
              <w:numPr>
                <w:ilvl w:val="0"/>
                <w:numId w:val="0"/>
              </w:numPr>
              <w:spacing w:after="0" w:line="240" w:lineRule="auto"/>
              <w:jc w:val="center"/>
              <w:rPr>
                <w:rFonts w:ascii="Garamond" w:eastAsia="Arial Unicode MS" w:hAnsi="Garamond"/>
                <w:szCs w:val="24"/>
                <w:lang w:val="en-US"/>
              </w:rPr>
            </w:pPr>
            <w:r>
              <w:rPr>
                <w:rFonts w:ascii="Garamond" w:eastAsia="Arial Unicode MS" w:hAnsi="Garamond"/>
                <w:szCs w:val="24"/>
                <w:lang w:val="en-US"/>
              </w:rPr>
              <w:t>Y</w:t>
            </w:r>
          </w:p>
        </w:tc>
        <w:tc>
          <w:tcPr>
            <w:tcW w:w="2970" w:type="dxa"/>
            <w:shd w:val="clear" w:color="auto" w:fill="auto"/>
            <w:vAlign w:val="center"/>
          </w:tcPr>
          <w:p w:rsidR="00CD7F87" w:rsidRPr="00F2108C" w:rsidRDefault="00FA2478" w:rsidP="00B754ED">
            <w:pPr>
              <w:numPr>
                <w:ilvl w:val="0"/>
                <w:numId w:val="0"/>
              </w:numPr>
              <w:spacing w:after="0" w:line="240" w:lineRule="auto"/>
              <w:jc w:val="center"/>
              <w:rPr>
                <w:rFonts w:ascii="Garamond" w:eastAsia="Arial Unicode MS" w:hAnsi="Garamond"/>
                <w:szCs w:val="24"/>
                <w:lang w:val="en-US"/>
              </w:rPr>
            </w:pPr>
            <w:r>
              <w:rPr>
                <w:rFonts w:ascii="Garamond" w:eastAsia="Arial Unicode MS" w:hAnsi="Garamond"/>
                <w:szCs w:val="24"/>
                <w:lang w:val="en-US"/>
              </w:rPr>
              <w:t>Y</w:t>
            </w:r>
          </w:p>
        </w:tc>
        <w:tc>
          <w:tcPr>
            <w:tcW w:w="1440" w:type="dxa"/>
            <w:shd w:val="clear" w:color="auto" w:fill="auto"/>
            <w:vAlign w:val="center"/>
          </w:tcPr>
          <w:p w:rsidR="00CD7F87" w:rsidRPr="00F2108C" w:rsidRDefault="00FA2478" w:rsidP="00B754ED">
            <w:pPr>
              <w:numPr>
                <w:ilvl w:val="0"/>
                <w:numId w:val="0"/>
              </w:numPr>
              <w:spacing w:after="0" w:line="240" w:lineRule="auto"/>
              <w:jc w:val="center"/>
              <w:rPr>
                <w:rFonts w:ascii="Garamond" w:eastAsia="Arial Unicode MS" w:hAnsi="Garamond"/>
                <w:szCs w:val="24"/>
                <w:lang w:val="en-US"/>
              </w:rPr>
            </w:pPr>
            <w:r>
              <w:rPr>
                <w:rFonts w:ascii="Garamond" w:eastAsia="Arial Unicode MS" w:hAnsi="Garamond"/>
                <w:szCs w:val="24"/>
                <w:lang w:val="en-US"/>
              </w:rPr>
              <w:t>Y</w:t>
            </w:r>
          </w:p>
        </w:tc>
        <w:tc>
          <w:tcPr>
            <w:tcW w:w="1260" w:type="dxa"/>
            <w:shd w:val="clear" w:color="auto" w:fill="auto"/>
            <w:vAlign w:val="center"/>
          </w:tcPr>
          <w:p w:rsidR="00CD7F87" w:rsidRDefault="00FA2478" w:rsidP="00B754ED">
            <w:pPr>
              <w:numPr>
                <w:ilvl w:val="0"/>
                <w:numId w:val="0"/>
              </w:numPr>
              <w:spacing w:after="0" w:line="240" w:lineRule="auto"/>
              <w:jc w:val="center"/>
              <w:rPr>
                <w:rFonts w:ascii="Garamond" w:eastAsia="Arial Unicode MS" w:hAnsi="Garamond"/>
                <w:szCs w:val="24"/>
                <w:lang w:val="en-US"/>
              </w:rPr>
            </w:pPr>
            <w:r>
              <w:rPr>
                <w:rFonts w:ascii="Garamond" w:eastAsia="Arial Unicode MS" w:hAnsi="Garamond"/>
                <w:szCs w:val="24"/>
                <w:lang w:val="en-US"/>
              </w:rPr>
              <w:t>Y</w:t>
            </w:r>
          </w:p>
        </w:tc>
        <w:tc>
          <w:tcPr>
            <w:tcW w:w="810" w:type="dxa"/>
            <w:shd w:val="clear" w:color="auto" w:fill="auto"/>
            <w:vAlign w:val="center"/>
          </w:tcPr>
          <w:p w:rsidR="00CD7F87" w:rsidRPr="00F2108C" w:rsidRDefault="00FA2478" w:rsidP="00B754ED">
            <w:pPr>
              <w:numPr>
                <w:ilvl w:val="0"/>
                <w:numId w:val="0"/>
              </w:numPr>
              <w:spacing w:after="0" w:line="240" w:lineRule="auto"/>
              <w:jc w:val="center"/>
              <w:rPr>
                <w:rFonts w:ascii="Garamond" w:eastAsia="Arial Unicode MS" w:hAnsi="Garamond"/>
                <w:b/>
                <w:szCs w:val="24"/>
                <w:lang w:val="en-US"/>
              </w:rPr>
            </w:pPr>
            <w:r>
              <w:rPr>
                <w:rFonts w:ascii="Garamond" w:eastAsia="Arial Unicode MS" w:hAnsi="Garamond"/>
                <w:b/>
                <w:szCs w:val="24"/>
                <w:lang w:val="en-US"/>
              </w:rPr>
              <w:t>A</w:t>
            </w:r>
          </w:p>
        </w:tc>
      </w:tr>
      <w:tr w:rsidR="003404EC" w:rsidRPr="00032EAF" w:rsidTr="00BB7FC3">
        <w:trPr>
          <w:trHeight w:val="285"/>
        </w:trPr>
        <w:tc>
          <w:tcPr>
            <w:tcW w:w="630" w:type="dxa"/>
            <w:vAlign w:val="bottom"/>
          </w:tcPr>
          <w:p w:rsidR="003404EC" w:rsidRDefault="003404EC" w:rsidP="003404EC">
            <w:pPr>
              <w:numPr>
                <w:ilvl w:val="0"/>
                <w:numId w:val="0"/>
              </w:numPr>
              <w:spacing w:after="0" w:line="240" w:lineRule="auto"/>
              <w:jc w:val="center"/>
              <w:rPr>
                <w:rFonts w:ascii="Garamond" w:eastAsia="Arial Unicode MS" w:hAnsi="Garamond"/>
              </w:rPr>
            </w:pPr>
            <w:r>
              <w:rPr>
                <w:rFonts w:ascii="Garamond" w:eastAsia="Arial Unicode MS" w:hAnsi="Garamond"/>
              </w:rPr>
              <w:t>3.14</w:t>
            </w:r>
          </w:p>
        </w:tc>
        <w:tc>
          <w:tcPr>
            <w:tcW w:w="3098" w:type="dxa"/>
            <w:vAlign w:val="bottom"/>
          </w:tcPr>
          <w:p w:rsidR="003404EC" w:rsidRDefault="003404EC" w:rsidP="003404EC">
            <w:pPr>
              <w:numPr>
                <w:ilvl w:val="0"/>
                <w:numId w:val="0"/>
              </w:numPr>
              <w:spacing w:after="0" w:line="240" w:lineRule="auto"/>
              <w:rPr>
                <w:color w:val="000000"/>
              </w:rPr>
            </w:pPr>
            <w:r>
              <w:rPr>
                <w:color w:val="000000"/>
              </w:rPr>
              <w:t>Majeza Civil Engineering Co</w:t>
            </w:r>
          </w:p>
        </w:tc>
        <w:tc>
          <w:tcPr>
            <w:tcW w:w="683" w:type="dxa"/>
            <w:shd w:val="clear" w:color="auto" w:fill="EDEDED" w:themeFill="accent3" w:themeFillTint="33"/>
            <w:vAlign w:val="bottom"/>
          </w:tcPr>
          <w:p w:rsidR="003404EC" w:rsidRPr="00032EAF" w:rsidRDefault="003404EC" w:rsidP="003404EC">
            <w:pPr>
              <w:numPr>
                <w:ilvl w:val="0"/>
                <w:numId w:val="0"/>
              </w:numPr>
              <w:spacing w:after="0" w:line="240" w:lineRule="auto"/>
              <w:jc w:val="center"/>
              <w:rPr>
                <w:rFonts w:ascii="Garamond" w:eastAsia="Arial Unicode MS" w:hAnsi="Garamond"/>
                <w:b/>
                <w:lang w:val="en-US"/>
              </w:rPr>
            </w:pPr>
            <w:r w:rsidRPr="00032EAF">
              <w:rPr>
                <w:rFonts w:ascii="Garamond" w:eastAsia="Arial Unicode MS" w:hAnsi="Garamond"/>
                <w:b/>
                <w:lang w:val="en-US"/>
              </w:rPr>
              <w:t>Y/N</w:t>
            </w:r>
          </w:p>
        </w:tc>
        <w:tc>
          <w:tcPr>
            <w:tcW w:w="719" w:type="dxa"/>
            <w:shd w:val="clear" w:color="auto" w:fill="auto"/>
            <w:vAlign w:val="center"/>
          </w:tcPr>
          <w:p w:rsidR="003404EC" w:rsidRDefault="003404EC" w:rsidP="00B754ED">
            <w:pPr>
              <w:jc w:val="center"/>
            </w:pPr>
            <w:r w:rsidRPr="00F15B1B">
              <w:rPr>
                <w:rFonts w:ascii="Garamond" w:eastAsia="Arial Unicode MS" w:hAnsi="Garamond"/>
                <w:lang w:val="en-US"/>
              </w:rPr>
              <w:t>Y</w:t>
            </w:r>
          </w:p>
        </w:tc>
        <w:tc>
          <w:tcPr>
            <w:tcW w:w="1710" w:type="dxa"/>
            <w:vAlign w:val="center"/>
          </w:tcPr>
          <w:p w:rsidR="003404EC" w:rsidRDefault="003404EC" w:rsidP="00B754ED">
            <w:pPr>
              <w:jc w:val="center"/>
            </w:pPr>
            <w:r w:rsidRPr="00F15B1B">
              <w:rPr>
                <w:rFonts w:ascii="Garamond" w:eastAsia="Arial Unicode MS" w:hAnsi="Garamond"/>
                <w:lang w:val="en-US"/>
              </w:rPr>
              <w:t>Y</w:t>
            </w:r>
          </w:p>
        </w:tc>
        <w:tc>
          <w:tcPr>
            <w:tcW w:w="1260" w:type="dxa"/>
            <w:shd w:val="clear" w:color="auto" w:fill="auto"/>
            <w:vAlign w:val="center"/>
          </w:tcPr>
          <w:p w:rsidR="003404EC" w:rsidRDefault="003404EC" w:rsidP="00B754ED">
            <w:pPr>
              <w:jc w:val="center"/>
            </w:pPr>
            <w:r w:rsidRPr="00F15B1B">
              <w:rPr>
                <w:rFonts w:ascii="Garamond" w:eastAsia="Arial Unicode MS" w:hAnsi="Garamond"/>
                <w:lang w:val="en-US"/>
              </w:rPr>
              <w:t>Y</w:t>
            </w:r>
          </w:p>
        </w:tc>
        <w:tc>
          <w:tcPr>
            <w:tcW w:w="2970" w:type="dxa"/>
            <w:shd w:val="clear" w:color="auto" w:fill="auto"/>
            <w:vAlign w:val="center"/>
          </w:tcPr>
          <w:p w:rsidR="003404EC" w:rsidRDefault="00BE12BD" w:rsidP="00B754ED">
            <w:pPr>
              <w:jc w:val="center"/>
            </w:pPr>
            <w:r>
              <w:rPr>
                <w:rFonts w:ascii="Garamond" w:eastAsia="Arial Unicode MS" w:hAnsi="Garamond"/>
                <w:lang w:val="en-US"/>
              </w:rPr>
              <w:t>N</w:t>
            </w:r>
            <w:r>
              <w:rPr>
                <w:rStyle w:val="FootnoteReference"/>
                <w:rFonts w:ascii="Garamond" w:eastAsia="Arial Unicode MS" w:hAnsi="Garamond"/>
                <w:lang w:val="en-US"/>
              </w:rPr>
              <w:footnoteReference w:id="55"/>
            </w:r>
          </w:p>
        </w:tc>
        <w:tc>
          <w:tcPr>
            <w:tcW w:w="1440" w:type="dxa"/>
            <w:shd w:val="clear" w:color="auto" w:fill="auto"/>
            <w:vAlign w:val="center"/>
          </w:tcPr>
          <w:p w:rsidR="003404EC" w:rsidRDefault="00B754ED" w:rsidP="00B754ED">
            <w:pPr>
              <w:jc w:val="center"/>
            </w:pPr>
            <w:r>
              <w:rPr>
                <w:rFonts w:ascii="Garamond" w:eastAsia="Arial Unicode MS" w:hAnsi="Garamond"/>
                <w:lang w:val="en-US"/>
              </w:rPr>
              <w:t>N</w:t>
            </w:r>
            <w:r>
              <w:rPr>
                <w:rStyle w:val="FootnoteReference"/>
                <w:rFonts w:ascii="Garamond" w:eastAsia="Arial Unicode MS" w:hAnsi="Garamond"/>
                <w:lang w:val="en-US"/>
              </w:rPr>
              <w:footnoteReference w:id="56"/>
            </w:r>
          </w:p>
        </w:tc>
        <w:tc>
          <w:tcPr>
            <w:tcW w:w="1260" w:type="dxa"/>
            <w:shd w:val="clear" w:color="auto" w:fill="auto"/>
            <w:vAlign w:val="center"/>
          </w:tcPr>
          <w:p w:rsidR="003404EC" w:rsidRDefault="003404EC" w:rsidP="00B754ED">
            <w:pPr>
              <w:jc w:val="center"/>
            </w:pPr>
            <w:r w:rsidRPr="00F15B1B">
              <w:rPr>
                <w:rFonts w:ascii="Garamond" w:eastAsia="Arial Unicode MS" w:hAnsi="Garamond"/>
                <w:lang w:val="en-US"/>
              </w:rPr>
              <w:t>Y</w:t>
            </w:r>
          </w:p>
        </w:tc>
        <w:tc>
          <w:tcPr>
            <w:tcW w:w="810" w:type="dxa"/>
            <w:shd w:val="clear" w:color="auto" w:fill="auto"/>
            <w:vAlign w:val="center"/>
          </w:tcPr>
          <w:p w:rsidR="003404EC" w:rsidRPr="003C339D" w:rsidRDefault="003404EC" w:rsidP="00B754ED">
            <w:pPr>
              <w:numPr>
                <w:ilvl w:val="0"/>
                <w:numId w:val="0"/>
              </w:numPr>
              <w:spacing w:after="0" w:line="240" w:lineRule="auto"/>
              <w:jc w:val="center"/>
              <w:rPr>
                <w:rFonts w:ascii="Garamond" w:eastAsia="Arial Unicode MS" w:hAnsi="Garamond"/>
                <w:b/>
                <w:sz w:val="24"/>
                <w:szCs w:val="24"/>
                <w:lang w:val="en-US"/>
              </w:rPr>
            </w:pPr>
            <w:r>
              <w:rPr>
                <w:rFonts w:ascii="Garamond" w:eastAsia="Arial Unicode MS" w:hAnsi="Garamond"/>
                <w:b/>
                <w:sz w:val="24"/>
                <w:szCs w:val="24"/>
                <w:lang w:val="en-US"/>
              </w:rPr>
              <w:t>R</w:t>
            </w:r>
          </w:p>
        </w:tc>
      </w:tr>
      <w:tr w:rsidR="00CD7F87" w:rsidRPr="00032EAF" w:rsidTr="00BB7FC3">
        <w:trPr>
          <w:trHeight w:val="285"/>
        </w:trPr>
        <w:tc>
          <w:tcPr>
            <w:tcW w:w="630" w:type="dxa"/>
            <w:vAlign w:val="bottom"/>
          </w:tcPr>
          <w:p w:rsidR="00CD7F87" w:rsidRDefault="00CD7F87" w:rsidP="00CD7F87">
            <w:pPr>
              <w:numPr>
                <w:ilvl w:val="0"/>
                <w:numId w:val="0"/>
              </w:numPr>
              <w:spacing w:after="0" w:line="240" w:lineRule="auto"/>
              <w:jc w:val="center"/>
              <w:rPr>
                <w:rFonts w:ascii="Garamond" w:eastAsia="Arial Unicode MS" w:hAnsi="Garamond"/>
              </w:rPr>
            </w:pPr>
            <w:r>
              <w:rPr>
                <w:rFonts w:ascii="Garamond" w:eastAsia="Arial Unicode MS" w:hAnsi="Garamond"/>
              </w:rPr>
              <w:lastRenderedPageBreak/>
              <w:t>3.16</w:t>
            </w:r>
          </w:p>
        </w:tc>
        <w:tc>
          <w:tcPr>
            <w:tcW w:w="3098" w:type="dxa"/>
            <w:vAlign w:val="bottom"/>
          </w:tcPr>
          <w:p w:rsidR="00CD7F87" w:rsidRDefault="00CD7F87" w:rsidP="00CD7F87">
            <w:pPr>
              <w:numPr>
                <w:ilvl w:val="0"/>
                <w:numId w:val="0"/>
              </w:numPr>
              <w:spacing w:after="0" w:line="240" w:lineRule="auto"/>
              <w:rPr>
                <w:color w:val="000000"/>
              </w:rPr>
            </w:pPr>
            <w:r>
              <w:rPr>
                <w:color w:val="000000"/>
              </w:rPr>
              <w:t>Shireco Building &amp; Civil engineering Contractors</w:t>
            </w:r>
          </w:p>
        </w:tc>
        <w:tc>
          <w:tcPr>
            <w:tcW w:w="683" w:type="dxa"/>
            <w:shd w:val="clear" w:color="auto" w:fill="EDEDED" w:themeFill="accent3" w:themeFillTint="33"/>
            <w:vAlign w:val="bottom"/>
          </w:tcPr>
          <w:p w:rsidR="00CD7F87" w:rsidRPr="00032EAF" w:rsidRDefault="00CD7F87" w:rsidP="00CD7F87">
            <w:pPr>
              <w:numPr>
                <w:ilvl w:val="0"/>
                <w:numId w:val="0"/>
              </w:numPr>
              <w:spacing w:after="0" w:line="240" w:lineRule="auto"/>
              <w:jc w:val="center"/>
              <w:rPr>
                <w:rFonts w:ascii="Garamond" w:eastAsia="Arial Unicode MS" w:hAnsi="Garamond"/>
                <w:b/>
                <w:lang w:val="en-US"/>
              </w:rPr>
            </w:pPr>
            <w:r w:rsidRPr="00032EAF">
              <w:rPr>
                <w:rFonts w:ascii="Garamond" w:eastAsia="Arial Unicode MS" w:hAnsi="Garamond"/>
                <w:b/>
                <w:lang w:val="en-US"/>
              </w:rPr>
              <w:t>Y/N</w:t>
            </w:r>
          </w:p>
        </w:tc>
        <w:tc>
          <w:tcPr>
            <w:tcW w:w="719" w:type="dxa"/>
            <w:shd w:val="clear" w:color="auto" w:fill="auto"/>
            <w:vAlign w:val="bottom"/>
          </w:tcPr>
          <w:p w:rsidR="00CD7F87" w:rsidRPr="003C339D" w:rsidRDefault="00FA2478" w:rsidP="00CD7F87">
            <w:pPr>
              <w:numPr>
                <w:ilvl w:val="0"/>
                <w:numId w:val="0"/>
              </w:numPr>
              <w:spacing w:after="0" w:line="240" w:lineRule="auto"/>
              <w:jc w:val="center"/>
              <w:rPr>
                <w:rFonts w:ascii="Garamond" w:eastAsia="Arial Unicode MS" w:hAnsi="Garamond"/>
                <w:sz w:val="24"/>
                <w:szCs w:val="24"/>
                <w:lang w:val="en-US"/>
              </w:rPr>
            </w:pPr>
            <w:r>
              <w:rPr>
                <w:rFonts w:ascii="Garamond" w:eastAsia="Arial Unicode MS" w:hAnsi="Garamond"/>
                <w:sz w:val="24"/>
                <w:szCs w:val="24"/>
                <w:lang w:val="en-US"/>
              </w:rPr>
              <w:t>Y</w:t>
            </w:r>
          </w:p>
        </w:tc>
        <w:tc>
          <w:tcPr>
            <w:tcW w:w="1710" w:type="dxa"/>
            <w:vAlign w:val="bottom"/>
          </w:tcPr>
          <w:p w:rsidR="00CD7F87" w:rsidRPr="003C339D" w:rsidRDefault="00FA2478" w:rsidP="00CD7F87">
            <w:pPr>
              <w:numPr>
                <w:ilvl w:val="0"/>
                <w:numId w:val="0"/>
              </w:numPr>
              <w:spacing w:after="0" w:line="240" w:lineRule="auto"/>
              <w:jc w:val="center"/>
              <w:rPr>
                <w:rFonts w:ascii="Garamond" w:eastAsia="Arial Unicode MS" w:hAnsi="Garamond"/>
                <w:sz w:val="24"/>
                <w:szCs w:val="24"/>
                <w:lang w:val="en-US"/>
              </w:rPr>
            </w:pPr>
            <w:r>
              <w:rPr>
                <w:rFonts w:ascii="Garamond" w:eastAsia="Arial Unicode MS" w:hAnsi="Garamond"/>
                <w:sz w:val="24"/>
                <w:szCs w:val="24"/>
                <w:lang w:val="en-US"/>
              </w:rPr>
              <w:t>Y</w:t>
            </w:r>
          </w:p>
        </w:tc>
        <w:tc>
          <w:tcPr>
            <w:tcW w:w="1260" w:type="dxa"/>
            <w:shd w:val="clear" w:color="auto" w:fill="auto"/>
            <w:vAlign w:val="bottom"/>
          </w:tcPr>
          <w:p w:rsidR="00CD7F87" w:rsidRPr="003C339D" w:rsidRDefault="00FA2478" w:rsidP="00CD7F87">
            <w:pPr>
              <w:numPr>
                <w:ilvl w:val="0"/>
                <w:numId w:val="0"/>
              </w:numPr>
              <w:spacing w:after="0" w:line="240" w:lineRule="auto"/>
              <w:jc w:val="center"/>
              <w:rPr>
                <w:rFonts w:ascii="Garamond" w:eastAsia="Arial Unicode MS" w:hAnsi="Garamond"/>
                <w:sz w:val="24"/>
                <w:szCs w:val="24"/>
                <w:lang w:val="en-US"/>
              </w:rPr>
            </w:pPr>
            <w:r>
              <w:rPr>
                <w:rFonts w:ascii="Garamond" w:eastAsia="Arial Unicode MS" w:hAnsi="Garamond"/>
                <w:sz w:val="24"/>
                <w:szCs w:val="24"/>
                <w:lang w:val="en-US"/>
              </w:rPr>
              <w:t>Y</w:t>
            </w:r>
          </w:p>
        </w:tc>
        <w:tc>
          <w:tcPr>
            <w:tcW w:w="2970" w:type="dxa"/>
            <w:shd w:val="clear" w:color="auto" w:fill="auto"/>
            <w:vAlign w:val="bottom"/>
          </w:tcPr>
          <w:p w:rsidR="00CD7F87" w:rsidRPr="003C339D" w:rsidRDefault="00FA2478" w:rsidP="00CD7F87">
            <w:pPr>
              <w:numPr>
                <w:ilvl w:val="0"/>
                <w:numId w:val="0"/>
              </w:numPr>
              <w:spacing w:after="0" w:line="240" w:lineRule="auto"/>
              <w:jc w:val="center"/>
              <w:rPr>
                <w:rFonts w:ascii="Garamond" w:eastAsia="Arial Unicode MS" w:hAnsi="Garamond"/>
                <w:sz w:val="24"/>
                <w:szCs w:val="24"/>
                <w:lang w:val="en-US"/>
              </w:rPr>
            </w:pPr>
            <w:r>
              <w:rPr>
                <w:rFonts w:ascii="Garamond" w:eastAsia="Arial Unicode MS" w:hAnsi="Garamond"/>
                <w:sz w:val="24"/>
                <w:szCs w:val="24"/>
                <w:lang w:val="en-US"/>
              </w:rPr>
              <w:t>Y</w:t>
            </w:r>
          </w:p>
        </w:tc>
        <w:tc>
          <w:tcPr>
            <w:tcW w:w="1440" w:type="dxa"/>
            <w:shd w:val="clear" w:color="auto" w:fill="auto"/>
            <w:vAlign w:val="bottom"/>
          </w:tcPr>
          <w:p w:rsidR="00CD7F87" w:rsidRPr="003C339D" w:rsidRDefault="00FA2478" w:rsidP="00CD7F87">
            <w:pPr>
              <w:numPr>
                <w:ilvl w:val="0"/>
                <w:numId w:val="0"/>
              </w:numPr>
              <w:spacing w:after="0" w:line="240" w:lineRule="auto"/>
              <w:jc w:val="center"/>
              <w:rPr>
                <w:rFonts w:ascii="Garamond" w:eastAsia="Arial Unicode MS" w:hAnsi="Garamond"/>
                <w:sz w:val="24"/>
                <w:szCs w:val="24"/>
                <w:lang w:val="en-US"/>
              </w:rPr>
            </w:pPr>
            <w:r>
              <w:rPr>
                <w:rFonts w:ascii="Garamond" w:eastAsia="Arial Unicode MS" w:hAnsi="Garamond"/>
                <w:sz w:val="24"/>
                <w:szCs w:val="24"/>
                <w:lang w:val="en-US"/>
              </w:rPr>
              <w:t>Y</w:t>
            </w:r>
          </w:p>
        </w:tc>
        <w:tc>
          <w:tcPr>
            <w:tcW w:w="1260" w:type="dxa"/>
            <w:shd w:val="clear" w:color="auto" w:fill="auto"/>
            <w:vAlign w:val="bottom"/>
          </w:tcPr>
          <w:p w:rsidR="00CD7F87" w:rsidRPr="003C339D" w:rsidRDefault="00FA2478" w:rsidP="00CD7F87">
            <w:pPr>
              <w:numPr>
                <w:ilvl w:val="0"/>
                <w:numId w:val="0"/>
              </w:numPr>
              <w:spacing w:after="0" w:line="240" w:lineRule="auto"/>
              <w:jc w:val="center"/>
              <w:rPr>
                <w:rFonts w:ascii="Garamond" w:eastAsia="Arial Unicode MS" w:hAnsi="Garamond"/>
                <w:sz w:val="24"/>
                <w:szCs w:val="24"/>
                <w:lang w:val="en-US"/>
              </w:rPr>
            </w:pPr>
            <w:r>
              <w:rPr>
                <w:rFonts w:ascii="Garamond" w:eastAsia="Arial Unicode MS" w:hAnsi="Garamond"/>
                <w:sz w:val="24"/>
                <w:szCs w:val="24"/>
                <w:lang w:val="en-US"/>
              </w:rPr>
              <w:t>Y</w:t>
            </w:r>
          </w:p>
        </w:tc>
        <w:tc>
          <w:tcPr>
            <w:tcW w:w="810" w:type="dxa"/>
            <w:shd w:val="clear" w:color="auto" w:fill="auto"/>
            <w:vAlign w:val="bottom"/>
          </w:tcPr>
          <w:p w:rsidR="00CD7F87" w:rsidRPr="003C339D" w:rsidRDefault="00FA2478" w:rsidP="00CD7F87">
            <w:pPr>
              <w:numPr>
                <w:ilvl w:val="0"/>
                <w:numId w:val="0"/>
              </w:numPr>
              <w:spacing w:after="0" w:line="240" w:lineRule="auto"/>
              <w:jc w:val="center"/>
              <w:rPr>
                <w:rFonts w:ascii="Garamond" w:eastAsia="Arial Unicode MS" w:hAnsi="Garamond"/>
                <w:b/>
                <w:sz w:val="24"/>
                <w:szCs w:val="24"/>
                <w:lang w:val="en-US"/>
              </w:rPr>
            </w:pPr>
            <w:r>
              <w:rPr>
                <w:rFonts w:ascii="Garamond" w:eastAsia="Arial Unicode MS" w:hAnsi="Garamond"/>
                <w:b/>
                <w:sz w:val="24"/>
                <w:szCs w:val="24"/>
                <w:lang w:val="en-US"/>
              </w:rPr>
              <w:t>A</w:t>
            </w:r>
          </w:p>
        </w:tc>
      </w:tr>
      <w:tr w:rsidR="00CD7F87" w:rsidRPr="00032EAF" w:rsidTr="00BB7FC3">
        <w:trPr>
          <w:trHeight w:val="285"/>
        </w:trPr>
        <w:tc>
          <w:tcPr>
            <w:tcW w:w="630" w:type="dxa"/>
            <w:vAlign w:val="bottom"/>
          </w:tcPr>
          <w:p w:rsidR="00CD7F87" w:rsidRDefault="00CD7F87" w:rsidP="00CD7F87">
            <w:pPr>
              <w:numPr>
                <w:ilvl w:val="0"/>
                <w:numId w:val="0"/>
              </w:numPr>
              <w:spacing w:after="0" w:line="240" w:lineRule="auto"/>
              <w:jc w:val="center"/>
              <w:rPr>
                <w:rFonts w:ascii="Garamond" w:eastAsia="Arial Unicode MS" w:hAnsi="Garamond"/>
              </w:rPr>
            </w:pPr>
            <w:r>
              <w:rPr>
                <w:rFonts w:ascii="Garamond" w:eastAsia="Arial Unicode MS" w:hAnsi="Garamond"/>
              </w:rPr>
              <w:lastRenderedPageBreak/>
              <w:t>3.27</w:t>
            </w:r>
          </w:p>
        </w:tc>
        <w:tc>
          <w:tcPr>
            <w:tcW w:w="3098" w:type="dxa"/>
            <w:vAlign w:val="bottom"/>
          </w:tcPr>
          <w:p w:rsidR="00CD7F87" w:rsidRDefault="00CD7F87" w:rsidP="00CD7F87">
            <w:pPr>
              <w:numPr>
                <w:ilvl w:val="0"/>
                <w:numId w:val="0"/>
              </w:numPr>
              <w:spacing w:after="0" w:line="240" w:lineRule="auto"/>
              <w:rPr>
                <w:color w:val="000000"/>
              </w:rPr>
            </w:pPr>
            <w:r>
              <w:rPr>
                <w:color w:val="000000"/>
              </w:rPr>
              <w:t>Real Company Civil &amp; Building Contractors</w:t>
            </w:r>
          </w:p>
        </w:tc>
        <w:tc>
          <w:tcPr>
            <w:tcW w:w="683" w:type="dxa"/>
            <w:shd w:val="clear" w:color="auto" w:fill="EDEDED" w:themeFill="accent3" w:themeFillTint="33"/>
            <w:vAlign w:val="bottom"/>
          </w:tcPr>
          <w:p w:rsidR="00CD7F87" w:rsidRPr="00032EAF" w:rsidRDefault="00CD7F87" w:rsidP="00CD7F87">
            <w:pPr>
              <w:numPr>
                <w:ilvl w:val="0"/>
                <w:numId w:val="0"/>
              </w:numPr>
              <w:spacing w:after="0" w:line="240" w:lineRule="auto"/>
              <w:jc w:val="center"/>
              <w:rPr>
                <w:rFonts w:ascii="Garamond" w:eastAsia="Arial Unicode MS" w:hAnsi="Garamond"/>
                <w:b/>
                <w:lang w:val="en-US"/>
              </w:rPr>
            </w:pPr>
            <w:r w:rsidRPr="00032EAF">
              <w:rPr>
                <w:rFonts w:ascii="Garamond" w:eastAsia="Arial Unicode MS" w:hAnsi="Garamond"/>
                <w:b/>
                <w:lang w:val="en-US"/>
              </w:rPr>
              <w:t>Y/N</w:t>
            </w:r>
          </w:p>
        </w:tc>
        <w:tc>
          <w:tcPr>
            <w:tcW w:w="719" w:type="dxa"/>
            <w:shd w:val="clear" w:color="auto" w:fill="auto"/>
            <w:vAlign w:val="bottom"/>
          </w:tcPr>
          <w:p w:rsidR="00CD7F87" w:rsidRPr="003C339D" w:rsidRDefault="00D0626A" w:rsidP="00CD7F87">
            <w:pPr>
              <w:numPr>
                <w:ilvl w:val="0"/>
                <w:numId w:val="0"/>
              </w:numPr>
              <w:spacing w:after="0" w:line="240" w:lineRule="auto"/>
              <w:jc w:val="center"/>
              <w:rPr>
                <w:rFonts w:ascii="Garamond" w:eastAsia="Arial Unicode MS" w:hAnsi="Garamond"/>
                <w:szCs w:val="24"/>
                <w:lang w:val="en-US"/>
              </w:rPr>
            </w:pPr>
            <w:r>
              <w:rPr>
                <w:rFonts w:ascii="Garamond" w:eastAsia="Arial Unicode MS" w:hAnsi="Garamond"/>
                <w:szCs w:val="24"/>
                <w:lang w:val="en-US"/>
              </w:rPr>
              <w:t>Y</w:t>
            </w:r>
          </w:p>
        </w:tc>
        <w:tc>
          <w:tcPr>
            <w:tcW w:w="1710" w:type="dxa"/>
            <w:vAlign w:val="bottom"/>
          </w:tcPr>
          <w:p w:rsidR="00CD7F87" w:rsidRPr="003C339D" w:rsidRDefault="00CD5F9B" w:rsidP="00CD7F87">
            <w:pPr>
              <w:numPr>
                <w:ilvl w:val="0"/>
                <w:numId w:val="0"/>
              </w:numPr>
              <w:spacing w:after="0" w:line="240" w:lineRule="auto"/>
              <w:jc w:val="center"/>
              <w:rPr>
                <w:rFonts w:ascii="Garamond" w:eastAsia="Arial Unicode MS" w:hAnsi="Garamond"/>
                <w:szCs w:val="24"/>
                <w:lang w:val="en-US"/>
              </w:rPr>
            </w:pPr>
            <w:r>
              <w:rPr>
                <w:rFonts w:ascii="Garamond" w:eastAsia="Arial Unicode MS" w:hAnsi="Garamond"/>
                <w:szCs w:val="24"/>
                <w:lang w:val="en-US"/>
              </w:rPr>
              <w:t>N</w:t>
            </w:r>
            <w:r>
              <w:rPr>
                <w:rStyle w:val="FootnoteReference"/>
                <w:rFonts w:ascii="Garamond" w:eastAsia="Arial Unicode MS" w:hAnsi="Garamond"/>
                <w:szCs w:val="24"/>
                <w:lang w:val="en-US"/>
              </w:rPr>
              <w:footnoteReference w:id="57"/>
            </w:r>
          </w:p>
        </w:tc>
        <w:tc>
          <w:tcPr>
            <w:tcW w:w="1260" w:type="dxa"/>
            <w:shd w:val="clear" w:color="auto" w:fill="auto"/>
            <w:vAlign w:val="bottom"/>
          </w:tcPr>
          <w:p w:rsidR="00CD7F87" w:rsidRPr="003C339D" w:rsidRDefault="00D0626A" w:rsidP="00CD7F87">
            <w:pPr>
              <w:numPr>
                <w:ilvl w:val="0"/>
                <w:numId w:val="0"/>
              </w:numPr>
              <w:spacing w:after="0" w:line="240" w:lineRule="auto"/>
              <w:jc w:val="center"/>
              <w:rPr>
                <w:rFonts w:ascii="Garamond" w:eastAsia="Arial Unicode MS" w:hAnsi="Garamond"/>
                <w:szCs w:val="24"/>
                <w:lang w:val="en-US"/>
              </w:rPr>
            </w:pPr>
            <w:r>
              <w:rPr>
                <w:rFonts w:ascii="Garamond" w:eastAsia="Arial Unicode MS" w:hAnsi="Garamond"/>
                <w:szCs w:val="24"/>
                <w:lang w:val="en-US"/>
              </w:rPr>
              <w:t>Y</w:t>
            </w:r>
          </w:p>
        </w:tc>
        <w:tc>
          <w:tcPr>
            <w:tcW w:w="2970" w:type="dxa"/>
            <w:shd w:val="clear" w:color="auto" w:fill="auto"/>
            <w:vAlign w:val="bottom"/>
          </w:tcPr>
          <w:p w:rsidR="00CD7F87" w:rsidRPr="003C339D" w:rsidRDefault="00CD5F9B" w:rsidP="00CD7F87">
            <w:pPr>
              <w:numPr>
                <w:ilvl w:val="0"/>
                <w:numId w:val="0"/>
              </w:numPr>
              <w:spacing w:after="0" w:line="240" w:lineRule="auto"/>
              <w:jc w:val="center"/>
              <w:rPr>
                <w:rFonts w:ascii="Garamond" w:eastAsia="Arial Unicode MS" w:hAnsi="Garamond"/>
                <w:szCs w:val="24"/>
                <w:lang w:val="en-US"/>
              </w:rPr>
            </w:pPr>
            <w:r>
              <w:rPr>
                <w:rFonts w:ascii="Garamond" w:eastAsia="Arial Unicode MS" w:hAnsi="Garamond"/>
                <w:szCs w:val="24"/>
                <w:lang w:val="en-US"/>
              </w:rPr>
              <w:t>N</w:t>
            </w:r>
            <w:r>
              <w:rPr>
                <w:rStyle w:val="FootnoteReference"/>
                <w:rFonts w:ascii="Garamond" w:eastAsia="Arial Unicode MS" w:hAnsi="Garamond"/>
                <w:szCs w:val="24"/>
                <w:lang w:val="en-US"/>
              </w:rPr>
              <w:footnoteReference w:id="58"/>
            </w:r>
          </w:p>
        </w:tc>
        <w:tc>
          <w:tcPr>
            <w:tcW w:w="1440" w:type="dxa"/>
            <w:shd w:val="clear" w:color="auto" w:fill="auto"/>
            <w:vAlign w:val="bottom"/>
          </w:tcPr>
          <w:p w:rsidR="00CD7F87" w:rsidRPr="003C339D" w:rsidRDefault="00D0626A" w:rsidP="00CD7F87">
            <w:pPr>
              <w:numPr>
                <w:ilvl w:val="0"/>
                <w:numId w:val="0"/>
              </w:numPr>
              <w:spacing w:after="0" w:line="240" w:lineRule="auto"/>
              <w:jc w:val="center"/>
              <w:rPr>
                <w:rFonts w:ascii="Garamond" w:eastAsia="Arial Unicode MS" w:hAnsi="Garamond"/>
                <w:szCs w:val="24"/>
                <w:lang w:val="en-US"/>
              </w:rPr>
            </w:pPr>
            <w:r>
              <w:rPr>
                <w:rFonts w:ascii="Garamond" w:eastAsia="Arial Unicode MS" w:hAnsi="Garamond"/>
                <w:szCs w:val="24"/>
                <w:lang w:val="en-US"/>
              </w:rPr>
              <w:t>Y</w:t>
            </w:r>
          </w:p>
        </w:tc>
        <w:tc>
          <w:tcPr>
            <w:tcW w:w="1260" w:type="dxa"/>
            <w:shd w:val="clear" w:color="auto" w:fill="auto"/>
            <w:vAlign w:val="bottom"/>
          </w:tcPr>
          <w:p w:rsidR="00CD7F87" w:rsidRPr="003C339D" w:rsidRDefault="00D0626A" w:rsidP="00CD7F87">
            <w:pPr>
              <w:numPr>
                <w:ilvl w:val="0"/>
                <w:numId w:val="0"/>
              </w:numPr>
              <w:spacing w:after="0" w:line="240" w:lineRule="auto"/>
              <w:jc w:val="center"/>
              <w:rPr>
                <w:rFonts w:ascii="Garamond" w:eastAsia="Arial Unicode MS" w:hAnsi="Garamond"/>
                <w:szCs w:val="24"/>
                <w:lang w:val="en-US"/>
              </w:rPr>
            </w:pPr>
            <w:r>
              <w:rPr>
                <w:rFonts w:ascii="Garamond" w:eastAsia="Arial Unicode MS" w:hAnsi="Garamond"/>
                <w:szCs w:val="24"/>
                <w:lang w:val="en-US"/>
              </w:rPr>
              <w:t>Y</w:t>
            </w:r>
          </w:p>
        </w:tc>
        <w:tc>
          <w:tcPr>
            <w:tcW w:w="810" w:type="dxa"/>
            <w:shd w:val="clear" w:color="auto" w:fill="auto"/>
            <w:vAlign w:val="bottom"/>
          </w:tcPr>
          <w:p w:rsidR="00CD7F87" w:rsidRPr="003C339D" w:rsidRDefault="00D0626A" w:rsidP="00CD7F87">
            <w:pPr>
              <w:numPr>
                <w:ilvl w:val="0"/>
                <w:numId w:val="0"/>
              </w:numPr>
              <w:spacing w:after="0" w:line="240" w:lineRule="auto"/>
              <w:jc w:val="center"/>
              <w:rPr>
                <w:rFonts w:ascii="Garamond" w:eastAsia="Arial Unicode MS" w:hAnsi="Garamond"/>
                <w:b/>
                <w:szCs w:val="24"/>
                <w:lang w:val="en-US"/>
              </w:rPr>
            </w:pPr>
            <w:r>
              <w:rPr>
                <w:rFonts w:ascii="Garamond" w:eastAsia="Arial Unicode MS" w:hAnsi="Garamond"/>
                <w:b/>
                <w:szCs w:val="24"/>
                <w:lang w:val="en-US"/>
              </w:rPr>
              <w:t>R</w:t>
            </w:r>
          </w:p>
        </w:tc>
      </w:tr>
      <w:tr w:rsidR="00CD7F87" w:rsidRPr="00032EAF" w:rsidTr="00BB7FC3">
        <w:trPr>
          <w:trHeight w:val="285"/>
        </w:trPr>
        <w:tc>
          <w:tcPr>
            <w:tcW w:w="630" w:type="dxa"/>
            <w:vAlign w:val="bottom"/>
          </w:tcPr>
          <w:p w:rsidR="00CD7F87" w:rsidRDefault="00CD7F87" w:rsidP="00CD7F87">
            <w:pPr>
              <w:numPr>
                <w:ilvl w:val="0"/>
                <w:numId w:val="0"/>
              </w:numPr>
              <w:spacing w:after="0" w:line="240" w:lineRule="auto"/>
              <w:jc w:val="center"/>
              <w:rPr>
                <w:rFonts w:ascii="Garamond" w:eastAsia="Arial Unicode MS" w:hAnsi="Garamond"/>
              </w:rPr>
            </w:pPr>
            <w:r>
              <w:rPr>
                <w:rFonts w:ascii="Garamond" w:eastAsia="Arial Unicode MS" w:hAnsi="Garamond"/>
              </w:rPr>
              <w:t>3.28</w:t>
            </w:r>
          </w:p>
        </w:tc>
        <w:tc>
          <w:tcPr>
            <w:tcW w:w="3098" w:type="dxa"/>
            <w:vAlign w:val="bottom"/>
          </w:tcPr>
          <w:p w:rsidR="00CD7F87" w:rsidRDefault="00CD7F87" w:rsidP="00CD7F87">
            <w:pPr>
              <w:numPr>
                <w:ilvl w:val="0"/>
                <w:numId w:val="0"/>
              </w:numPr>
              <w:spacing w:after="0" w:line="240" w:lineRule="auto"/>
              <w:rPr>
                <w:color w:val="000000"/>
              </w:rPr>
            </w:pPr>
            <w:r>
              <w:rPr>
                <w:color w:val="000000"/>
              </w:rPr>
              <w:t>Kanjira Investments</w:t>
            </w:r>
          </w:p>
        </w:tc>
        <w:tc>
          <w:tcPr>
            <w:tcW w:w="683" w:type="dxa"/>
            <w:shd w:val="clear" w:color="auto" w:fill="EDEDED" w:themeFill="accent3" w:themeFillTint="33"/>
            <w:vAlign w:val="bottom"/>
          </w:tcPr>
          <w:p w:rsidR="00CD7F87" w:rsidRPr="00032EAF" w:rsidRDefault="00CD7F87" w:rsidP="00CD7F87">
            <w:pPr>
              <w:numPr>
                <w:ilvl w:val="0"/>
                <w:numId w:val="0"/>
              </w:numPr>
              <w:spacing w:after="0" w:line="240" w:lineRule="auto"/>
              <w:jc w:val="center"/>
              <w:rPr>
                <w:rFonts w:ascii="Garamond" w:eastAsia="Arial Unicode MS" w:hAnsi="Garamond"/>
                <w:b/>
                <w:lang w:val="en-US"/>
              </w:rPr>
            </w:pPr>
            <w:r w:rsidRPr="00032EAF">
              <w:rPr>
                <w:rFonts w:ascii="Garamond" w:eastAsia="Arial Unicode MS" w:hAnsi="Garamond"/>
                <w:b/>
                <w:lang w:val="en-US"/>
              </w:rPr>
              <w:t>Y/N</w:t>
            </w:r>
          </w:p>
        </w:tc>
        <w:tc>
          <w:tcPr>
            <w:tcW w:w="719" w:type="dxa"/>
            <w:shd w:val="clear" w:color="auto" w:fill="auto"/>
            <w:vAlign w:val="center"/>
          </w:tcPr>
          <w:p w:rsidR="00CD7F87" w:rsidRPr="003C339D" w:rsidRDefault="00703818" w:rsidP="00BB7FC3">
            <w:pPr>
              <w:numPr>
                <w:ilvl w:val="0"/>
                <w:numId w:val="0"/>
              </w:numPr>
              <w:spacing w:after="0" w:line="240" w:lineRule="auto"/>
              <w:jc w:val="center"/>
              <w:rPr>
                <w:rFonts w:ascii="Garamond" w:eastAsia="Arial Unicode MS" w:hAnsi="Garamond"/>
                <w:szCs w:val="24"/>
                <w:lang w:val="en-US"/>
              </w:rPr>
            </w:pPr>
            <w:r>
              <w:rPr>
                <w:rFonts w:ascii="Garamond" w:eastAsia="Arial Unicode MS" w:hAnsi="Garamond"/>
                <w:szCs w:val="24"/>
                <w:lang w:val="en-US"/>
              </w:rPr>
              <w:t>Y</w:t>
            </w:r>
          </w:p>
        </w:tc>
        <w:tc>
          <w:tcPr>
            <w:tcW w:w="1710" w:type="dxa"/>
            <w:vAlign w:val="center"/>
          </w:tcPr>
          <w:p w:rsidR="00CD7F87" w:rsidRPr="003C339D" w:rsidRDefault="00703818" w:rsidP="00BB7FC3">
            <w:pPr>
              <w:numPr>
                <w:ilvl w:val="0"/>
                <w:numId w:val="0"/>
              </w:numPr>
              <w:spacing w:after="0" w:line="240" w:lineRule="auto"/>
              <w:jc w:val="center"/>
              <w:rPr>
                <w:rFonts w:ascii="Garamond" w:eastAsia="Arial Unicode MS" w:hAnsi="Garamond"/>
                <w:szCs w:val="24"/>
                <w:lang w:val="en-US"/>
              </w:rPr>
            </w:pPr>
            <w:r>
              <w:rPr>
                <w:rFonts w:ascii="Garamond" w:eastAsia="Arial Unicode MS" w:hAnsi="Garamond"/>
                <w:szCs w:val="24"/>
                <w:lang w:val="en-US"/>
              </w:rPr>
              <w:t>Y</w:t>
            </w:r>
          </w:p>
        </w:tc>
        <w:tc>
          <w:tcPr>
            <w:tcW w:w="1260" w:type="dxa"/>
            <w:shd w:val="clear" w:color="auto" w:fill="auto"/>
            <w:vAlign w:val="center"/>
          </w:tcPr>
          <w:p w:rsidR="00CD7F87" w:rsidRPr="003C339D" w:rsidRDefault="00703818" w:rsidP="00BB7FC3">
            <w:pPr>
              <w:numPr>
                <w:ilvl w:val="0"/>
                <w:numId w:val="0"/>
              </w:numPr>
              <w:spacing w:after="0" w:line="240" w:lineRule="auto"/>
              <w:jc w:val="center"/>
              <w:rPr>
                <w:rFonts w:ascii="Garamond" w:eastAsia="Arial Unicode MS" w:hAnsi="Garamond"/>
                <w:szCs w:val="24"/>
                <w:lang w:val="en-US"/>
              </w:rPr>
            </w:pPr>
            <w:r>
              <w:rPr>
                <w:rFonts w:ascii="Garamond" w:eastAsia="Arial Unicode MS" w:hAnsi="Garamond"/>
                <w:szCs w:val="24"/>
                <w:lang w:val="en-US"/>
              </w:rPr>
              <w:t>Y</w:t>
            </w:r>
          </w:p>
        </w:tc>
        <w:tc>
          <w:tcPr>
            <w:tcW w:w="2970" w:type="dxa"/>
            <w:shd w:val="clear" w:color="auto" w:fill="auto"/>
            <w:vAlign w:val="center"/>
          </w:tcPr>
          <w:p w:rsidR="00CD7F87" w:rsidRPr="003C339D" w:rsidRDefault="006536F2" w:rsidP="00BB7FC3">
            <w:pPr>
              <w:numPr>
                <w:ilvl w:val="0"/>
                <w:numId w:val="0"/>
              </w:numPr>
              <w:spacing w:after="0" w:line="240" w:lineRule="auto"/>
              <w:jc w:val="center"/>
              <w:rPr>
                <w:rFonts w:ascii="Garamond" w:eastAsia="Arial Unicode MS" w:hAnsi="Garamond"/>
                <w:szCs w:val="24"/>
                <w:lang w:val="en-US"/>
              </w:rPr>
            </w:pPr>
            <w:r>
              <w:rPr>
                <w:rFonts w:ascii="Garamond" w:eastAsia="Arial Unicode MS" w:hAnsi="Garamond"/>
                <w:szCs w:val="24"/>
                <w:lang w:val="en-US"/>
              </w:rPr>
              <w:t>N</w:t>
            </w:r>
            <w:r>
              <w:rPr>
                <w:rStyle w:val="FootnoteReference"/>
                <w:rFonts w:ascii="Garamond" w:eastAsia="Arial Unicode MS" w:hAnsi="Garamond"/>
                <w:szCs w:val="24"/>
                <w:lang w:val="en-US"/>
              </w:rPr>
              <w:footnoteReference w:id="59"/>
            </w:r>
          </w:p>
        </w:tc>
        <w:tc>
          <w:tcPr>
            <w:tcW w:w="1440" w:type="dxa"/>
            <w:shd w:val="clear" w:color="auto" w:fill="auto"/>
            <w:vAlign w:val="center"/>
          </w:tcPr>
          <w:p w:rsidR="00CD7F87" w:rsidRPr="003C339D" w:rsidRDefault="003F1EF0" w:rsidP="00BB7FC3">
            <w:pPr>
              <w:numPr>
                <w:ilvl w:val="0"/>
                <w:numId w:val="0"/>
              </w:numPr>
              <w:spacing w:after="0" w:line="240" w:lineRule="auto"/>
              <w:jc w:val="center"/>
              <w:rPr>
                <w:rFonts w:ascii="Garamond" w:eastAsia="Arial Unicode MS" w:hAnsi="Garamond"/>
                <w:szCs w:val="24"/>
                <w:lang w:val="en-US"/>
              </w:rPr>
            </w:pPr>
            <w:r>
              <w:rPr>
                <w:rFonts w:ascii="Garamond" w:eastAsia="Arial Unicode MS" w:hAnsi="Garamond"/>
                <w:szCs w:val="24"/>
                <w:lang w:val="en-US"/>
              </w:rPr>
              <w:t>N</w:t>
            </w:r>
            <w:r>
              <w:rPr>
                <w:rStyle w:val="FootnoteReference"/>
                <w:rFonts w:ascii="Garamond" w:eastAsia="Arial Unicode MS" w:hAnsi="Garamond"/>
                <w:szCs w:val="24"/>
                <w:lang w:val="en-US"/>
              </w:rPr>
              <w:footnoteReference w:id="60"/>
            </w:r>
          </w:p>
        </w:tc>
        <w:tc>
          <w:tcPr>
            <w:tcW w:w="1260" w:type="dxa"/>
            <w:shd w:val="clear" w:color="auto" w:fill="auto"/>
            <w:vAlign w:val="center"/>
          </w:tcPr>
          <w:p w:rsidR="00CD7F87" w:rsidRPr="003C339D" w:rsidRDefault="00703818" w:rsidP="00BB7FC3">
            <w:pPr>
              <w:numPr>
                <w:ilvl w:val="0"/>
                <w:numId w:val="0"/>
              </w:numPr>
              <w:spacing w:after="0" w:line="240" w:lineRule="auto"/>
              <w:jc w:val="center"/>
              <w:rPr>
                <w:rFonts w:ascii="Garamond" w:eastAsia="Arial Unicode MS" w:hAnsi="Garamond"/>
                <w:szCs w:val="24"/>
                <w:lang w:val="en-US"/>
              </w:rPr>
            </w:pPr>
            <w:r>
              <w:rPr>
                <w:rFonts w:ascii="Garamond" w:eastAsia="Arial Unicode MS" w:hAnsi="Garamond"/>
                <w:szCs w:val="24"/>
                <w:lang w:val="en-US"/>
              </w:rPr>
              <w:t>Y</w:t>
            </w:r>
          </w:p>
        </w:tc>
        <w:tc>
          <w:tcPr>
            <w:tcW w:w="810" w:type="dxa"/>
            <w:shd w:val="clear" w:color="auto" w:fill="auto"/>
            <w:vAlign w:val="center"/>
          </w:tcPr>
          <w:p w:rsidR="00CD7F87" w:rsidRPr="003C339D" w:rsidRDefault="00703818" w:rsidP="00BB7FC3">
            <w:pPr>
              <w:numPr>
                <w:ilvl w:val="0"/>
                <w:numId w:val="0"/>
              </w:numPr>
              <w:spacing w:after="0" w:line="240" w:lineRule="auto"/>
              <w:jc w:val="center"/>
              <w:rPr>
                <w:rFonts w:ascii="Garamond" w:eastAsia="Arial Unicode MS" w:hAnsi="Garamond"/>
                <w:b/>
                <w:szCs w:val="24"/>
                <w:lang w:val="en-US"/>
              </w:rPr>
            </w:pPr>
            <w:r>
              <w:rPr>
                <w:rFonts w:ascii="Garamond" w:eastAsia="Arial Unicode MS" w:hAnsi="Garamond"/>
                <w:b/>
                <w:szCs w:val="24"/>
                <w:lang w:val="en-US"/>
              </w:rPr>
              <w:t>R</w:t>
            </w:r>
          </w:p>
        </w:tc>
      </w:tr>
      <w:tr w:rsidR="003007C2" w:rsidRPr="00032EAF" w:rsidTr="00BB7FC3">
        <w:trPr>
          <w:trHeight w:val="285"/>
        </w:trPr>
        <w:tc>
          <w:tcPr>
            <w:tcW w:w="630" w:type="dxa"/>
            <w:vAlign w:val="bottom"/>
          </w:tcPr>
          <w:p w:rsidR="003007C2" w:rsidRDefault="003007C2" w:rsidP="003007C2">
            <w:pPr>
              <w:numPr>
                <w:ilvl w:val="0"/>
                <w:numId w:val="0"/>
              </w:numPr>
              <w:spacing w:after="0" w:line="240" w:lineRule="auto"/>
              <w:jc w:val="center"/>
              <w:rPr>
                <w:rFonts w:ascii="Garamond" w:eastAsia="Arial Unicode MS" w:hAnsi="Garamond"/>
              </w:rPr>
            </w:pPr>
            <w:r>
              <w:rPr>
                <w:rFonts w:ascii="Garamond" w:eastAsia="Arial Unicode MS" w:hAnsi="Garamond"/>
              </w:rPr>
              <w:t>3.30</w:t>
            </w:r>
          </w:p>
        </w:tc>
        <w:tc>
          <w:tcPr>
            <w:tcW w:w="3098" w:type="dxa"/>
            <w:vAlign w:val="bottom"/>
          </w:tcPr>
          <w:p w:rsidR="003007C2" w:rsidRDefault="003007C2" w:rsidP="003007C2">
            <w:pPr>
              <w:numPr>
                <w:ilvl w:val="0"/>
                <w:numId w:val="0"/>
              </w:numPr>
              <w:spacing w:after="0" w:line="240" w:lineRule="auto"/>
              <w:rPr>
                <w:color w:val="000000"/>
              </w:rPr>
            </w:pPr>
            <w:r>
              <w:rPr>
                <w:color w:val="000000"/>
              </w:rPr>
              <w:t>PLMB Engineering Investments</w:t>
            </w:r>
          </w:p>
        </w:tc>
        <w:tc>
          <w:tcPr>
            <w:tcW w:w="683" w:type="dxa"/>
            <w:shd w:val="clear" w:color="auto" w:fill="EDEDED" w:themeFill="accent3" w:themeFillTint="33"/>
            <w:vAlign w:val="bottom"/>
          </w:tcPr>
          <w:p w:rsidR="003007C2" w:rsidRPr="00032EAF" w:rsidRDefault="003007C2" w:rsidP="003007C2">
            <w:pPr>
              <w:numPr>
                <w:ilvl w:val="0"/>
                <w:numId w:val="0"/>
              </w:numPr>
              <w:spacing w:after="0" w:line="240" w:lineRule="auto"/>
              <w:jc w:val="center"/>
              <w:rPr>
                <w:rFonts w:ascii="Garamond" w:eastAsia="Arial Unicode MS" w:hAnsi="Garamond"/>
                <w:b/>
                <w:lang w:val="en-US"/>
              </w:rPr>
            </w:pPr>
            <w:r w:rsidRPr="00032EAF">
              <w:rPr>
                <w:rFonts w:ascii="Garamond" w:eastAsia="Arial Unicode MS" w:hAnsi="Garamond"/>
                <w:b/>
                <w:lang w:val="en-US"/>
              </w:rPr>
              <w:t>Y/N</w:t>
            </w:r>
          </w:p>
        </w:tc>
        <w:tc>
          <w:tcPr>
            <w:tcW w:w="719" w:type="dxa"/>
            <w:shd w:val="clear" w:color="auto" w:fill="auto"/>
            <w:vAlign w:val="center"/>
          </w:tcPr>
          <w:p w:rsidR="003007C2" w:rsidRDefault="00BB7FC3" w:rsidP="00BB7FC3">
            <w:pPr>
              <w:jc w:val="center"/>
            </w:pPr>
            <w:r>
              <w:rPr>
                <w:rFonts w:ascii="Garamond" w:eastAsia="Arial Unicode MS" w:hAnsi="Garamond"/>
                <w:szCs w:val="24"/>
                <w:lang w:val="en-US"/>
              </w:rPr>
              <w:t>N</w:t>
            </w:r>
            <w:r>
              <w:rPr>
                <w:rStyle w:val="FootnoteReference"/>
                <w:rFonts w:ascii="Garamond" w:eastAsia="Arial Unicode MS" w:hAnsi="Garamond"/>
                <w:szCs w:val="24"/>
                <w:lang w:val="en-US"/>
              </w:rPr>
              <w:footnoteReference w:id="61"/>
            </w:r>
          </w:p>
        </w:tc>
        <w:tc>
          <w:tcPr>
            <w:tcW w:w="1710" w:type="dxa"/>
            <w:vAlign w:val="center"/>
          </w:tcPr>
          <w:p w:rsidR="003007C2" w:rsidRDefault="00FB660E" w:rsidP="00BB7FC3">
            <w:pPr>
              <w:jc w:val="center"/>
            </w:pPr>
            <w:r>
              <w:rPr>
                <w:rFonts w:ascii="Garamond" w:eastAsia="Arial Unicode MS" w:hAnsi="Garamond"/>
                <w:szCs w:val="24"/>
                <w:lang w:val="en-US"/>
              </w:rPr>
              <w:t>N</w:t>
            </w:r>
            <w:r>
              <w:rPr>
                <w:rStyle w:val="FootnoteReference"/>
                <w:rFonts w:ascii="Garamond" w:eastAsia="Arial Unicode MS" w:hAnsi="Garamond"/>
                <w:szCs w:val="24"/>
                <w:lang w:val="en-US"/>
              </w:rPr>
              <w:footnoteReference w:id="62"/>
            </w:r>
          </w:p>
        </w:tc>
        <w:tc>
          <w:tcPr>
            <w:tcW w:w="1260" w:type="dxa"/>
            <w:shd w:val="clear" w:color="auto" w:fill="auto"/>
            <w:vAlign w:val="center"/>
          </w:tcPr>
          <w:p w:rsidR="003007C2" w:rsidRDefault="003007C2" w:rsidP="00BB7FC3">
            <w:pPr>
              <w:jc w:val="center"/>
            </w:pPr>
            <w:r w:rsidRPr="00A95530">
              <w:rPr>
                <w:rFonts w:ascii="Garamond" w:eastAsia="Arial Unicode MS" w:hAnsi="Garamond"/>
                <w:szCs w:val="24"/>
                <w:lang w:val="en-US"/>
              </w:rPr>
              <w:t>Y</w:t>
            </w:r>
          </w:p>
        </w:tc>
        <w:tc>
          <w:tcPr>
            <w:tcW w:w="2970" w:type="dxa"/>
            <w:shd w:val="clear" w:color="auto" w:fill="auto"/>
            <w:vAlign w:val="center"/>
          </w:tcPr>
          <w:p w:rsidR="003007C2" w:rsidRDefault="00983054" w:rsidP="00BB7FC3">
            <w:pPr>
              <w:jc w:val="center"/>
            </w:pPr>
            <w:r>
              <w:rPr>
                <w:rFonts w:ascii="Garamond" w:eastAsia="Arial Unicode MS" w:hAnsi="Garamond"/>
                <w:szCs w:val="24"/>
                <w:lang w:val="en-US"/>
              </w:rPr>
              <w:t>Y</w:t>
            </w:r>
          </w:p>
        </w:tc>
        <w:tc>
          <w:tcPr>
            <w:tcW w:w="1440" w:type="dxa"/>
            <w:shd w:val="clear" w:color="auto" w:fill="auto"/>
            <w:vAlign w:val="center"/>
          </w:tcPr>
          <w:p w:rsidR="003007C2" w:rsidRDefault="00983054" w:rsidP="00BB7FC3">
            <w:pPr>
              <w:jc w:val="center"/>
            </w:pPr>
            <w:r>
              <w:rPr>
                <w:rFonts w:ascii="Garamond" w:eastAsia="Arial Unicode MS" w:hAnsi="Garamond"/>
                <w:szCs w:val="24"/>
                <w:lang w:val="en-US"/>
              </w:rPr>
              <w:t>Y</w:t>
            </w:r>
          </w:p>
        </w:tc>
        <w:tc>
          <w:tcPr>
            <w:tcW w:w="1260" w:type="dxa"/>
            <w:shd w:val="clear" w:color="auto" w:fill="auto"/>
            <w:vAlign w:val="center"/>
          </w:tcPr>
          <w:p w:rsidR="003007C2" w:rsidRDefault="003007C2" w:rsidP="00BB7FC3">
            <w:pPr>
              <w:jc w:val="center"/>
            </w:pPr>
            <w:r w:rsidRPr="00A95530">
              <w:rPr>
                <w:rFonts w:ascii="Garamond" w:eastAsia="Arial Unicode MS" w:hAnsi="Garamond"/>
                <w:szCs w:val="24"/>
                <w:lang w:val="en-US"/>
              </w:rPr>
              <w:t>Y</w:t>
            </w:r>
          </w:p>
        </w:tc>
        <w:tc>
          <w:tcPr>
            <w:tcW w:w="810" w:type="dxa"/>
            <w:shd w:val="clear" w:color="auto" w:fill="auto"/>
            <w:vAlign w:val="center"/>
          </w:tcPr>
          <w:p w:rsidR="003007C2" w:rsidRPr="003C339D" w:rsidRDefault="00D0626A" w:rsidP="00BB7FC3">
            <w:pPr>
              <w:numPr>
                <w:ilvl w:val="0"/>
                <w:numId w:val="0"/>
              </w:numPr>
              <w:spacing w:after="0" w:line="240" w:lineRule="auto"/>
              <w:jc w:val="center"/>
              <w:rPr>
                <w:rFonts w:ascii="Garamond" w:eastAsia="Arial Unicode MS" w:hAnsi="Garamond"/>
                <w:b/>
                <w:szCs w:val="24"/>
                <w:lang w:val="en-US"/>
              </w:rPr>
            </w:pPr>
            <w:r>
              <w:rPr>
                <w:rFonts w:ascii="Garamond" w:eastAsia="Arial Unicode MS" w:hAnsi="Garamond"/>
                <w:b/>
                <w:szCs w:val="24"/>
                <w:lang w:val="en-US"/>
              </w:rPr>
              <w:t>R</w:t>
            </w:r>
          </w:p>
        </w:tc>
      </w:tr>
      <w:tr w:rsidR="003007C2" w:rsidRPr="00032EAF" w:rsidTr="00BB7FC3">
        <w:trPr>
          <w:trHeight w:val="285"/>
        </w:trPr>
        <w:tc>
          <w:tcPr>
            <w:tcW w:w="630" w:type="dxa"/>
            <w:vAlign w:val="bottom"/>
          </w:tcPr>
          <w:p w:rsidR="003007C2" w:rsidRDefault="003007C2" w:rsidP="003007C2">
            <w:pPr>
              <w:numPr>
                <w:ilvl w:val="0"/>
                <w:numId w:val="0"/>
              </w:numPr>
              <w:spacing w:after="0" w:line="240" w:lineRule="auto"/>
              <w:jc w:val="center"/>
              <w:rPr>
                <w:rFonts w:ascii="Garamond" w:eastAsia="Arial Unicode MS" w:hAnsi="Garamond"/>
              </w:rPr>
            </w:pPr>
            <w:r>
              <w:rPr>
                <w:rFonts w:ascii="Garamond" w:eastAsia="Arial Unicode MS" w:hAnsi="Garamond"/>
              </w:rPr>
              <w:lastRenderedPageBreak/>
              <w:t>3.32</w:t>
            </w:r>
          </w:p>
        </w:tc>
        <w:tc>
          <w:tcPr>
            <w:tcW w:w="3098" w:type="dxa"/>
            <w:vAlign w:val="bottom"/>
          </w:tcPr>
          <w:p w:rsidR="003007C2" w:rsidRDefault="003007C2" w:rsidP="003007C2">
            <w:pPr>
              <w:numPr>
                <w:ilvl w:val="0"/>
                <w:numId w:val="0"/>
              </w:numPr>
              <w:spacing w:after="0" w:line="240" w:lineRule="auto"/>
              <w:rPr>
                <w:color w:val="000000"/>
              </w:rPr>
            </w:pPr>
            <w:r>
              <w:rPr>
                <w:color w:val="000000"/>
              </w:rPr>
              <w:t>JCG Construction</w:t>
            </w:r>
          </w:p>
        </w:tc>
        <w:tc>
          <w:tcPr>
            <w:tcW w:w="683" w:type="dxa"/>
            <w:shd w:val="clear" w:color="auto" w:fill="EDEDED" w:themeFill="accent3" w:themeFillTint="33"/>
            <w:vAlign w:val="bottom"/>
          </w:tcPr>
          <w:p w:rsidR="003007C2" w:rsidRPr="00032EAF" w:rsidRDefault="003007C2" w:rsidP="003007C2">
            <w:pPr>
              <w:numPr>
                <w:ilvl w:val="0"/>
                <w:numId w:val="0"/>
              </w:numPr>
              <w:spacing w:after="0" w:line="240" w:lineRule="auto"/>
              <w:jc w:val="center"/>
              <w:rPr>
                <w:rFonts w:ascii="Garamond" w:eastAsia="Arial Unicode MS" w:hAnsi="Garamond"/>
                <w:b/>
                <w:lang w:val="en-US"/>
              </w:rPr>
            </w:pPr>
            <w:r w:rsidRPr="00032EAF">
              <w:rPr>
                <w:rFonts w:ascii="Garamond" w:eastAsia="Arial Unicode MS" w:hAnsi="Garamond"/>
                <w:b/>
                <w:lang w:val="en-US"/>
              </w:rPr>
              <w:t>Y/N</w:t>
            </w:r>
          </w:p>
        </w:tc>
        <w:tc>
          <w:tcPr>
            <w:tcW w:w="719" w:type="dxa"/>
            <w:shd w:val="clear" w:color="auto" w:fill="auto"/>
            <w:vAlign w:val="center"/>
          </w:tcPr>
          <w:p w:rsidR="003007C2" w:rsidRDefault="003007C2" w:rsidP="00BB7FC3">
            <w:pPr>
              <w:jc w:val="center"/>
            </w:pPr>
            <w:r w:rsidRPr="00A95530">
              <w:rPr>
                <w:rFonts w:ascii="Garamond" w:eastAsia="Arial Unicode MS" w:hAnsi="Garamond"/>
                <w:szCs w:val="24"/>
                <w:lang w:val="en-US"/>
              </w:rPr>
              <w:t>Y</w:t>
            </w:r>
          </w:p>
        </w:tc>
        <w:tc>
          <w:tcPr>
            <w:tcW w:w="1710" w:type="dxa"/>
            <w:vAlign w:val="center"/>
          </w:tcPr>
          <w:p w:rsidR="003007C2" w:rsidRDefault="003007C2" w:rsidP="00BB7FC3">
            <w:pPr>
              <w:jc w:val="center"/>
            </w:pPr>
            <w:r w:rsidRPr="00A95530">
              <w:rPr>
                <w:rFonts w:ascii="Garamond" w:eastAsia="Arial Unicode MS" w:hAnsi="Garamond"/>
                <w:szCs w:val="24"/>
                <w:lang w:val="en-US"/>
              </w:rPr>
              <w:t>Y</w:t>
            </w:r>
          </w:p>
        </w:tc>
        <w:tc>
          <w:tcPr>
            <w:tcW w:w="1260" w:type="dxa"/>
            <w:shd w:val="clear" w:color="auto" w:fill="auto"/>
            <w:vAlign w:val="center"/>
          </w:tcPr>
          <w:p w:rsidR="003007C2" w:rsidRDefault="003007C2" w:rsidP="00BB7FC3">
            <w:pPr>
              <w:jc w:val="center"/>
            </w:pPr>
            <w:r w:rsidRPr="00A95530">
              <w:rPr>
                <w:rFonts w:ascii="Garamond" w:eastAsia="Arial Unicode MS" w:hAnsi="Garamond"/>
                <w:szCs w:val="24"/>
                <w:lang w:val="en-US"/>
              </w:rPr>
              <w:t>Y</w:t>
            </w:r>
          </w:p>
        </w:tc>
        <w:tc>
          <w:tcPr>
            <w:tcW w:w="2970" w:type="dxa"/>
            <w:shd w:val="clear" w:color="auto" w:fill="auto"/>
            <w:vAlign w:val="center"/>
          </w:tcPr>
          <w:p w:rsidR="003007C2" w:rsidRDefault="003007C2" w:rsidP="00BB7FC3">
            <w:pPr>
              <w:jc w:val="center"/>
            </w:pPr>
            <w:r w:rsidRPr="00A95530">
              <w:rPr>
                <w:rFonts w:ascii="Garamond" w:eastAsia="Arial Unicode MS" w:hAnsi="Garamond"/>
                <w:szCs w:val="24"/>
                <w:lang w:val="en-US"/>
              </w:rPr>
              <w:t>Y</w:t>
            </w:r>
          </w:p>
        </w:tc>
        <w:tc>
          <w:tcPr>
            <w:tcW w:w="1440" w:type="dxa"/>
            <w:shd w:val="clear" w:color="auto" w:fill="auto"/>
            <w:vAlign w:val="center"/>
          </w:tcPr>
          <w:p w:rsidR="003007C2" w:rsidRDefault="003007C2" w:rsidP="00BB7FC3">
            <w:pPr>
              <w:jc w:val="center"/>
            </w:pPr>
            <w:r w:rsidRPr="00A95530">
              <w:rPr>
                <w:rFonts w:ascii="Garamond" w:eastAsia="Arial Unicode MS" w:hAnsi="Garamond"/>
                <w:szCs w:val="24"/>
                <w:lang w:val="en-US"/>
              </w:rPr>
              <w:t>Y</w:t>
            </w:r>
          </w:p>
        </w:tc>
        <w:tc>
          <w:tcPr>
            <w:tcW w:w="1260" w:type="dxa"/>
            <w:shd w:val="clear" w:color="auto" w:fill="auto"/>
            <w:vAlign w:val="center"/>
          </w:tcPr>
          <w:p w:rsidR="003007C2" w:rsidRDefault="003007C2" w:rsidP="00BB7FC3">
            <w:pPr>
              <w:jc w:val="center"/>
            </w:pPr>
            <w:r w:rsidRPr="00A95530">
              <w:rPr>
                <w:rFonts w:ascii="Garamond" w:eastAsia="Arial Unicode MS" w:hAnsi="Garamond"/>
                <w:szCs w:val="24"/>
                <w:lang w:val="en-US"/>
              </w:rPr>
              <w:t>Y</w:t>
            </w:r>
          </w:p>
        </w:tc>
        <w:tc>
          <w:tcPr>
            <w:tcW w:w="810" w:type="dxa"/>
            <w:shd w:val="clear" w:color="auto" w:fill="auto"/>
            <w:vAlign w:val="center"/>
          </w:tcPr>
          <w:p w:rsidR="003007C2" w:rsidRPr="003C339D" w:rsidRDefault="003007C2" w:rsidP="00BB7FC3">
            <w:pPr>
              <w:numPr>
                <w:ilvl w:val="0"/>
                <w:numId w:val="0"/>
              </w:numPr>
              <w:spacing w:after="0" w:line="240" w:lineRule="auto"/>
              <w:jc w:val="center"/>
              <w:rPr>
                <w:rFonts w:ascii="Garamond" w:eastAsia="Arial Unicode MS" w:hAnsi="Garamond"/>
                <w:b/>
                <w:szCs w:val="24"/>
                <w:lang w:val="en-US"/>
              </w:rPr>
            </w:pPr>
            <w:r>
              <w:rPr>
                <w:rFonts w:ascii="Garamond" w:eastAsia="Arial Unicode MS" w:hAnsi="Garamond"/>
                <w:b/>
                <w:szCs w:val="24"/>
                <w:lang w:val="en-US"/>
              </w:rPr>
              <w:t>A</w:t>
            </w:r>
          </w:p>
        </w:tc>
      </w:tr>
      <w:tr w:rsidR="003007C2" w:rsidRPr="00032EAF" w:rsidTr="00BB7FC3">
        <w:trPr>
          <w:trHeight w:val="285"/>
        </w:trPr>
        <w:tc>
          <w:tcPr>
            <w:tcW w:w="630" w:type="dxa"/>
            <w:vAlign w:val="bottom"/>
          </w:tcPr>
          <w:p w:rsidR="003007C2" w:rsidRDefault="003007C2" w:rsidP="003007C2">
            <w:pPr>
              <w:numPr>
                <w:ilvl w:val="0"/>
                <w:numId w:val="0"/>
              </w:numPr>
              <w:spacing w:after="0" w:line="240" w:lineRule="auto"/>
              <w:jc w:val="center"/>
              <w:rPr>
                <w:rFonts w:ascii="Garamond" w:eastAsia="Arial Unicode MS" w:hAnsi="Garamond"/>
              </w:rPr>
            </w:pPr>
            <w:r>
              <w:rPr>
                <w:rFonts w:ascii="Garamond" w:eastAsia="Arial Unicode MS" w:hAnsi="Garamond"/>
              </w:rPr>
              <w:t>3.33</w:t>
            </w:r>
          </w:p>
        </w:tc>
        <w:tc>
          <w:tcPr>
            <w:tcW w:w="3098" w:type="dxa"/>
            <w:vAlign w:val="bottom"/>
          </w:tcPr>
          <w:p w:rsidR="003007C2" w:rsidRDefault="003007C2" w:rsidP="003007C2">
            <w:pPr>
              <w:numPr>
                <w:ilvl w:val="0"/>
                <w:numId w:val="0"/>
              </w:numPr>
              <w:spacing w:after="0" w:line="240" w:lineRule="auto"/>
              <w:rPr>
                <w:color w:val="000000"/>
              </w:rPr>
            </w:pPr>
            <w:r>
              <w:rPr>
                <w:color w:val="000000"/>
              </w:rPr>
              <w:t>Mchinji Boys Construction</w:t>
            </w:r>
          </w:p>
        </w:tc>
        <w:tc>
          <w:tcPr>
            <w:tcW w:w="683" w:type="dxa"/>
            <w:shd w:val="clear" w:color="auto" w:fill="EDEDED" w:themeFill="accent3" w:themeFillTint="33"/>
            <w:vAlign w:val="bottom"/>
          </w:tcPr>
          <w:p w:rsidR="003007C2" w:rsidRPr="00032EAF" w:rsidRDefault="003007C2" w:rsidP="003007C2">
            <w:pPr>
              <w:numPr>
                <w:ilvl w:val="0"/>
                <w:numId w:val="0"/>
              </w:numPr>
              <w:spacing w:after="0" w:line="240" w:lineRule="auto"/>
              <w:jc w:val="center"/>
              <w:rPr>
                <w:rFonts w:ascii="Garamond" w:eastAsia="Arial Unicode MS" w:hAnsi="Garamond"/>
                <w:b/>
                <w:lang w:val="en-US"/>
              </w:rPr>
            </w:pPr>
            <w:r w:rsidRPr="00032EAF">
              <w:rPr>
                <w:rFonts w:ascii="Garamond" w:eastAsia="Arial Unicode MS" w:hAnsi="Garamond"/>
                <w:b/>
                <w:lang w:val="en-US"/>
              </w:rPr>
              <w:t>Y/N</w:t>
            </w:r>
          </w:p>
        </w:tc>
        <w:tc>
          <w:tcPr>
            <w:tcW w:w="719" w:type="dxa"/>
            <w:shd w:val="clear" w:color="auto" w:fill="auto"/>
            <w:vAlign w:val="center"/>
          </w:tcPr>
          <w:p w:rsidR="003007C2" w:rsidRDefault="003007C2" w:rsidP="00BB7FC3">
            <w:pPr>
              <w:jc w:val="center"/>
            </w:pPr>
            <w:r w:rsidRPr="00A95530">
              <w:rPr>
                <w:rFonts w:ascii="Garamond" w:eastAsia="Arial Unicode MS" w:hAnsi="Garamond"/>
                <w:szCs w:val="24"/>
                <w:lang w:val="en-US"/>
              </w:rPr>
              <w:t>Y</w:t>
            </w:r>
          </w:p>
        </w:tc>
        <w:tc>
          <w:tcPr>
            <w:tcW w:w="1710" w:type="dxa"/>
            <w:vAlign w:val="center"/>
          </w:tcPr>
          <w:p w:rsidR="003007C2" w:rsidRDefault="003007C2" w:rsidP="00BB7FC3">
            <w:pPr>
              <w:jc w:val="center"/>
            </w:pPr>
            <w:r w:rsidRPr="00A95530">
              <w:rPr>
                <w:rFonts w:ascii="Garamond" w:eastAsia="Arial Unicode MS" w:hAnsi="Garamond"/>
                <w:szCs w:val="24"/>
                <w:lang w:val="en-US"/>
              </w:rPr>
              <w:t>Y</w:t>
            </w:r>
          </w:p>
        </w:tc>
        <w:tc>
          <w:tcPr>
            <w:tcW w:w="1260" w:type="dxa"/>
            <w:shd w:val="clear" w:color="auto" w:fill="auto"/>
            <w:vAlign w:val="center"/>
          </w:tcPr>
          <w:p w:rsidR="003007C2" w:rsidRDefault="003007C2" w:rsidP="00BB7FC3">
            <w:pPr>
              <w:jc w:val="center"/>
            </w:pPr>
            <w:r w:rsidRPr="00A95530">
              <w:rPr>
                <w:rFonts w:ascii="Garamond" w:eastAsia="Arial Unicode MS" w:hAnsi="Garamond"/>
                <w:szCs w:val="24"/>
                <w:lang w:val="en-US"/>
              </w:rPr>
              <w:t>Y</w:t>
            </w:r>
          </w:p>
        </w:tc>
        <w:tc>
          <w:tcPr>
            <w:tcW w:w="2970" w:type="dxa"/>
            <w:shd w:val="clear" w:color="auto" w:fill="auto"/>
            <w:vAlign w:val="center"/>
          </w:tcPr>
          <w:p w:rsidR="003007C2" w:rsidRDefault="003007C2" w:rsidP="00BB7FC3">
            <w:pPr>
              <w:jc w:val="center"/>
            </w:pPr>
            <w:r w:rsidRPr="00A95530">
              <w:rPr>
                <w:rFonts w:ascii="Garamond" w:eastAsia="Arial Unicode MS" w:hAnsi="Garamond"/>
                <w:szCs w:val="24"/>
                <w:lang w:val="en-US"/>
              </w:rPr>
              <w:t>Y</w:t>
            </w:r>
          </w:p>
        </w:tc>
        <w:tc>
          <w:tcPr>
            <w:tcW w:w="1440" w:type="dxa"/>
            <w:shd w:val="clear" w:color="auto" w:fill="auto"/>
            <w:vAlign w:val="center"/>
          </w:tcPr>
          <w:p w:rsidR="003007C2" w:rsidRDefault="003007C2" w:rsidP="00BB7FC3">
            <w:pPr>
              <w:jc w:val="center"/>
            </w:pPr>
            <w:r w:rsidRPr="00A95530">
              <w:rPr>
                <w:rFonts w:ascii="Garamond" w:eastAsia="Arial Unicode MS" w:hAnsi="Garamond"/>
                <w:szCs w:val="24"/>
                <w:lang w:val="en-US"/>
              </w:rPr>
              <w:t>Y</w:t>
            </w:r>
          </w:p>
        </w:tc>
        <w:tc>
          <w:tcPr>
            <w:tcW w:w="1260" w:type="dxa"/>
            <w:shd w:val="clear" w:color="auto" w:fill="auto"/>
            <w:vAlign w:val="center"/>
          </w:tcPr>
          <w:p w:rsidR="003007C2" w:rsidRDefault="003007C2" w:rsidP="00BB7FC3">
            <w:pPr>
              <w:jc w:val="center"/>
            </w:pPr>
            <w:r w:rsidRPr="00A95530">
              <w:rPr>
                <w:rFonts w:ascii="Garamond" w:eastAsia="Arial Unicode MS" w:hAnsi="Garamond"/>
                <w:szCs w:val="24"/>
                <w:lang w:val="en-US"/>
              </w:rPr>
              <w:t>Y</w:t>
            </w:r>
          </w:p>
        </w:tc>
        <w:tc>
          <w:tcPr>
            <w:tcW w:w="810" w:type="dxa"/>
            <w:shd w:val="clear" w:color="auto" w:fill="auto"/>
            <w:vAlign w:val="center"/>
          </w:tcPr>
          <w:p w:rsidR="003007C2" w:rsidRPr="003C339D" w:rsidRDefault="003007C2" w:rsidP="00BB7FC3">
            <w:pPr>
              <w:numPr>
                <w:ilvl w:val="0"/>
                <w:numId w:val="0"/>
              </w:numPr>
              <w:spacing w:after="0" w:line="240" w:lineRule="auto"/>
              <w:jc w:val="center"/>
              <w:rPr>
                <w:rFonts w:ascii="Garamond" w:eastAsia="Arial Unicode MS" w:hAnsi="Garamond"/>
                <w:b/>
                <w:szCs w:val="24"/>
                <w:lang w:val="en-US"/>
              </w:rPr>
            </w:pPr>
            <w:r>
              <w:rPr>
                <w:rFonts w:ascii="Garamond" w:eastAsia="Arial Unicode MS" w:hAnsi="Garamond"/>
                <w:b/>
                <w:szCs w:val="24"/>
                <w:lang w:val="en-US"/>
              </w:rPr>
              <w:t>A</w:t>
            </w:r>
          </w:p>
        </w:tc>
      </w:tr>
      <w:tr w:rsidR="003007C2" w:rsidRPr="00032EAF" w:rsidTr="00BB7FC3">
        <w:trPr>
          <w:trHeight w:val="285"/>
        </w:trPr>
        <w:tc>
          <w:tcPr>
            <w:tcW w:w="630" w:type="dxa"/>
            <w:vAlign w:val="bottom"/>
          </w:tcPr>
          <w:p w:rsidR="003007C2" w:rsidRDefault="003007C2" w:rsidP="003007C2">
            <w:pPr>
              <w:numPr>
                <w:ilvl w:val="0"/>
                <w:numId w:val="0"/>
              </w:numPr>
              <w:spacing w:after="0" w:line="240" w:lineRule="auto"/>
              <w:jc w:val="center"/>
              <w:rPr>
                <w:rFonts w:ascii="Garamond" w:eastAsia="Arial Unicode MS" w:hAnsi="Garamond"/>
              </w:rPr>
            </w:pPr>
            <w:r>
              <w:rPr>
                <w:rFonts w:ascii="Garamond" w:eastAsia="Arial Unicode MS" w:hAnsi="Garamond"/>
              </w:rPr>
              <w:t>3.36</w:t>
            </w:r>
          </w:p>
        </w:tc>
        <w:tc>
          <w:tcPr>
            <w:tcW w:w="3098" w:type="dxa"/>
            <w:vAlign w:val="bottom"/>
          </w:tcPr>
          <w:p w:rsidR="003007C2" w:rsidRDefault="003007C2" w:rsidP="003007C2">
            <w:pPr>
              <w:numPr>
                <w:ilvl w:val="0"/>
                <w:numId w:val="0"/>
              </w:numPr>
              <w:spacing w:after="0" w:line="240" w:lineRule="auto"/>
              <w:rPr>
                <w:color w:val="000000"/>
              </w:rPr>
            </w:pPr>
            <w:r>
              <w:rPr>
                <w:color w:val="000000"/>
              </w:rPr>
              <w:t>Construction Solutions</w:t>
            </w:r>
          </w:p>
        </w:tc>
        <w:tc>
          <w:tcPr>
            <w:tcW w:w="683" w:type="dxa"/>
            <w:shd w:val="clear" w:color="auto" w:fill="EDEDED" w:themeFill="accent3" w:themeFillTint="33"/>
            <w:vAlign w:val="bottom"/>
          </w:tcPr>
          <w:p w:rsidR="003007C2" w:rsidRPr="00032EAF" w:rsidRDefault="003007C2" w:rsidP="003007C2">
            <w:pPr>
              <w:numPr>
                <w:ilvl w:val="0"/>
                <w:numId w:val="0"/>
              </w:numPr>
              <w:spacing w:after="0" w:line="240" w:lineRule="auto"/>
              <w:jc w:val="center"/>
              <w:rPr>
                <w:rFonts w:ascii="Garamond" w:eastAsia="Arial Unicode MS" w:hAnsi="Garamond"/>
                <w:b/>
                <w:lang w:val="en-US"/>
              </w:rPr>
            </w:pPr>
            <w:r w:rsidRPr="00032EAF">
              <w:rPr>
                <w:rFonts w:ascii="Garamond" w:eastAsia="Arial Unicode MS" w:hAnsi="Garamond"/>
                <w:b/>
                <w:lang w:val="en-US"/>
              </w:rPr>
              <w:t>Y/N</w:t>
            </w:r>
          </w:p>
        </w:tc>
        <w:tc>
          <w:tcPr>
            <w:tcW w:w="719" w:type="dxa"/>
            <w:shd w:val="clear" w:color="auto" w:fill="auto"/>
            <w:vAlign w:val="bottom"/>
          </w:tcPr>
          <w:p w:rsidR="003007C2" w:rsidRPr="003C339D" w:rsidRDefault="00550B83" w:rsidP="003007C2">
            <w:pPr>
              <w:numPr>
                <w:ilvl w:val="0"/>
                <w:numId w:val="0"/>
              </w:numPr>
              <w:spacing w:after="0" w:line="240" w:lineRule="auto"/>
              <w:jc w:val="center"/>
              <w:rPr>
                <w:rFonts w:ascii="Garamond" w:eastAsia="Arial Unicode MS" w:hAnsi="Garamond"/>
                <w:szCs w:val="24"/>
                <w:lang w:val="en-US"/>
              </w:rPr>
            </w:pPr>
            <w:r>
              <w:rPr>
                <w:rFonts w:ascii="Garamond" w:eastAsia="Arial Unicode MS" w:hAnsi="Garamond"/>
                <w:szCs w:val="24"/>
                <w:lang w:val="en-US"/>
              </w:rPr>
              <w:t>N</w:t>
            </w:r>
            <w:r>
              <w:rPr>
                <w:rStyle w:val="FootnoteReference"/>
                <w:rFonts w:ascii="Garamond" w:eastAsia="Arial Unicode MS" w:hAnsi="Garamond"/>
                <w:szCs w:val="24"/>
                <w:lang w:val="en-US"/>
              </w:rPr>
              <w:footnoteReference w:id="63"/>
            </w:r>
          </w:p>
        </w:tc>
        <w:tc>
          <w:tcPr>
            <w:tcW w:w="1710" w:type="dxa"/>
            <w:vAlign w:val="bottom"/>
          </w:tcPr>
          <w:p w:rsidR="003007C2" w:rsidRPr="003C339D" w:rsidRDefault="00D72E5C" w:rsidP="003007C2">
            <w:pPr>
              <w:numPr>
                <w:ilvl w:val="0"/>
                <w:numId w:val="0"/>
              </w:numPr>
              <w:spacing w:after="0" w:line="240" w:lineRule="auto"/>
              <w:jc w:val="center"/>
              <w:rPr>
                <w:rFonts w:ascii="Garamond" w:eastAsia="Arial Unicode MS" w:hAnsi="Garamond"/>
                <w:szCs w:val="24"/>
                <w:lang w:val="en-US"/>
              </w:rPr>
            </w:pPr>
            <w:r>
              <w:rPr>
                <w:rFonts w:ascii="Garamond" w:eastAsia="Arial Unicode MS" w:hAnsi="Garamond"/>
                <w:szCs w:val="24"/>
                <w:lang w:val="en-US"/>
              </w:rPr>
              <w:t>Y</w:t>
            </w:r>
          </w:p>
        </w:tc>
        <w:tc>
          <w:tcPr>
            <w:tcW w:w="1260" w:type="dxa"/>
            <w:shd w:val="clear" w:color="auto" w:fill="auto"/>
            <w:vAlign w:val="bottom"/>
          </w:tcPr>
          <w:p w:rsidR="003007C2" w:rsidRPr="003C339D" w:rsidRDefault="00D72E5C" w:rsidP="003007C2">
            <w:pPr>
              <w:numPr>
                <w:ilvl w:val="0"/>
                <w:numId w:val="0"/>
              </w:numPr>
              <w:spacing w:after="0" w:line="240" w:lineRule="auto"/>
              <w:jc w:val="center"/>
              <w:rPr>
                <w:rFonts w:ascii="Garamond" w:eastAsia="Arial Unicode MS" w:hAnsi="Garamond"/>
                <w:szCs w:val="24"/>
                <w:lang w:val="en-US"/>
              </w:rPr>
            </w:pPr>
            <w:r>
              <w:rPr>
                <w:rFonts w:ascii="Garamond" w:eastAsia="Arial Unicode MS" w:hAnsi="Garamond"/>
                <w:szCs w:val="24"/>
                <w:lang w:val="en-US"/>
              </w:rPr>
              <w:t>Y</w:t>
            </w:r>
          </w:p>
        </w:tc>
        <w:tc>
          <w:tcPr>
            <w:tcW w:w="2970" w:type="dxa"/>
            <w:shd w:val="clear" w:color="auto" w:fill="auto"/>
            <w:vAlign w:val="bottom"/>
          </w:tcPr>
          <w:p w:rsidR="003007C2" w:rsidRPr="003C339D" w:rsidRDefault="00306C78" w:rsidP="003007C2">
            <w:pPr>
              <w:numPr>
                <w:ilvl w:val="0"/>
                <w:numId w:val="0"/>
              </w:numPr>
              <w:spacing w:after="0" w:line="240" w:lineRule="auto"/>
              <w:jc w:val="center"/>
              <w:rPr>
                <w:rFonts w:ascii="Garamond" w:eastAsia="Arial Unicode MS" w:hAnsi="Garamond"/>
                <w:szCs w:val="24"/>
                <w:lang w:val="en-US"/>
              </w:rPr>
            </w:pPr>
            <w:r>
              <w:rPr>
                <w:rFonts w:ascii="Garamond" w:eastAsia="Arial Unicode MS" w:hAnsi="Garamond"/>
                <w:szCs w:val="24"/>
                <w:lang w:val="en-US"/>
              </w:rPr>
              <w:t>N</w:t>
            </w:r>
            <w:r>
              <w:rPr>
                <w:rStyle w:val="FootnoteReference"/>
                <w:rFonts w:ascii="Garamond" w:eastAsia="Arial Unicode MS" w:hAnsi="Garamond"/>
                <w:szCs w:val="24"/>
                <w:lang w:val="en-US"/>
              </w:rPr>
              <w:footnoteReference w:id="64"/>
            </w:r>
          </w:p>
        </w:tc>
        <w:tc>
          <w:tcPr>
            <w:tcW w:w="1440" w:type="dxa"/>
            <w:shd w:val="clear" w:color="auto" w:fill="auto"/>
            <w:vAlign w:val="bottom"/>
          </w:tcPr>
          <w:p w:rsidR="003007C2" w:rsidRPr="003C339D" w:rsidRDefault="00306C78" w:rsidP="003007C2">
            <w:pPr>
              <w:numPr>
                <w:ilvl w:val="0"/>
                <w:numId w:val="0"/>
              </w:numPr>
              <w:spacing w:after="0" w:line="240" w:lineRule="auto"/>
              <w:jc w:val="center"/>
              <w:rPr>
                <w:rFonts w:ascii="Garamond" w:eastAsia="Arial Unicode MS" w:hAnsi="Garamond"/>
                <w:szCs w:val="24"/>
                <w:lang w:val="en-US"/>
              </w:rPr>
            </w:pPr>
            <w:r>
              <w:rPr>
                <w:rFonts w:ascii="Garamond" w:eastAsia="Arial Unicode MS" w:hAnsi="Garamond"/>
                <w:szCs w:val="24"/>
                <w:lang w:val="en-US"/>
              </w:rPr>
              <w:t>N</w:t>
            </w:r>
            <w:r>
              <w:rPr>
                <w:rStyle w:val="FootnoteReference"/>
                <w:rFonts w:ascii="Garamond" w:eastAsia="Arial Unicode MS" w:hAnsi="Garamond"/>
                <w:szCs w:val="24"/>
                <w:lang w:val="en-US"/>
              </w:rPr>
              <w:footnoteReference w:id="65"/>
            </w:r>
          </w:p>
        </w:tc>
        <w:tc>
          <w:tcPr>
            <w:tcW w:w="1260" w:type="dxa"/>
            <w:shd w:val="clear" w:color="auto" w:fill="auto"/>
            <w:vAlign w:val="bottom"/>
          </w:tcPr>
          <w:p w:rsidR="003007C2" w:rsidRPr="003C339D" w:rsidRDefault="00306C78" w:rsidP="003007C2">
            <w:pPr>
              <w:numPr>
                <w:ilvl w:val="0"/>
                <w:numId w:val="0"/>
              </w:numPr>
              <w:spacing w:after="0" w:line="240" w:lineRule="auto"/>
              <w:jc w:val="center"/>
              <w:rPr>
                <w:rFonts w:ascii="Garamond" w:eastAsia="Arial Unicode MS" w:hAnsi="Garamond"/>
                <w:szCs w:val="24"/>
                <w:lang w:val="en-US"/>
              </w:rPr>
            </w:pPr>
            <w:r>
              <w:rPr>
                <w:rFonts w:ascii="Garamond" w:eastAsia="Arial Unicode MS" w:hAnsi="Garamond"/>
                <w:szCs w:val="24"/>
                <w:lang w:val="en-US"/>
              </w:rPr>
              <w:t>N</w:t>
            </w:r>
            <w:r>
              <w:rPr>
                <w:rStyle w:val="FootnoteReference"/>
                <w:rFonts w:ascii="Garamond" w:eastAsia="Arial Unicode MS" w:hAnsi="Garamond"/>
                <w:szCs w:val="24"/>
                <w:lang w:val="en-US"/>
              </w:rPr>
              <w:footnoteReference w:id="66"/>
            </w:r>
          </w:p>
        </w:tc>
        <w:tc>
          <w:tcPr>
            <w:tcW w:w="810" w:type="dxa"/>
            <w:shd w:val="clear" w:color="auto" w:fill="auto"/>
            <w:vAlign w:val="bottom"/>
          </w:tcPr>
          <w:p w:rsidR="003007C2" w:rsidRPr="003C339D" w:rsidRDefault="00550B83" w:rsidP="003007C2">
            <w:pPr>
              <w:numPr>
                <w:ilvl w:val="0"/>
                <w:numId w:val="0"/>
              </w:numPr>
              <w:spacing w:after="0" w:line="240" w:lineRule="auto"/>
              <w:jc w:val="center"/>
              <w:rPr>
                <w:rFonts w:ascii="Garamond" w:eastAsia="Arial Unicode MS" w:hAnsi="Garamond"/>
                <w:b/>
                <w:szCs w:val="24"/>
                <w:lang w:val="en-US"/>
              </w:rPr>
            </w:pPr>
            <w:r>
              <w:rPr>
                <w:rFonts w:ascii="Garamond" w:eastAsia="Arial Unicode MS" w:hAnsi="Garamond"/>
                <w:b/>
                <w:szCs w:val="24"/>
                <w:lang w:val="en-US"/>
              </w:rPr>
              <w:t>R</w:t>
            </w:r>
          </w:p>
        </w:tc>
      </w:tr>
      <w:tr w:rsidR="003007C2" w:rsidRPr="00032EAF" w:rsidTr="00BB7FC3">
        <w:trPr>
          <w:trHeight w:val="285"/>
        </w:trPr>
        <w:tc>
          <w:tcPr>
            <w:tcW w:w="630" w:type="dxa"/>
            <w:vAlign w:val="bottom"/>
          </w:tcPr>
          <w:p w:rsidR="003007C2" w:rsidRDefault="00F9465D" w:rsidP="003007C2">
            <w:pPr>
              <w:numPr>
                <w:ilvl w:val="0"/>
                <w:numId w:val="0"/>
              </w:numPr>
              <w:spacing w:after="0" w:line="240" w:lineRule="auto"/>
              <w:jc w:val="center"/>
              <w:rPr>
                <w:rFonts w:ascii="Garamond" w:eastAsia="Arial Unicode MS" w:hAnsi="Garamond"/>
              </w:rPr>
            </w:pPr>
            <w:r>
              <w:rPr>
                <w:rFonts w:ascii="Garamond" w:eastAsia="Arial Unicode MS" w:hAnsi="Garamond"/>
              </w:rPr>
              <w:lastRenderedPageBreak/>
              <w:t>3.38</w:t>
            </w:r>
          </w:p>
        </w:tc>
        <w:tc>
          <w:tcPr>
            <w:tcW w:w="3098" w:type="dxa"/>
            <w:vAlign w:val="bottom"/>
          </w:tcPr>
          <w:p w:rsidR="003007C2" w:rsidRDefault="003007C2" w:rsidP="003007C2">
            <w:pPr>
              <w:numPr>
                <w:ilvl w:val="0"/>
                <w:numId w:val="0"/>
              </w:numPr>
              <w:spacing w:after="0" w:line="240" w:lineRule="auto"/>
              <w:rPr>
                <w:color w:val="000000"/>
              </w:rPr>
            </w:pPr>
            <w:r>
              <w:rPr>
                <w:color w:val="000000"/>
              </w:rPr>
              <w:t>Fidelis Building Contractors</w:t>
            </w:r>
          </w:p>
        </w:tc>
        <w:tc>
          <w:tcPr>
            <w:tcW w:w="683" w:type="dxa"/>
            <w:shd w:val="clear" w:color="auto" w:fill="EDEDED" w:themeFill="accent3" w:themeFillTint="33"/>
            <w:vAlign w:val="bottom"/>
          </w:tcPr>
          <w:p w:rsidR="003007C2" w:rsidRPr="00032EAF" w:rsidRDefault="003007C2" w:rsidP="003007C2">
            <w:pPr>
              <w:numPr>
                <w:ilvl w:val="0"/>
                <w:numId w:val="0"/>
              </w:numPr>
              <w:spacing w:after="0" w:line="240" w:lineRule="auto"/>
              <w:jc w:val="center"/>
              <w:rPr>
                <w:rFonts w:ascii="Garamond" w:eastAsia="Arial Unicode MS" w:hAnsi="Garamond"/>
                <w:b/>
                <w:lang w:val="en-US"/>
              </w:rPr>
            </w:pPr>
            <w:r w:rsidRPr="00032EAF">
              <w:rPr>
                <w:rFonts w:ascii="Garamond" w:eastAsia="Arial Unicode MS" w:hAnsi="Garamond"/>
                <w:b/>
                <w:lang w:val="en-US"/>
              </w:rPr>
              <w:t>Y/N</w:t>
            </w:r>
          </w:p>
        </w:tc>
        <w:tc>
          <w:tcPr>
            <w:tcW w:w="719" w:type="dxa"/>
            <w:shd w:val="clear" w:color="auto" w:fill="auto"/>
            <w:vAlign w:val="bottom"/>
          </w:tcPr>
          <w:p w:rsidR="003007C2" w:rsidRPr="003C339D" w:rsidRDefault="0003568E" w:rsidP="003007C2">
            <w:pPr>
              <w:numPr>
                <w:ilvl w:val="0"/>
                <w:numId w:val="0"/>
              </w:numPr>
              <w:spacing w:after="0" w:line="240" w:lineRule="auto"/>
              <w:jc w:val="center"/>
              <w:rPr>
                <w:rFonts w:ascii="Garamond" w:eastAsia="Arial Unicode MS" w:hAnsi="Garamond"/>
                <w:szCs w:val="24"/>
                <w:lang w:val="en-US"/>
              </w:rPr>
            </w:pPr>
            <w:r>
              <w:rPr>
                <w:rFonts w:ascii="Garamond" w:eastAsia="Arial Unicode MS" w:hAnsi="Garamond"/>
                <w:szCs w:val="24"/>
                <w:lang w:val="en-US"/>
              </w:rPr>
              <w:t>Y</w:t>
            </w:r>
          </w:p>
        </w:tc>
        <w:tc>
          <w:tcPr>
            <w:tcW w:w="1710" w:type="dxa"/>
            <w:vAlign w:val="bottom"/>
          </w:tcPr>
          <w:p w:rsidR="003007C2" w:rsidRPr="003C339D" w:rsidRDefault="0003568E" w:rsidP="003007C2">
            <w:pPr>
              <w:numPr>
                <w:ilvl w:val="0"/>
                <w:numId w:val="0"/>
              </w:numPr>
              <w:spacing w:after="0" w:line="240" w:lineRule="auto"/>
              <w:jc w:val="center"/>
              <w:rPr>
                <w:rFonts w:ascii="Garamond" w:eastAsia="Arial Unicode MS" w:hAnsi="Garamond"/>
                <w:szCs w:val="24"/>
                <w:lang w:val="en-US"/>
              </w:rPr>
            </w:pPr>
            <w:r>
              <w:rPr>
                <w:rFonts w:ascii="Garamond" w:eastAsia="Arial Unicode MS" w:hAnsi="Garamond"/>
                <w:szCs w:val="24"/>
                <w:lang w:val="en-US"/>
              </w:rPr>
              <w:t>Y</w:t>
            </w:r>
          </w:p>
        </w:tc>
        <w:tc>
          <w:tcPr>
            <w:tcW w:w="1260" w:type="dxa"/>
            <w:shd w:val="clear" w:color="auto" w:fill="auto"/>
            <w:vAlign w:val="bottom"/>
          </w:tcPr>
          <w:p w:rsidR="003007C2" w:rsidRPr="003C339D" w:rsidRDefault="0003568E" w:rsidP="003007C2">
            <w:pPr>
              <w:numPr>
                <w:ilvl w:val="0"/>
                <w:numId w:val="0"/>
              </w:numPr>
              <w:spacing w:after="0" w:line="240" w:lineRule="auto"/>
              <w:jc w:val="center"/>
              <w:rPr>
                <w:rFonts w:ascii="Garamond" w:eastAsia="Arial Unicode MS" w:hAnsi="Garamond"/>
                <w:szCs w:val="24"/>
                <w:lang w:val="en-US"/>
              </w:rPr>
            </w:pPr>
            <w:r>
              <w:rPr>
                <w:rFonts w:ascii="Garamond" w:eastAsia="Arial Unicode MS" w:hAnsi="Garamond"/>
                <w:szCs w:val="24"/>
                <w:lang w:val="en-US"/>
              </w:rPr>
              <w:t>Y</w:t>
            </w:r>
          </w:p>
        </w:tc>
        <w:tc>
          <w:tcPr>
            <w:tcW w:w="2970" w:type="dxa"/>
            <w:shd w:val="clear" w:color="auto" w:fill="auto"/>
            <w:vAlign w:val="bottom"/>
          </w:tcPr>
          <w:p w:rsidR="003007C2" w:rsidRPr="003C339D" w:rsidRDefault="000367DB" w:rsidP="003007C2">
            <w:pPr>
              <w:numPr>
                <w:ilvl w:val="0"/>
                <w:numId w:val="0"/>
              </w:numPr>
              <w:spacing w:after="0" w:line="240" w:lineRule="auto"/>
              <w:jc w:val="center"/>
              <w:rPr>
                <w:rFonts w:ascii="Garamond" w:eastAsia="Arial Unicode MS" w:hAnsi="Garamond"/>
                <w:szCs w:val="24"/>
                <w:lang w:val="en-US"/>
              </w:rPr>
            </w:pPr>
            <w:r>
              <w:rPr>
                <w:rFonts w:ascii="Garamond" w:eastAsia="Arial Unicode MS" w:hAnsi="Garamond"/>
                <w:szCs w:val="24"/>
                <w:lang w:val="en-US"/>
              </w:rPr>
              <w:t>N</w:t>
            </w:r>
            <w:r>
              <w:rPr>
                <w:rStyle w:val="FootnoteReference"/>
                <w:rFonts w:ascii="Garamond" w:eastAsia="Arial Unicode MS" w:hAnsi="Garamond"/>
                <w:szCs w:val="24"/>
                <w:lang w:val="en-US"/>
              </w:rPr>
              <w:footnoteReference w:id="67"/>
            </w:r>
          </w:p>
        </w:tc>
        <w:tc>
          <w:tcPr>
            <w:tcW w:w="1440" w:type="dxa"/>
            <w:shd w:val="clear" w:color="auto" w:fill="auto"/>
            <w:vAlign w:val="bottom"/>
          </w:tcPr>
          <w:p w:rsidR="003007C2" w:rsidRPr="003C339D" w:rsidRDefault="0003568E" w:rsidP="003007C2">
            <w:pPr>
              <w:numPr>
                <w:ilvl w:val="0"/>
                <w:numId w:val="0"/>
              </w:numPr>
              <w:spacing w:after="0" w:line="240" w:lineRule="auto"/>
              <w:jc w:val="center"/>
              <w:rPr>
                <w:rFonts w:ascii="Garamond" w:eastAsia="Arial Unicode MS" w:hAnsi="Garamond"/>
                <w:szCs w:val="24"/>
                <w:lang w:val="en-US"/>
              </w:rPr>
            </w:pPr>
            <w:r>
              <w:rPr>
                <w:rFonts w:ascii="Garamond" w:eastAsia="Arial Unicode MS" w:hAnsi="Garamond"/>
                <w:szCs w:val="24"/>
                <w:lang w:val="en-US"/>
              </w:rPr>
              <w:t>Y</w:t>
            </w:r>
          </w:p>
        </w:tc>
        <w:tc>
          <w:tcPr>
            <w:tcW w:w="1260" w:type="dxa"/>
            <w:shd w:val="clear" w:color="auto" w:fill="auto"/>
            <w:vAlign w:val="bottom"/>
          </w:tcPr>
          <w:p w:rsidR="003007C2" w:rsidRPr="003C339D" w:rsidRDefault="0003568E" w:rsidP="003007C2">
            <w:pPr>
              <w:numPr>
                <w:ilvl w:val="0"/>
                <w:numId w:val="0"/>
              </w:numPr>
              <w:spacing w:after="0" w:line="240" w:lineRule="auto"/>
              <w:jc w:val="center"/>
              <w:rPr>
                <w:rFonts w:ascii="Garamond" w:eastAsia="Arial Unicode MS" w:hAnsi="Garamond"/>
                <w:szCs w:val="24"/>
                <w:lang w:val="en-US"/>
              </w:rPr>
            </w:pPr>
            <w:r>
              <w:rPr>
                <w:rFonts w:ascii="Garamond" w:eastAsia="Arial Unicode MS" w:hAnsi="Garamond"/>
                <w:szCs w:val="24"/>
                <w:lang w:val="en-US"/>
              </w:rPr>
              <w:t>Y</w:t>
            </w:r>
          </w:p>
        </w:tc>
        <w:tc>
          <w:tcPr>
            <w:tcW w:w="810" w:type="dxa"/>
            <w:shd w:val="clear" w:color="auto" w:fill="auto"/>
            <w:vAlign w:val="bottom"/>
          </w:tcPr>
          <w:p w:rsidR="003007C2" w:rsidRPr="003C339D" w:rsidRDefault="0003568E" w:rsidP="003007C2">
            <w:pPr>
              <w:numPr>
                <w:ilvl w:val="0"/>
                <w:numId w:val="0"/>
              </w:numPr>
              <w:spacing w:after="0" w:line="240" w:lineRule="auto"/>
              <w:jc w:val="center"/>
              <w:rPr>
                <w:rFonts w:ascii="Garamond" w:eastAsia="Arial Unicode MS" w:hAnsi="Garamond"/>
                <w:b/>
                <w:szCs w:val="24"/>
                <w:lang w:val="en-US"/>
              </w:rPr>
            </w:pPr>
            <w:r>
              <w:rPr>
                <w:rFonts w:ascii="Garamond" w:eastAsia="Arial Unicode MS" w:hAnsi="Garamond"/>
                <w:b/>
                <w:szCs w:val="24"/>
                <w:lang w:val="en-US"/>
              </w:rPr>
              <w:t>R</w:t>
            </w:r>
          </w:p>
        </w:tc>
      </w:tr>
      <w:tr w:rsidR="003007C2" w:rsidRPr="00032EAF" w:rsidTr="00F42615">
        <w:trPr>
          <w:trHeight w:val="368"/>
        </w:trPr>
        <w:tc>
          <w:tcPr>
            <w:tcW w:w="630" w:type="dxa"/>
            <w:shd w:val="clear" w:color="auto" w:fill="E7E6E6" w:themeFill="background2"/>
            <w:vAlign w:val="bottom"/>
          </w:tcPr>
          <w:p w:rsidR="003007C2" w:rsidRPr="00032EAF" w:rsidRDefault="003007C2" w:rsidP="003007C2">
            <w:pPr>
              <w:keepNext/>
              <w:keepLines/>
              <w:widowControl w:val="0"/>
              <w:spacing w:after="0" w:line="240" w:lineRule="auto"/>
              <w:jc w:val="center"/>
              <w:rPr>
                <w:rFonts w:ascii="Garamond" w:hAnsi="Garamond"/>
                <w:b/>
                <w:bCs/>
                <w:sz w:val="18"/>
                <w:szCs w:val="18"/>
              </w:rPr>
            </w:pPr>
          </w:p>
        </w:tc>
        <w:tc>
          <w:tcPr>
            <w:tcW w:w="13950" w:type="dxa"/>
            <w:gridSpan w:val="9"/>
            <w:shd w:val="clear" w:color="auto" w:fill="E7E6E6" w:themeFill="background2"/>
            <w:vAlign w:val="bottom"/>
          </w:tcPr>
          <w:p w:rsidR="003007C2" w:rsidRPr="00032EAF" w:rsidRDefault="003007C2" w:rsidP="003007C2">
            <w:pPr>
              <w:keepNext/>
              <w:keepLines/>
              <w:widowControl w:val="0"/>
              <w:spacing w:after="0" w:line="240" w:lineRule="auto"/>
              <w:jc w:val="center"/>
              <w:rPr>
                <w:rFonts w:ascii="Garamond" w:eastAsia="Arial Unicode MS" w:hAnsi="Garamond"/>
                <w:b/>
                <w:lang w:val="en-US"/>
              </w:rPr>
            </w:pPr>
            <w:r w:rsidRPr="00032EAF">
              <w:rPr>
                <w:rFonts w:ascii="Garamond" w:hAnsi="Garamond"/>
                <w:b/>
                <w:bCs/>
                <w:sz w:val="18"/>
                <w:szCs w:val="18"/>
              </w:rPr>
              <w:t>KEY: A-Accept; R-Reject; Y-Yes: N-No;</w:t>
            </w:r>
          </w:p>
        </w:tc>
      </w:tr>
    </w:tbl>
    <w:p w:rsidR="003C339D" w:rsidRDefault="003C339D" w:rsidP="00F15D2F">
      <w:pPr>
        <w:numPr>
          <w:ilvl w:val="0"/>
          <w:numId w:val="0"/>
        </w:numPr>
        <w:rPr>
          <w:rFonts w:eastAsia="Arial Unicode MS"/>
          <w:lang w:val="en-US"/>
        </w:rPr>
      </w:pPr>
    </w:p>
    <w:p w:rsidR="00F15D2F" w:rsidRPr="006E48F0" w:rsidRDefault="003C339D" w:rsidP="00F53273">
      <w:pPr>
        <w:rPr>
          <w:rFonts w:eastAsia="Arial Unicode MS"/>
          <w:lang w:val="en-US"/>
        </w:rPr>
        <w:sectPr w:rsidR="00F15D2F" w:rsidRPr="006E48F0" w:rsidSect="00132867">
          <w:pgSz w:w="15840" w:h="12240" w:orient="landscape" w:code="1"/>
          <w:pgMar w:top="1440" w:right="720" w:bottom="1418" w:left="720" w:header="1009" w:footer="1009" w:gutter="0"/>
          <w:cols w:space="708"/>
          <w:docGrid w:linePitch="360"/>
        </w:sectPr>
      </w:pPr>
      <w:r w:rsidRPr="006E48F0">
        <w:rPr>
          <w:rFonts w:eastAsia="Arial Unicode MS"/>
          <w:b/>
          <w:lang w:val="en-US"/>
        </w:rPr>
        <w:t>NOTE:</w:t>
      </w:r>
      <w:r w:rsidR="006E202C" w:rsidRPr="006E48F0">
        <w:rPr>
          <w:rFonts w:eastAsia="Arial Unicode MS"/>
          <w:b/>
          <w:lang w:val="en-US"/>
        </w:rPr>
        <w:t xml:space="preserve"> Four</w:t>
      </w:r>
      <w:r w:rsidRPr="006E48F0">
        <w:rPr>
          <w:rFonts w:eastAsia="Arial Unicode MS"/>
          <w:b/>
          <w:lang w:val="en-US"/>
        </w:rPr>
        <w:t xml:space="preserve"> (</w:t>
      </w:r>
      <w:r w:rsidR="006E202C" w:rsidRPr="006E48F0">
        <w:rPr>
          <w:rFonts w:eastAsia="Arial Unicode MS"/>
          <w:b/>
          <w:lang w:val="en-US"/>
        </w:rPr>
        <w:t>4</w:t>
      </w:r>
      <w:r w:rsidRPr="006E48F0">
        <w:rPr>
          <w:rFonts w:eastAsia="Arial Unicode MS"/>
          <w:b/>
          <w:lang w:val="en-US"/>
        </w:rPr>
        <w:t>)</w:t>
      </w:r>
      <w:r w:rsidRPr="006E48F0">
        <w:rPr>
          <w:rFonts w:eastAsia="Arial Unicode MS"/>
          <w:lang w:val="en-US"/>
        </w:rPr>
        <w:t xml:space="preserve"> out of the </w:t>
      </w:r>
      <w:r w:rsidR="006E202C" w:rsidRPr="006E48F0">
        <w:rPr>
          <w:rFonts w:eastAsia="Arial Unicode MS"/>
          <w:b/>
          <w:lang w:val="en-US"/>
        </w:rPr>
        <w:t>Fourteen</w:t>
      </w:r>
      <w:r w:rsidRPr="006E48F0">
        <w:rPr>
          <w:rFonts w:eastAsia="Arial Unicode MS"/>
          <w:lang w:val="en-US"/>
        </w:rPr>
        <w:t xml:space="preserve"> </w:t>
      </w:r>
      <w:r w:rsidRPr="006E48F0">
        <w:rPr>
          <w:rFonts w:eastAsia="Arial Unicode MS"/>
          <w:b/>
          <w:lang w:val="en-US"/>
        </w:rPr>
        <w:t>(</w:t>
      </w:r>
      <w:r w:rsidR="006E202C" w:rsidRPr="006E48F0">
        <w:rPr>
          <w:rFonts w:eastAsia="Arial Unicode MS"/>
          <w:b/>
          <w:lang w:val="en-US"/>
        </w:rPr>
        <w:t>14</w:t>
      </w:r>
      <w:r w:rsidRPr="006E48F0">
        <w:rPr>
          <w:rFonts w:eastAsia="Arial Unicode MS"/>
          <w:b/>
          <w:lang w:val="en-US"/>
        </w:rPr>
        <w:t>)</w:t>
      </w:r>
      <w:r w:rsidRPr="006E48F0">
        <w:rPr>
          <w:rFonts w:eastAsia="Arial Unicode MS"/>
          <w:lang w:val="en-US"/>
        </w:rPr>
        <w:t xml:space="preserve"> Bidders qualified for the Financial Stage of the Evaluation</w:t>
      </w:r>
    </w:p>
    <w:p w:rsidR="00F15D2F" w:rsidRDefault="00F15D2F" w:rsidP="00F12469">
      <w:pPr>
        <w:pStyle w:val="Heading1"/>
      </w:pPr>
      <w:bookmarkStart w:id="40" w:name="_Toc450848558"/>
      <w:bookmarkStart w:id="41" w:name="_Toc494215063"/>
      <w:bookmarkStart w:id="42" w:name="_Toc494380501"/>
      <w:bookmarkStart w:id="43" w:name="_Toc494719292"/>
      <w:bookmarkStart w:id="44" w:name="_Toc34059964"/>
      <w:r w:rsidRPr="003A5AEF">
        <w:lastRenderedPageBreak/>
        <w:t xml:space="preserve">Detailed </w:t>
      </w:r>
      <w:bookmarkEnd w:id="40"/>
      <w:bookmarkEnd w:id="41"/>
      <w:bookmarkEnd w:id="42"/>
      <w:bookmarkEnd w:id="43"/>
      <w:r w:rsidR="00132867">
        <w:t>e</w:t>
      </w:r>
      <w:r w:rsidR="00EE24C7" w:rsidRPr="00F12469">
        <w:t>xamination</w:t>
      </w:r>
      <w:bookmarkEnd w:id="44"/>
    </w:p>
    <w:p w:rsidR="00EE24C7" w:rsidRPr="003A5AEF" w:rsidRDefault="00EE24C7" w:rsidP="00EE24C7">
      <w:pPr>
        <w:numPr>
          <w:ilvl w:val="0"/>
          <w:numId w:val="0"/>
        </w:numPr>
      </w:pPr>
      <w:r w:rsidRPr="003A5AEF">
        <w:t>The detailed examination of substantially responsive bids was done as follows:</w:t>
      </w:r>
    </w:p>
    <w:p w:rsidR="00EE24C7" w:rsidRPr="003A5AEF" w:rsidRDefault="00EE24C7" w:rsidP="00032EAF">
      <w:pPr>
        <w:numPr>
          <w:ilvl w:val="0"/>
          <w:numId w:val="12"/>
        </w:numPr>
        <w:ind w:firstLine="709"/>
      </w:pPr>
      <w:r w:rsidRPr="003A5AEF">
        <w:t>Correction of arithmetic errors</w:t>
      </w:r>
    </w:p>
    <w:p w:rsidR="00EE24C7" w:rsidRPr="003A5AEF" w:rsidRDefault="00EE24C7" w:rsidP="00032EAF">
      <w:pPr>
        <w:numPr>
          <w:ilvl w:val="0"/>
          <w:numId w:val="12"/>
        </w:numPr>
        <w:ind w:firstLine="709"/>
      </w:pPr>
      <w:r w:rsidRPr="003A5AEF">
        <w:t>Evaluation of corrected tender totals</w:t>
      </w:r>
    </w:p>
    <w:p w:rsidR="00EE24C7" w:rsidRDefault="00EE24C7" w:rsidP="00032EAF">
      <w:pPr>
        <w:numPr>
          <w:ilvl w:val="0"/>
          <w:numId w:val="12"/>
        </w:numPr>
        <w:ind w:firstLine="709"/>
      </w:pPr>
      <w:r w:rsidRPr="003A5AEF">
        <w:t>Comparison of principal bill items prices</w:t>
      </w:r>
    </w:p>
    <w:p w:rsidR="002707D4" w:rsidRDefault="002707D4" w:rsidP="00032EAF">
      <w:pPr>
        <w:numPr>
          <w:ilvl w:val="0"/>
          <w:numId w:val="12"/>
        </w:numPr>
        <w:ind w:firstLine="709"/>
      </w:pPr>
      <w:r>
        <w:t xml:space="preserve">Application of </w:t>
      </w:r>
      <w:r w:rsidR="006C7214">
        <w:t xml:space="preserve">20% </w:t>
      </w:r>
      <w:r>
        <w:t>Domestic Preference</w:t>
      </w:r>
    </w:p>
    <w:p w:rsidR="00EE24C7" w:rsidRPr="003A5AEF" w:rsidRDefault="00EE24C7" w:rsidP="00032EAF">
      <w:pPr>
        <w:numPr>
          <w:ilvl w:val="0"/>
          <w:numId w:val="12"/>
        </w:numPr>
        <w:ind w:firstLine="709"/>
      </w:pPr>
      <w:r>
        <w:t>Ranking of bids from lowest to the highest</w:t>
      </w:r>
    </w:p>
    <w:p w:rsidR="00EE24C7" w:rsidRPr="003A5AEF" w:rsidRDefault="00EE24C7" w:rsidP="009B1037">
      <w:pPr>
        <w:pStyle w:val="Heading2"/>
        <w:numPr>
          <w:ilvl w:val="1"/>
          <w:numId w:val="16"/>
        </w:numPr>
      </w:pPr>
      <w:bookmarkStart w:id="45" w:name="_Toc450848560"/>
      <w:bookmarkStart w:id="46" w:name="_Toc494215065"/>
      <w:bookmarkStart w:id="47" w:name="_Toc494380503"/>
      <w:bookmarkStart w:id="48" w:name="_Toc494719294"/>
      <w:bookmarkStart w:id="49" w:name="_Toc34059965"/>
      <w:r w:rsidRPr="003A5AEF">
        <w:t xml:space="preserve">Correction of </w:t>
      </w:r>
      <w:r w:rsidR="00132867">
        <w:t>a</w:t>
      </w:r>
      <w:r w:rsidRPr="00F12469">
        <w:t>rithmetical</w:t>
      </w:r>
      <w:r w:rsidR="00132867">
        <w:t xml:space="preserve"> e</w:t>
      </w:r>
      <w:r w:rsidRPr="003A5AEF">
        <w:t>rrors</w:t>
      </w:r>
      <w:bookmarkEnd w:id="45"/>
      <w:bookmarkEnd w:id="46"/>
      <w:bookmarkEnd w:id="47"/>
      <w:bookmarkEnd w:id="48"/>
      <w:bookmarkEnd w:id="49"/>
    </w:p>
    <w:p w:rsidR="00EE24C7" w:rsidRPr="003A5AEF" w:rsidRDefault="00F15D2F" w:rsidP="00EE24C7">
      <w:pPr>
        <w:numPr>
          <w:ilvl w:val="0"/>
          <w:numId w:val="0"/>
        </w:numPr>
      </w:pPr>
      <w:r w:rsidRPr="00764CAF">
        <w:t xml:space="preserve">The corrected bid prices are </w:t>
      </w:r>
      <w:r w:rsidR="00FF3B35">
        <w:t xml:space="preserve">presented in Table 5 and </w:t>
      </w:r>
      <w:r w:rsidR="00EE24C7" w:rsidRPr="003A5AEF">
        <w:t xml:space="preserve">Annex 1, contains a detailed </w:t>
      </w:r>
      <w:r w:rsidR="00EE24C7" w:rsidRPr="003A5AEF">
        <w:rPr>
          <w:lang w:val="en-US"/>
        </w:rPr>
        <w:t>financial evaluation of the bids</w:t>
      </w:r>
      <w:r w:rsidR="00EE24C7" w:rsidRPr="003A5AEF">
        <w:t xml:space="preserve">. </w:t>
      </w:r>
    </w:p>
    <w:p w:rsidR="00EE24C7" w:rsidRPr="00764CAF" w:rsidRDefault="00EE24C7" w:rsidP="00EE24C7">
      <w:pPr>
        <w:numPr>
          <w:ilvl w:val="0"/>
          <w:numId w:val="0"/>
        </w:numPr>
        <w:rPr>
          <w:rFonts w:eastAsia="Arial Unicode MS" w:cs="Tahoma"/>
          <w:szCs w:val="24"/>
        </w:rPr>
        <w:sectPr w:rsidR="00EE24C7" w:rsidRPr="00764CAF" w:rsidSect="00D266B3">
          <w:pgSz w:w="12240" w:h="15840" w:code="1"/>
          <w:pgMar w:top="1296" w:right="1152" w:bottom="1296" w:left="1440" w:header="1008" w:footer="1008" w:gutter="0"/>
          <w:pgNumType w:fmt="numberInDash"/>
          <w:cols w:space="708"/>
          <w:docGrid w:linePitch="360"/>
        </w:sectPr>
      </w:pPr>
    </w:p>
    <w:p w:rsidR="00F15D2F" w:rsidRPr="00AE3503" w:rsidRDefault="00F15D2F" w:rsidP="007F761A">
      <w:pPr>
        <w:pStyle w:val="Caption"/>
        <w:rPr>
          <w:sz w:val="24"/>
        </w:rPr>
      </w:pPr>
      <w:bookmarkStart w:id="50" w:name="_Toc495217338"/>
      <w:r w:rsidRPr="0093209C">
        <w:rPr>
          <w:sz w:val="24"/>
        </w:rPr>
        <w:lastRenderedPageBreak/>
        <w:t xml:space="preserve">Table </w:t>
      </w:r>
      <w:r w:rsidR="006C287E" w:rsidRPr="0093209C">
        <w:rPr>
          <w:sz w:val="24"/>
        </w:rPr>
        <w:fldChar w:fldCharType="begin"/>
      </w:r>
      <w:r w:rsidRPr="0093209C">
        <w:rPr>
          <w:sz w:val="24"/>
        </w:rPr>
        <w:instrText xml:space="preserve"> SEQ Table \* ARABIC </w:instrText>
      </w:r>
      <w:r w:rsidR="006C287E" w:rsidRPr="0093209C">
        <w:rPr>
          <w:sz w:val="24"/>
        </w:rPr>
        <w:fldChar w:fldCharType="separate"/>
      </w:r>
      <w:r w:rsidR="00D12E64">
        <w:rPr>
          <w:noProof/>
          <w:sz w:val="24"/>
        </w:rPr>
        <w:t>5</w:t>
      </w:r>
      <w:r w:rsidR="006C287E" w:rsidRPr="0093209C">
        <w:rPr>
          <w:noProof/>
          <w:sz w:val="24"/>
        </w:rPr>
        <w:fldChar w:fldCharType="end"/>
      </w:r>
      <w:r w:rsidR="00601332">
        <w:rPr>
          <w:noProof/>
          <w:sz w:val="24"/>
        </w:rPr>
        <w:t>:</w:t>
      </w:r>
      <w:r w:rsidR="00AE3503">
        <w:rPr>
          <w:noProof/>
          <w:sz w:val="24"/>
        </w:rPr>
        <w:t xml:space="preserve"> </w:t>
      </w:r>
      <w:r w:rsidRPr="0093209C">
        <w:rPr>
          <w:sz w:val="24"/>
        </w:rPr>
        <w:t xml:space="preserve">Correction of </w:t>
      </w:r>
      <w:r w:rsidR="00AE3503">
        <w:rPr>
          <w:sz w:val="24"/>
        </w:rPr>
        <w:t>A</w:t>
      </w:r>
      <w:r w:rsidRPr="0093209C">
        <w:rPr>
          <w:sz w:val="24"/>
        </w:rPr>
        <w:t xml:space="preserve">rithmetic </w:t>
      </w:r>
      <w:r w:rsidR="00AE3503" w:rsidRPr="00AE3503">
        <w:rPr>
          <w:sz w:val="24"/>
        </w:rPr>
        <w:t>E</w:t>
      </w:r>
      <w:r w:rsidRPr="00AE3503">
        <w:rPr>
          <w:sz w:val="24"/>
        </w:rPr>
        <w:t>rrors</w:t>
      </w:r>
      <w:bookmarkEnd w:id="50"/>
    </w:p>
    <w:tbl>
      <w:tblPr>
        <w:tblW w:w="13274" w:type="dxa"/>
        <w:tblInd w:w="-8" w:type="dxa"/>
        <w:tblLayout w:type="fixed"/>
        <w:tblCellMar>
          <w:left w:w="72" w:type="dxa"/>
          <w:right w:w="72" w:type="dxa"/>
        </w:tblCellMar>
        <w:tblLook w:val="0000" w:firstRow="0" w:lastRow="0" w:firstColumn="0" w:lastColumn="0" w:noHBand="0" w:noVBand="0"/>
      </w:tblPr>
      <w:tblGrid>
        <w:gridCol w:w="903"/>
        <w:gridCol w:w="4680"/>
        <w:gridCol w:w="990"/>
        <w:gridCol w:w="2430"/>
        <w:gridCol w:w="2160"/>
        <w:gridCol w:w="2111"/>
      </w:tblGrid>
      <w:tr w:rsidR="00F15D2F" w:rsidRPr="00020E78" w:rsidTr="0049631F">
        <w:tc>
          <w:tcPr>
            <w:tcW w:w="903" w:type="dxa"/>
            <w:tcBorders>
              <w:top w:val="single" w:sz="4" w:space="0" w:color="auto"/>
              <w:left w:val="single" w:sz="4" w:space="0" w:color="auto"/>
              <w:right w:val="single" w:sz="6" w:space="0" w:color="auto"/>
            </w:tcBorders>
            <w:shd w:val="clear" w:color="auto" w:fill="F2F2F2" w:themeFill="background1" w:themeFillShade="F2"/>
          </w:tcPr>
          <w:p w:rsidR="00F15D2F" w:rsidRPr="00F36C01" w:rsidRDefault="00F15D2F" w:rsidP="00020E78">
            <w:pPr>
              <w:spacing w:after="0" w:line="240" w:lineRule="auto"/>
              <w:jc w:val="center"/>
              <w:rPr>
                <w:rFonts w:ascii="Times New Roman" w:eastAsia="Times New Roman" w:hAnsi="Times New Roman" w:cs="Times New Roman"/>
                <w:b/>
                <w:sz w:val="20"/>
                <w:szCs w:val="24"/>
                <w:lang w:val="en-US"/>
              </w:rPr>
            </w:pPr>
            <w:r w:rsidRPr="00F36C01">
              <w:rPr>
                <w:rFonts w:ascii="Times New Roman" w:eastAsia="Times New Roman" w:hAnsi="Times New Roman" w:cs="Times New Roman"/>
                <w:b/>
                <w:sz w:val="20"/>
                <w:szCs w:val="24"/>
                <w:lang w:val="en-US"/>
              </w:rPr>
              <w:t>S/N</w:t>
            </w:r>
          </w:p>
        </w:tc>
        <w:tc>
          <w:tcPr>
            <w:tcW w:w="4680" w:type="dxa"/>
            <w:tcBorders>
              <w:top w:val="single" w:sz="4" w:space="0" w:color="auto"/>
              <w:left w:val="single" w:sz="6" w:space="0" w:color="auto"/>
              <w:right w:val="single" w:sz="6" w:space="0" w:color="auto"/>
            </w:tcBorders>
            <w:shd w:val="clear" w:color="auto" w:fill="F2F2F2" w:themeFill="background1" w:themeFillShade="F2"/>
          </w:tcPr>
          <w:p w:rsidR="00F15D2F" w:rsidRPr="00020E78" w:rsidRDefault="00F15D2F" w:rsidP="00020E78">
            <w:pPr>
              <w:spacing w:after="0" w:line="240" w:lineRule="auto"/>
              <w:jc w:val="center"/>
              <w:rPr>
                <w:rFonts w:ascii="Times New Roman" w:eastAsia="Times New Roman" w:hAnsi="Times New Roman" w:cs="Times New Roman"/>
                <w:b/>
                <w:sz w:val="20"/>
                <w:szCs w:val="24"/>
                <w:lang w:val="en-US"/>
              </w:rPr>
            </w:pPr>
            <w:r w:rsidRPr="00F36C01">
              <w:rPr>
                <w:rFonts w:ascii="Times New Roman" w:eastAsia="Times New Roman" w:hAnsi="Times New Roman" w:cs="Times New Roman"/>
                <w:b/>
                <w:sz w:val="20"/>
                <w:szCs w:val="24"/>
                <w:lang w:val="en-US"/>
              </w:rPr>
              <w:t xml:space="preserve">Name of </w:t>
            </w:r>
            <w:r w:rsidRPr="00020E78">
              <w:rPr>
                <w:rFonts w:ascii="Times New Roman" w:eastAsia="Times New Roman" w:hAnsi="Times New Roman" w:cs="Times New Roman"/>
                <w:b/>
                <w:sz w:val="20"/>
                <w:szCs w:val="24"/>
                <w:lang w:val="en-US"/>
              </w:rPr>
              <w:t>Bidder</w:t>
            </w:r>
          </w:p>
        </w:tc>
        <w:tc>
          <w:tcPr>
            <w:tcW w:w="3420" w:type="dxa"/>
            <w:gridSpan w:val="2"/>
            <w:tcBorders>
              <w:top w:val="single" w:sz="4" w:space="0" w:color="auto"/>
              <w:left w:val="nil"/>
            </w:tcBorders>
            <w:shd w:val="clear" w:color="auto" w:fill="F2F2F2" w:themeFill="background1" w:themeFillShade="F2"/>
          </w:tcPr>
          <w:p w:rsidR="00F15D2F" w:rsidRPr="00020E78" w:rsidRDefault="00F15D2F" w:rsidP="00020E78">
            <w:pPr>
              <w:spacing w:after="0" w:line="240" w:lineRule="auto"/>
              <w:jc w:val="center"/>
              <w:rPr>
                <w:rFonts w:ascii="Times New Roman" w:eastAsia="Times New Roman" w:hAnsi="Times New Roman" w:cs="Times New Roman"/>
                <w:b/>
                <w:sz w:val="20"/>
                <w:szCs w:val="24"/>
                <w:lang w:val="en-US"/>
              </w:rPr>
            </w:pPr>
            <w:r w:rsidRPr="00020E78">
              <w:rPr>
                <w:rFonts w:ascii="Times New Roman" w:eastAsia="Times New Roman" w:hAnsi="Times New Roman" w:cs="Times New Roman"/>
                <w:b/>
                <w:sz w:val="20"/>
                <w:szCs w:val="24"/>
                <w:lang w:val="en-US"/>
              </w:rPr>
              <w:t>Read-out Bid Price(s)</w:t>
            </w:r>
          </w:p>
        </w:tc>
        <w:tc>
          <w:tcPr>
            <w:tcW w:w="2160" w:type="dxa"/>
            <w:tcBorders>
              <w:top w:val="single" w:sz="4" w:space="0" w:color="auto"/>
              <w:left w:val="single" w:sz="6" w:space="0" w:color="auto"/>
              <w:right w:val="single" w:sz="4" w:space="0" w:color="auto"/>
            </w:tcBorders>
            <w:shd w:val="clear" w:color="auto" w:fill="F2F2F2" w:themeFill="background1" w:themeFillShade="F2"/>
          </w:tcPr>
          <w:p w:rsidR="00F15D2F" w:rsidRPr="00020E78" w:rsidRDefault="00F15D2F" w:rsidP="00020E78">
            <w:pPr>
              <w:spacing w:after="0" w:line="240" w:lineRule="auto"/>
              <w:jc w:val="center"/>
              <w:rPr>
                <w:rFonts w:ascii="Times New Roman" w:eastAsia="Times New Roman" w:hAnsi="Times New Roman" w:cs="Times New Roman"/>
                <w:b/>
                <w:sz w:val="20"/>
                <w:szCs w:val="24"/>
                <w:lang w:val="en-US"/>
              </w:rPr>
            </w:pPr>
            <w:r w:rsidRPr="00020E78">
              <w:rPr>
                <w:rFonts w:ascii="Times New Roman" w:eastAsia="Times New Roman" w:hAnsi="Times New Roman" w:cs="Times New Roman"/>
                <w:b/>
                <w:sz w:val="20"/>
                <w:szCs w:val="24"/>
                <w:lang w:val="en-US"/>
              </w:rPr>
              <w:t>Corrections</w:t>
            </w:r>
          </w:p>
        </w:tc>
        <w:tc>
          <w:tcPr>
            <w:tcW w:w="2111" w:type="dxa"/>
            <w:tcBorders>
              <w:top w:val="single" w:sz="4" w:space="0" w:color="auto"/>
              <w:left w:val="single" w:sz="4" w:space="0" w:color="auto"/>
              <w:right w:val="single" w:sz="4" w:space="0" w:color="auto"/>
            </w:tcBorders>
            <w:shd w:val="clear" w:color="auto" w:fill="F2F2F2" w:themeFill="background1" w:themeFillShade="F2"/>
          </w:tcPr>
          <w:p w:rsidR="00F15D2F" w:rsidRPr="00020E78" w:rsidRDefault="00F15D2F" w:rsidP="00020E78">
            <w:pPr>
              <w:spacing w:after="0" w:line="240" w:lineRule="auto"/>
              <w:jc w:val="center"/>
              <w:rPr>
                <w:rFonts w:ascii="Times New Roman" w:eastAsia="Times New Roman" w:hAnsi="Times New Roman" w:cs="Times New Roman"/>
                <w:b/>
                <w:sz w:val="20"/>
                <w:szCs w:val="24"/>
                <w:lang w:val="en-US"/>
              </w:rPr>
            </w:pPr>
            <w:r w:rsidRPr="00020E78">
              <w:rPr>
                <w:rFonts w:ascii="Times New Roman" w:eastAsia="Times New Roman" w:hAnsi="Times New Roman" w:cs="Times New Roman"/>
                <w:b/>
                <w:sz w:val="20"/>
                <w:szCs w:val="24"/>
                <w:lang w:val="en-US"/>
              </w:rPr>
              <w:t>Corrected Bid Price(s)</w:t>
            </w:r>
          </w:p>
        </w:tc>
      </w:tr>
      <w:tr w:rsidR="00F15D2F" w:rsidRPr="00020E78" w:rsidTr="0049631F">
        <w:tc>
          <w:tcPr>
            <w:tcW w:w="903" w:type="dxa"/>
            <w:tcBorders>
              <w:left w:val="single" w:sz="4" w:space="0" w:color="auto"/>
              <w:right w:val="single" w:sz="6" w:space="0" w:color="auto"/>
            </w:tcBorders>
            <w:shd w:val="clear" w:color="auto" w:fill="F2F2F2" w:themeFill="background1" w:themeFillShade="F2"/>
          </w:tcPr>
          <w:p w:rsidR="00F15D2F" w:rsidRPr="00F36C01" w:rsidRDefault="00F15D2F" w:rsidP="00020E78">
            <w:pPr>
              <w:spacing w:after="0" w:line="240" w:lineRule="auto"/>
              <w:jc w:val="center"/>
              <w:rPr>
                <w:rFonts w:ascii="Times New Roman" w:eastAsia="Times New Roman" w:hAnsi="Times New Roman" w:cs="Times New Roman"/>
                <w:b/>
                <w:sz w:val="20"/>
                <w:szCs w:val="24"/>
                <w:lang w:val="en-US"/>
              </w:rPr>
            </w:pPr>
          </w:p>
        </w:tc>
        <w:tc>
          <w:tcPr>
            <w:tcW w:w="4680" w:type="dxa"/>
            <w:tcBorders>
              <w:left w:val="single" w:sz="6" w:space="0" w:color="auto"/>
              <w:right w:val="single" w:sz="6" w:space="0" w:color="auto"/>
            </w:tcBorders>
            <w:shd w:val="clear" w:color="auto" w:fill="F2F2F2" w:themeFill="background1" w:themeFillShade="F2"/>
          </w:tcPr>
          <w:p w:rsidR="00F15D2F" w:rsidRPr="00020E78" w:rsidRDefault="00F15D2F" w:rsidP="00020E78">
            <w:pPr>
              <w:spacing w:after="0" w:line="240" w:lineRule="auto"/>
              <w:jc w:val="center"/>
              <w:rPr>
                <w:rFonts w:ascii="Times New Roman" w:eastAsia="Times New Roman" w:hAnsi="Times New Roman" w:cs="Times New Roman"/>
                <w:b/>
                <w:sz w:val="20"/>
                <w:szCs w:val="24"/>
                <w:lang w:val="en-US"/>
              </w:rPr>
            </w:pPr>
          </w:p>
        </w:tc>
        <w:tc>
          <w:tcPr>
            <w:tcW w:w="990" w:type="dxa"/>
            <w:tcBorders>
              <w:top w:val="single" w:sz="6" w:space="0" w:color="auto"/>
              <w:left w:val="nil"/>
            </w:tcBorders>
            <w:shd w:val="clear" w:color="auto" w:fill="F2F2F2" w:themeFill="background1" w:themeFillShade="F2"/>
          </w:tcPr>
          <w:p w:rsidR="00F15D2F" w:rsidRPr="00020E78" w:rsidRDefault="00F15D2F" w:rsidP="00020E78">
            <w:pPr>
              <w:spacing w:after="0" w:line="240" w:lineRule="auto"/>
              <w:jc w:val="center"/>
              <w:rPr>
                <w:rFonts w:ascii="Times New Roman" w:eastAsia="Times New Roman" w:hAnsi="Times New Roman" w:cs="Times New Roman"/>
                <w:b/>
                <w:sz w:val="20"/>
                <w:szCs w:val="24"/>
                <w:lang w:val="en-US"/>
              </w:rPr>
            </w:pPr>
            <w:r w:rsidRPr="00020E78">
              <w:rPr>
                <w:rFonts w:ascii="Times New Roman" w:eastAsia="Times New Roman" w:hAnsi="Times New Roman" w:cs="Times New Roman"/>
                <w:b/>
                <w:sz w:val="20"/>
                <w:szCs w:val="24"/>
                <w:lang w:val="en-US"/>
              </w:rPr>
              <w:t>Currency</w:t>
            </w:r>
          </w:p>
          <w:p w:rsidR="00F15D2F" w:rsidRPr="00020E78" w:rsidRDefault="00F15D2F" w:rsidP="00020E78">
            <w:pPr>
              <w:spacing w:after="0" w:line="240" w:lineRule="auto"/>
              <w:jc w:val="center"/>
              <w:rPr>
                <w:rFonts w:ascii="Times New Roman" w:eastAsia="Times New Roman" w:hAnsi="Times New Roman" w:cs="Times New Roman"/>
                <w:b/>
                <w:sz w:val="20"/>
                <w:szCs w:val="24"/>
                <w:lang w:val="en-US"/>
              </w:rPr>
            </w:pPr>
            <w:r w:rsidRPr="00020E78">
              <w:rPr>
                <w:rFonts w:ascii="Times New Roman" w:eastAsia="Times New Roman" w:hAnsi="Times New Roman" w:cs="Times New Roman"/>
                <w:b/>
                <w:sz w:val="20"/>
                <w:szCs w:val="24"/>
                <w:lang w:val="en-US"/>
              </w:rPr>
              <w:t>(ies)</w:t>
            </w:r>
          </w:p>
        </w:tc>
        <w:tc>
          <w:tcPr>
            <w:tcW w:w="2430" w:type="dxa"/>
            <w:tcBorders>
              <w:top w:val="single" w:sz="6" w:space="0" w:color="auto"/>
              <w:left w:val="single" w:sz="6" w:space="0" w:color="auto"/>
              <w:right w:val="single" w:sz="6" w:space="0" w:color="auto"/>
            </w:tcBorders>
            <w:shd w:val="clear" w:color="auto" w:fill="F2F2F2" w:themeFill="background1" w:themeFillShade="F2"/>
          </w:tcPr>
          <w:p w:rsidR="00F15D2F" w:rsidRPr="00020E78" w:rsidRDefault="00F15D2F" w:rsidP="00020E78">
            <w:pPr>
              <w:spacing w:after="0" w:line="240" w:lineRule="auto"/>
              <w:jc w:val="center"/>
              <w:rPr>
                <w:rFonts w:ascii="Times New Roman" w:eastAsia="Times New Roman" w:hAnsi="Times New Roman" w:cs="Times New Roman"/>
                <w:b/>
                <w:sz w:val="20"/>
                <w:szCs w:val="24"/>
                <w:lang w:val="en-US"/>
              </w:rPr>
            </w:pPr>
            <w:r w:rsidRPr="00020E78">
              <w:rPr>
                <w:rFonts w:ascii="Times New Roman" w:eastAsia="Times New Roman" w:hAnsi="Times New Roman" w:cs="Times New Roman"/>
                <w:b/>
                <w:sz w:val="20"/>
                <w:szCs w:val="24"/>
                <w:lang w:val="en-US"/>
              </w:rPr>
              <w:t>Amount(s)</w:t>
            </w:r>
          </w:p>
        </w:tc>
        <w:tc>
          <w:tcPr>
            <w:tcW w:w="2160" w:type="dxa"/>
            <w:tcBorders>
              <w:top w:val="single" w:sz="6" w:space="0" w:color="auto"/>
              <w:left w:val="nil"/>
              <w:right w:val="single" w:sz="4" w:space="0" w:color="auto"/>
            </w:tcBorders>
            <w:shd w:val="clear" w:color="auto" w:fill="F2F2F2" w:themeFill="background1" w:themeFillShade="F2"/>
          </w:tcPr>
          <w:p w:rsidR="00F15D2F" w:rsidRPr="00020E78" w:rsidRDefault="00F15D2F" w:rsidP="00F84AC3">
            <w:pPr>
              <w:spacing w:after="0" w:line="240" w:lineRule="auto"/>
              <w:jc w:val="center"/>
              <w:rPr>
                <w:rFonts w:ascii="Times New Roman" w:eastAsia="Times New Roman" w:hAnsi="Times New Roman" w:cs="Times New Roman"/>
                <w:b/>
                <w:sz w:val="20"/>
                <w:szCs w:val="24"/>
                <w:lang w:val="en-US"/>
              </w:rPr>
            </w:pPr>
            <w:r w:rsidRPr="00020E78">
              <w:rPr>
                <w:rFonts w:ascii="Times New Roman" w:eastAsia="Times New Roman" w:hAnsi="Times New Roman" w:cs="Times New Roman"/>
                <w:b/>
                <w:sz w:val="20"/>
                <w:szCs w:val="24"/>
                <w:lang w:val="en-US"/>
              </w:rPr>
              <w:t>Computational Errors</w:t>
            </w:r>
          </w:p>
        </w:tc>
        <w:tc>
          <w:tcPr>
            <w:tcW w:w="2111" w:type="dxa"/>
            <w:tcBorders>
              <w:left w:val="single" w:sz="4" w:space="0" w:color="auto"/>
              <w:right w:val="single" w:sz="4" w:space="0" w:color="auto"/>
            </w:tcBorders>
            <w:shd w:val="clear" w:color="auto" w:fill="F2F2F2" w:themeFill="background1" w:themeFillShade="F2"/>
          </w:tcPr>
          <w:p w:rsidR="00F15D2F" w:rsidRPr="00020E78" w:rsidRDefault="00F15D2F" w:rsidP="00020E78">
            <w:pPr>
              <w:spacing w:after="0" w:line="240" w:lineRule="auto"/>
              <w:jc w:val="center"/>
              <w:rPr>
                <w:rFonts w:ascii="Times New Roman" w:eastAsia="Times New Roman" w:hAnsi="Times New Roman" w:cs="Times New Roman"/>
                <w:b/>
                <w:sz w:val="20"/>
                <w:szCs w:val="24"/>
                <w:lang w:val="en-US"/>
              </w:rPr>
            </w:pPr>
          </w:p>
        </w:tc>
      </w:tr>
      <w:tr w:rsidR="00F15D2F" w:rsidRPr="00020E78" w:rsidTr="0049631F">
        <w:tc>
          <w:tcPr>
            <w:tcW w:w="903" w:type="dxa"/>
            <w:tcBorders>
              <w:left w:val="single" w:sz="4" w:space="0" w:color="auto"/>
              <w:bottom w:val="single" w:sz="6" w:space="0" w:color="auto"/>
              <w:right w:val="single" w:sz="6" w:space="0" w:color="auto"/>
            </w:tcBorders>
            <w:shd w:val="clear" w:color="auto" w:fill="F2F2F2" w:themeFill="background1" w:themeFillShade="F2"/>
          </w:tcPr>
          <w:p w:rsidR="00F15D2F" w:rsidRPr="00020E78" w:rsidRDefault="00F15D2F" w:rsidP="00020E78">
            <w:pPr>
              <w:spacing w:after="0" w:line="240" w:lineRule="auto"/>
              <w:jc w:val="center"/>
              <w:rPr>
                <w:rFonts w:ascii="Times New Roman" w:eastAsia="Times New Roman" w:hAnsi="Times New Roman" w:cs="Times New Roman"/>
                <w:b/>
                <w:i/>
                <w:sz w:val="20"/>
                <w:szCs w:val="24"/>
                <w:lang w:val="en-US"/>
              </w:rPr>
            </w:pPr>
          </w:p>
        </w:tc>
        <w:tc>
          <w:tcPr>
            <w:tcW w:w="4680" w:type="dxa"/>
            <w:tcBorders>
              <w:left w:val="single" w:sz="6" w:space="0" w:color="auto"/>
              <w:bottom w:val="single" w:sz="6" w:space="0" w:color="auto"/>
              <w:right w:val="single" w:sz="6" w:space="0" w:color="auto"/>
            </w:tcBorders>
            <w:shd w:val="clear" w:color="auto" w:fill="F2F2F2" w:themeFill="background1" w:themeFillShade="F2"/>
          </w:tcPr>
          <w:p w:rsidR="00F15D2F" w:rsidRPr="00020E78" w:rsidRDefault="00F15D2F" w:rsidP="00020E78">
            <w:pPr>
              <w:spacing w:after="0" w:line="240" w:lineRule="auto"/>
              <w:jc w:val="center"/>
              <w:rPr>
                <w:rFonts w:ascii="Times New Roman" w:eastAsia="Times New Roman" w:hAnsi="Times New Roman" w:cs="Times New Roman"/>
                <w:b/>
                <w:i/>
                <w:sz w:val="20"/>
                <w:szCs w:val="24"/>
                <w:lang w:val="en-US"/>
              </w:rPr>
            </w:pPr>
            <w:r w:rsidRPr="00020E78">
              <w:rPr>
                <w:rFonts w:ascii="Times New Roman" w:eastAsia="Times New Roman" w:hAnsi="Times New Roman" w:cs="Times New Roman"/>
                <w:b/>
                <w:i/>
                <w:sz w:val="20"/>
                <w:szCs w:val="24"/>
                <w:lang w:val="en-US"/>
              </w:rPr>
              <w:t>(a)</w:t>
            </w:r>
          </w:p>
        </w:tc>
        <w:tc>
          <w:tcPr>
            <w:tcW w:w="990" w:type="dxa"/>
            <w:tcBorders>
              <w:left w:val="nil"/>
              <w:bottom w:val="single" w:sz="6" w:space="0" w:color="auto"/>
            </w:tcBorders>
            <w:shd w:val="clear" w:color="auto" w:fill="F2F2F2" w:themeFill="background1" w:themeFillShade="F2"/>
          </w:tcPr>
          <w:p w:rsidR="00F15D2F" w:rsidRPr="00020E78" w:rsidRDefault="00F15D2F" w:rsidP="00020E78">
            <w:pPr>
              <w:spacing w:after="0" w:line="240" w:lineRule="auto"/>
              <w:jc w:val="center"/>
              <w:rPr>
                <w:rFonts w:ascii="Times New Roman" w:eastAsia="Times New Roman" w:hAnsi="Times New Roman" w:cs="Times New Roman"/>
                <w:b/>
                <w:i/>
                <w:sz w:val="20"/>
                <w:szCs w:val="24"/>
                <w:lang w:val="en-US"/>
              </w:rPr>
            </w:pPr>
            <w:r w:rsidRPr="00020E78">
              <w:rPr>
                <w:rFonts w:ascii="Times New Roman" w:eastAsia="Times New Roman" w:hAnsi="Times New Roman" w:cs="Times New Roman"/>
                <w:b/>
                <w:i/>
                <w:sz w:val="20"/>
                <w:szCs w:val="24"/>
                <w:lang w:val="en-US"/>
              </w:rPr>
              <w:t>(b)</w:t>
            </w:r>
          </w:p>
        </w:tc>
        <w:tc>
          <w:tcPr>
            <w:tcW w:w="2430" w:type="dxa"/>
            <w:tcBorders>
              <w:left w:val="single" w:sz="6" w:space="0" w:color="auto"/>
              <w:bottom w:val="single" w:sz="6" w:space="0" w:color="auto"/>
              <w:right w:val="single" w:sz="6" w:space="0" w:color="auto"/>
            </w:tcBorders>
            <w:shd w:val="clear" w:color="auto" w:fill="F2F2F2" w:themeFill="background1" w:themeFillShade="F2"/>
          </w:tcPr>
          <w:p w:rsidR="00F15D2F" w:rsidRPr="00020E78" w:rsidRDefault="00F15D2F" w:rsidP="00020E78">
            <w:pPr>
              <w:spacing w:after="0" w:line="240" w:lineRule="auto"/>
              <w:jc w:val="center"/>
              <w:rPr>
                <w:rFonts w:ascii="Times New Roman" w:eastAsia="Times New Roman" w:hAnsi="Times New Roman" w:cs="Times New Roman"/>
                <w:b/>
                <w:i/>
                <w:sz w:val="20"/>
                <w:szCs w:val="24"/>
                <w:lang w:val="en-US"/>
              </w:rPr>
            </w:pPr>
            <w:r w:rsidRPr="00020E78">
              <w:rPr>
                <w:rFonts w:ascii="Times New Roman" w:eastAsia="Times New Roman" w:hAnsi="Times New Roman" w:cs="Times New Roman"/>
                <w:b/>
                <w:i/>
                <w:sz w:val="20"/>
                <w:szCs w:val="24"/>
                <w:lang w:val="en-US"/>
              </w:rPr>
              <w:t>(c)</w:t>
            </w:r>
          </w:p>
        </w:tc>
        <w:tc>
          <w:tcPr>
            <w:tcW w:w="2160" w:type="dxa"/>
            <w:tcBorders>
              <w:left w:val="nil"/>
              <w:bottom w:val="single" w:sz="6" w:space="0" w:color="auto"/>
              <w:right w:val="single" w:sz="4" w:space="0" w:color="auto"/>
            </w:tcBorders>
            <w:shd w:val="clear" w:color="auto" w:fill="F2F2F2" w:themeFill="background1" w:themeFillShade="F2"/>
          </w:tcPr>
          <w:p w:rsidR="00F15D2F" w:rsidRPr="00020E78" w:rsidRDefault="00F15D2F" w:rsidP="00020E78">
            <w:pPr>
              <w:spacing w:after="0" w:line="240" w:lineRule="auto"/>
              <w:jc w:val="center"/>
              <w:rPr>
                <w:rFonts w:ascii="Times New Roman" w:eastAsia="Times New Roman" w:hAnsi="Times New Roman" w:cs="Times New Roman"/>
                <w:b/>
                <w:i/>
                <w:sz w:val="20"/>
                <w:szCs w:val="24"/>
                <w:lang w:val="en-US"/>
              </w:rPr>
            </w:pPr>
            <w:r w:rsidRPr="00020E78">
              <w:rPr>
                <w:rFonts w:ascii="Times New Roman" w:eastAsia="Times New Roman" w:hAnsi="Times New Roman" w:cs="Times New Roman"/>
                <w:b/>
                <w:i/>
                <w:sz w:val="20"/>
                <w:szCs w:val="24"/>
                <w:lang w:val="en-US"/>
              </w:rPr>
              <w:t>(d)</w:t>
            </w:r>
          </w:p>
        </w:tc>
        <w:tc>
          <w:tcPr>
            <w:tcW w:w="2111" w:type="dxa"/>
            <w:tcBorders>
              <w:left w:val="single" w:sz="4" w:space="0" w:color="auto"/>
              <w:bottom w:val="single" w:sz="6" w:space="0" w:color="auto"/>
              <w:right w:val="single" w:sz="4" w:space="0" w:color="auto"/>
            </w:tcBorders>
            <w:shd w:val="clear" w:color="auto" w:fill="F2F2F2" w:themeFill="background1" w:themeFillShade="F2"/>
          </w:tcPr>
          <w:p w:rsidR="00F15D2F" w:rsidRPr="00020E78" w:rsidRDefault="008B36DE" w:rsidP="008B36DE">
            <w:pPr>
              <w:spacing w:after="0" w:line="240" w:lineRule="auto"/>
              <w:ind w:left="-43" w:right="-65"/>
              <w:jc w:val="center"/>
              <w:rPr>
                <w:rFonts w:ascii="Times New Roman" w:eastAsia="Times New Roman" w:hAnsi="Times New Roman" w:cs="Times New Roman"/>
                <w:b/>
                <w:i/>
                <w:sz w:val="20"/>
                <w:szCs w:val="24"/>
                <w:lang w:val="en-US"/>
              </w:rPr>
            </w:pPr>
            <w:r>
              <w:rPr>
                <w:rFonts w:ascii="Times New Roman" w:eastAsia="Times New Roman" w:hAnsi="Times New Roman" w:cs="Times New Roman"/>
                <w:b/>
                <w:i/>
                <w:sz w:val="20"/>
                <w:szCs w:val="24"/>
                <w:lang w:val="en-US"/>
              </w:rPr>
              <w:t>(e</w:t>
            </w:r>
            <w:r w:rsidR="0009518F">
              <w:rPr>
                <w:rFonts w:ascii="Times New Roman" w:eastAsia="Times New Roman" w:hAnsi="Times New Roman" w:cs="Times New Roman"/>
                <w:b/>
                <w:i/>
                <w:sz w:val="20"/>
                <w:szCs w:val="24"/>
                <w:lang w:val="en-US"/>
              </w:rPr>
              <w:t>) = (c) +</w:t>
            </w:r>
            <w:r w:rsidR="00F15D2F" w:rsidRPr="00020E78">
              <w:rPr>
                <w:rFonts w:ascii="Times New Roman" w:eastAsia="Times New Roman" w:hAnsi="Times New Roman" w:cs="Times New Roman"/>
                <w:b/>
                <w:i/>
                <w:sz w:val="20"/>
                <w:szCs w:val="24"/>
                <w:lang w:val="en-US"/>
              </w:rPr>
              <w:t xml:space="preserve">(d) </w:t>
            </w:r>
          </w:p>
        </w:tc>
      </w:tr>
      <w:tr w:rsidR="001F2A35" w:rsidRPr="00020E78" w:rsidTr="00444D2E">
        <w:tc>
          <w:tcPr>
            <w:tcW w:w="903" w:type="dxa"/>
            <w:tcBorders>
              <w:top w:val="single" w:sz="6" w:space="0" w:color="auto"/>
              <w:left w:val="single" w:sz="4" w:space="0" w:color="auto"/>
              <w:bottom w:val="single" w:sz="6" w:space="0" w:color="auto"/>
              <w:right w:val="single" w:sz="6" w:space="0" w:color="auto"/>
            </w:tcBorders>
            <w:vAlign w:val="center"/>
          </w:tcPr>
          <w:p w:rsidR="001F2A35" w:rsidRPr="00AE3503" w:rsidRDefault="003864B4" w:rsidP="00444D2E">
            <w:pPr>
              <w:spacing w:after="0" w:line="240" w:lineRule="auto"/>
              <w:jc w:val="center"/>
              <w:rPr>
                <w:rFonts w:eastAsia="Calibri" w:cs="Times New Roman"/>
                <w:b/>
                <w:bCs/>
                <w:iCs/>
              </w:rPr>
            </w:pPr>
            <w:r>
              <w:rPr>
                <w:rFonts w:eastAsia="Calibri" w:cs="Times New Roman"/>
                <w:b/>
                <w:bCs/>
                <w:iCs/>
              </w:rPr>
              <w:t>3.1</w:t>
            </w:r>
            <w:r w:rsidR="001F2A35">
              <w:rPr>
                <w:rFonts w:eastAsia="Calibri" w:cs="Times New Roman"/>
                <w:b/>
                <w:bCs/>
                <w:iCs/>
              </w:rPr>
              <w:t>2</w:t>
            </w:r>
          </w:p>
        </w:tc>
        <w:tc>
          <w:tcPr>
            <w:tcW w:w="4680" w:type="dxa"/>
            <w:tcBorders>
              <w:top w:val="single" w:sz="6" w:space="0" w:color="auto"/>
              <w:left w:val="single" w:sz="6" w:space="0" w:color="auto"/>
              <w:bottom w:val="single" w:sz="6" w:space="0" w:color="auto"/>
              <w:right w:val="single" w:sz="6" w:space="0" w:color="auto"/>
            </w:tcBorders>
            <w:vAlign w:val="center"/>
          </w:tcPr>
          <w:p w:rsidR="001F2A35" w:rsidRPr="00EE4116" w:rsidRDefault="003864B4" w:rsidP="001F2A35">
            <w:pPr>
              <w:numPr>
                <w:ilvl w:val="0"/>
                <w:numId w:val="0"/>
              </w:numPr>
              <w:spacing w:after="0" w:line="240" w:lineRule="auto"/>
              <w:rPr>
                <w:rFonts w:ascii="Garamond" w:eastAsia="Arial Unicode MS" w:hAnsi="Garamond"/>
                <w:szCs w:val="24"/>
              </w:rPr>
            </w:pPr>
            <w:r>
              <w:rPr>
                <w:color w:val="000000"/>
              </w:rPr>
              <w:t>Maoni Building &amp; Civil Engineering Contractors</w:t>
            </w:r>
          </w:p>
        </w:tc>
        <w:tc>
          <w:tcPr>
            <w:tcW w:w="990" w:type="dxa"/>
            <w:tcBorders>
              <w:top w:val="single" w:sz="6" w:space="0" w:color="auto"/>
              <w:left w:val="nil"/>
              <w:bottom w:val="single" w:sz="6" w:space="0" w:color="auto"/>
            </w:tcBorders>
          </w:tcPr>
          <w:p w:rsidR="001F2A35" w:rsidRPr="00EE4116" w:rsidRDefault="001F2A35" w:rsidP="001F2A35">
            <w:pPr>
              <w:jc w:val="center"/>
              <w:rPr>
                <w:rFonts w:ascii="Garamond" w:hAnsi="Garamond"/>
                <w:szCs w:val="24"/>
              </w:rPr>
            </w:pPr>
            <w:r>
              <w:rPr>
                <w:rFonts w:ascii="Garamond" w:hAnsi="Garamond"/>
                <w:szCs w:val="24"/>
              </w:rPr>
              <w:t>MK</w:t>
            </w:r>
          </w:p>
        </w:tc>
        <w:tc>
          <w:tcPr>
            <w:tcW w:w="2430" w:type="dxa"/>
            <w:tcBorders>
              <w:top w:val="single" w:sz="6" w:space="0" w:color="auto"/>
              <w:left w:val="single" w:sz="6" w:space="0" w:color="auto"/>
              <w:bottom w:val="single" w:sz="6" w:space="0" w:color="auto"/>
              <w:right w:val="single" w:sz="6" w:space="0" w:color="auto"/>
            </w:tcBorders>
            <w:vAlign w:val="center"/>
          </w:tcPr>
          <w:p w:rsidR="001F2A35" w:rsidRPr="001F2A35" w:rsidRDefault="003864B4" w:rsidP="001F2A35">
            <w:pPr>
              <w:jc w:val="center"/>
              <w:rPr>
                <w:rFonts w:eastAsia="Calibri" w:cs="Tahoma"/>
                <w:szCs w:val="24"/>
              </w:rPr>
            </w:pPr>
            <w:r>
              <w:rPr>
                <w:rFonts w:eastAsia="Calibri" w:cs="Tahoma"/>
                <w:szCs w:val="24"/>
              </w:rPr>
              <w:t>81,057,124.81</w:t>
            </w:r>
          </w:p>
        </w:tc>
        <w:tc>
          <w:tcPr>
            <w:tcW w:w="2160" w:type="dxa"/>
            <w:tcBorders>
              <w:top w:val="single" w:sz="6" w:space="0" w:color="auto"/>
              <w:left w:val="nil"/>
              <w:bottom w:val="single" w:sz="6" w:space="0" w:color="auto"/>
              <w:right w:val="single" w:sz="6" w:space="0" w:color="auto"/>
            </w:tcBorders>
            <w:shd w:val="clear" w:color="auto" w:fill="auto"/>
            <w:vAlign w:val="center"/>
          </w:tcPr>
          <w:p w:rsidR="001F2A35" w:rsidRPr="001F2A35" w:rsidRDefault="005E66E1" w:rsidP="001F2A35">
            <w:pPr>
              <w:spacing w:after="0" w:line="240" w:lineRule="auto"/>
              <w:jc w:val="center"/>
              <w:rPr>
                <w:rFonts w:eastAsia="Times New Roman" w:cs="Times New Roman"/>
                <w:szCs w:val="24"/>
                <w:lang w:val="en-US"/>
              </w:rPr>
            </w:pPr>
            <w:r>
              <w:rPr>
                <w:rFonts w:eastAsia="Times New Roman" w:cs="Times New Roman"/>
                <w:szCs w:val="24"/>
                <w:lang w:val="en-US"/>
              </w:rPr>
              <w:t>0</w:t>
            </w:r>
          </w:p>
        </w:tc>
        <w:tc>
          <w:tcPr>
            <w:tcW w:w="2111" w:type="dxa"/>
            <w:tcBorders>
              <w:top w:val="single" w:sz="6" w:space="0" w:color="auto"/>
              <w:left w:val="single" w:sz="6" w:space="0" w:color="auto"/>
              <w:bottom w:val="single" w:sz="6" w:space="0" w:color="auto"/>
              <w:right w:val="single" w:sz="4" w:space="0" w:color="auto"/>
            </w:tcBorders>
            <w:vAlign w:val="center"/>
          </w:tcPr>
          <w:p w:rsidR="005E66E1" w:rsidRDefault="005E66E1" w:rsidP="005E66E1">
            <w:pPr>
              <w:numPr>
                <w:ilvl w:val="0"/>
                <w:numId w:val="0"/>
              </w:numPr>
              <w:spacing w:after="0" w:line="240" w:lineRule="auto"/>
              <w:jc w:val="center"/>
              <w:rPr>
                <w:rFonts w:ascii="Times New Roman" w:hAnsi="Times New Roman"/>
                <w:color w:val="000000"/>
              </w:rPr>
            </w:pPr>
            <w:r>
              <w:rPr>
                <w:color w:val="000000"/>
              </w:rPr>
              <w:t xml:space="preserve">                                 81,057,124.81 </w:t>
            </w:r>
          </w:p>
          <w:p w:rsidR="001F2A35" w:rsidRPr="001F2A35" w:rsidRDefault="001F2A35" w:rsidP="001F2A35">
            <w:pPr>
              <w:jc w:val="center"/>
              <w:rPr>
                <w:rFonts w:eastAsia="Calibri" w:cs="Tahoma"/>
                <w:szCs w:val="24"/>
              </w:rPr>
            </w:pPr>
          </w:p>
        </w:tc>
      </w:tr>
      <w:tr w:rsidR="001F2A35" w:rsidRPr="00020E78" w:rsidTr="00444D2E">
        <w:tc>
          <w:tcPr>
            <w:tcW w:w="903" w:type="dxa"/>
            <w:tcBorders>
              <w:top w:val="single" w:sz="6" w:space="0" w:color="auto"/>
              <w:left w:val="single" w:sz="4" w:space="0" w:color="auto"/>
              <w:bottom w:val="single" w:sz="6" w:space="0" w:color="auto"/>
              <w:right w:val="single" w:sz="6" w:space="0" w:color="auto"/>
            </w:tcBorders>
            <w:vAlign w:val="center"/>
          </w:tcPr>
          <w:p w:rsidR="001F2A35" w:rsidRPr="00AE3503" w:rsidRDefault="003864B4" w:rsidP="00444D2E">
            <w:pPr>
              <w:spacing w:after="0" w:line="240" w:lineRule="auto"/>
              <w:jc w:val="center"/>
              <w:rPr>
                <w:rFonts w:eastAsia="Calibri" w:cs="Times New Roman"/>
                <w:b/>
                <w:bCs/>
                <w:iCs/>
              </w:rPr>
            </w:pPr>
            <w:r>
              <w:rPr>
                <w:rFonts w:eastAsia="Calibri" w:cs="Times New Roman"/>
                <w:b/>
                <w:bCs/>
                <w:iCs/>
              </w:rPr>
              <w:t>3.32</w:t>
            </w:r>
          </w:p>
        </w:tc>
        <w:tc>
          <w:tcPr>
            <w:tcW w:w="4680" w:type="dxa"/>
            <w:tcBorders>
              <w:top w:val="single" w:sz="6" w:space="0" w:color="auto"/>
              <w:left w:val="single" w:sz="6" w:space="0" w:color="auto"/>
              <w:bottom w:val="single" w:sz="6" w:space="0" w:color="auto"/>
              <w:right w:val="single" w:sz="6" w:space="0" w:color="auto"/>
            </w:tcBorders>
            <w:vAlign w:val="center"/>
          </w:tcPr>
          <w:p w:rsidR="001F2A35" w:rsidRPr="00EE4116" w:rsidRDefault="003864B4" w:rsidP="001F2A35">
            <w:pPr>
              <w:numPr>
                <w:ilvl w:val="0"/>
                <w:numId w:val="0"/>
              </w:numPr>
              <w:spacing w:after="0" w:line="240" w:lineRule="auto"/>
              <w:rPr>
                <w:rFonts w:ascii="Garamond" w:eastAsia="Arial Unicode MS" w:hAnsi="Garamond"/>
                <w:szCs w:val="24"/>
              </w:rPr>
            </w:pPr>
            <w:r>
              <w:rPr>
                <w:color w:val="000000"/>
              </w:rPr>
              <w:t>JCG Construction</w:t>
            </w:r>
          </w:p>
        </w:tc>
        <w:tc>
          <w:tcPr>
            <w:tcW w:w="990" w:type="dxa"/>
            <w:tcBorders>
              <w:top w:val="single" w:sz="6" w:space="0" w:color="auto"/>
              <w:left w:val="nil"/>
              <w:bottom w:val="single" w:sz="6" w:space="0" w:color="auto"/>
            </w:tcBorders>
          </w:tcPr>
          <w:p w:rsidR="001F2A35" w:rsidRPr="00EE4116" w:rsidRDefault="001F2A35" w:rsidP="001F2A35">
            <w:pPr>
              <w:jc w:val="center"/>
              <w:rPr>
                <w:rFonts w:ascii="Garamond" w:hAnsi="Garamond"/>
                <w:szCs w:val="24"/>
              </w:rPr>
            </w:pPr>
            <w:r>
              <w:rPr>
                <w:rFonts w:ascii="Garamond" w:hAnsi="Garamond"/>
                <w:szCs w:val="24"/>
              </w:rPr>
              <w:t>MK</w:t>
            </w:r>
          </w:p>
        </w:tc>
        <w:tc>
          <w:tcPr>
            <w:tcW w:w="2430" w:type="dxa"/>
            <w:tcBorders>
              <w:top w:val="single" w:sz="6" w:space="0" w:color="auto"/>
              <w:left w:val="single" w:sz="6" w:space="0" w:color="auto"/>
              <w:bottom w:val="single" w:sz="6" w:space="0" w:color="auto"/>
              <w:right w:val="single" w:sz="6" w:space="0" w:color="auto"/>
            </w:tcBorders>
            <w:vAlign w:val="center"/>
          </w:tcPr>
          <w:p w:rsidR="001F2A35" w:rsidRPr="001F2A35" w:rsidRDefault="003864B4" w:rsidP="001F2A35">
            <w:pPr>
              <w:jc w:val="center"/>
              <w:rPr>
                <w:rFonts w:eastAsia="Calibri" w:cs="Tahoma"/>
                <w:szCs w:val="24"/>
              </w:rPr>
            </w:pPr>
            <w:r>
              <w:rPr>
                <w:rFonts w:eastAsia="Calibri" w:cs="Tahoma"/>
                <w:szCs w:val="24"/>
              </w:rPr>
              <w:t>47,287,801.43</w:t>
            </w:r>
          </w:p>
        </w:tc>
        <w:tc>
          <w:tcPr>
            <w:tcW w:w="2160" w:type="dxa"/>
            <w:tcBorders>
              <w:top w:val="single" w:sz="6" w:space="0" w:color="auto"/>
              <w:left w:val="nil"/>
              <w:bottom w:val="single" w:sz="6" w:space="0" w:color="auto"/>
              <w:right w:val="single" w:sz="6" w:space="0" w:color="auto"/>
            </w:tcBorders>
            <w:shd w:val="clear" w:color="auto" w:fill="auto"/>
            <w:vAlign w:val="center"/>
          </w:tcPr>
          <w:p w:rsidR="005E66E1" w:rsidRDefault="005E66E1" w:rsidP="005E66E1">
            <w:pPr>
              <w:numPr>
                <w:ilvl w:val="0"/>
                <w:numId w:val="0"/>
              </w:numPr>
              <w:spacing w:after="0" w:line="240" w:lineRule="auto"/>
              <w:jc w:val="center"/>
              <w:rPr>
                <w:rFonts w:ascii="Times New Roman" w:hAnsi="Times New Roman"/>
                <w:color w:val="000000"/>
              </w:rPr>
            </w:pPr>
            <w:r>
              <w:rPr>
                <w:color w:val="000000"/>
              </w:rPr>
              <w:t xml:space="preserve">     4,979,763.60</w:t>
            </w:r>
            <w:r w:rsidR="001434CF">
              <w:rPr>
                <w:rStyle w:val="FootnoteReference"/>
                <w:color w:val="000000"/>
              </w:rPr>
              <w:footnoteReference w:id="68"/>
            </w:r>
            <w:r>
              <w:rPr>
                <w:color w:val="000000"/>
              </w:rPr>
              <w:t xml:space="preserve"> </w:t>
            </w:r>
          </w:p>
          <w:p w:rsidR="001F2A35" w:rsidRPr="001F2A35" w:rsidRDefault="001F2A35" w:rsidP="001F2A35">
            <w:pPr>
              <w:spacing w:after="0" w:line="240" w:lineRule="auto"/>
              <w:jc w:val="center"/>
              <w:rPr>
                <w:rFonts w:eastAsia="Times New Roman" w:cs="Times New Roman"/>
                <w:szCs w:val="24"/>
                <w:lang w:val="en-US"/>
              </w:rPr>
            </w:pPr>
          </w:p>
        </w:tc>
        <w:tc>
          <w:tcPr>
            <w:tcW w:w="2111" w:type="dxa"/>
            <w:tcBorders>
              <w:top w:val="single" w:sz="6" w:space="0" w:color="auto"/>
              <w:left w:val="single" w:sz="6" w:space="0" w:color="auto"/>
              <w:bottom w:val="single" w:sz="6" w:space="0" w:color="auto"/>
              <w:right w:val="single" w:sz="4" w:space="0" w:color="auto"/>
            </w:tcBorders>
            <w:vAlign w:val="center"/>
          </w:tcPr>
          <w:p w:rsidR="005E66E1" w:rsidRDefault="005E66E1" w:rsidP="005E66E1">
            <w:pPr>
              <w:numPr>
                <w:ilvl w:val="0"/>
                <w:numId w:val="0"/>
              </w:numPr>
              <w:spacing w:after="0" w:line="240" w:lineRule="auto"/>
              <w:jc w:val="center"/>
              <w:rPr>
                <w:rFonts w:ascii="Times New Roman" w:hAnsi="Times New Roman"/>
                <w:color w:val="000000"/>
              </w:rPr>
            </w:pPr>
            <w:r>
              <w:rPr>
                <w:color w:val="000000"/>
              </w:rPr>
              <w:t xml:space="preserve">                                 52,267,565.03 </w:t>
            </w:r>
          </w:p>
          <w:p w:rsidR="001F2A35" w:rsidRPr="001F2A35" w:rsidRDefault="001F2A35" w:rsidP="001F2A35">
            <w:pPr>
              <w:jc w:val="center"/>
              <w:rPr>
                <w:rFonts w:eastAsia="Calibri" w:cs="Tahoma"/>
                <w:szCs w:val="24"/>
              </w:rPr>
            </w:pPr>
          </w:p>
        </w:tc>
      </w:tr>
      <w:tr w:rsidR="00114635" w:rsidRPr="00020E78" w:rsidTr="00444D2E">
        <w:tc>
          <w:tcPr>
            <w:tcW w:w="903" w:type="dxa"/>
            <w:tcBorders>
              <w:top w:val="single" w:sz="6" w:space="0" w:color="auto"/>
              <w:left w:val="single" w:sz="4" w:space="0" w:color="auto"/>
              <w:bottom w:val="single" w:sz="6" w:space="0" w:color="auto"/>
              <w:right w:val="single" w:sz="6" w:space="0" w:color="auto"/>
            </w:tcBorders>
            <w:vAlign w:val="center"/>
          </w:tcPr>
          <w:p w:rsidR="00114635" w:rsidRPr="00AE3503" w:rsidRDefault="003864B4" w:rsidP="00444D2E">
            <w:pPr>
              <w:spacing w:after="0" w:line="240" w:lineRule="auto"/>
              <w:jc w:val="center"/>
              <w:rPr>
                <w:rFonts w:eastAsia="Calibri" w:cs="Times New Roman"/>
                <w:b/>
                <w:bCs/>
                <w:iCs/>
              </w:rPr>
            </w:pPr>
            <w:r>
              <w:rPr>
                <w:rFonts w:eastAsia="Calibri" w:cs="Times New Roman"/>
                <w:b/>
                <w:bCs/>
                <w:iCs/>
              </w:rPr>
              <w:t>3.33</w:t>
            </w:r>
          </w:p>
        </w:tc>
        <w:tc>
          <w:tcPr>
            <w:tcW w:w="4680" w:type="dxa"/>
            <w:tcBorders>
              <w:top w:val="single" w:sz="6" w:space="0" w:color="auto"/>
              <w:left w:val="single" w:sz="6" w:space="0" w:color="auto"/>
              <w:bottom w:val="single" w:sz="6" w:space="0" w:color="auto"/>
              <w:right w:val="single" w:sz="6" w:space="0" w:color="auto"/>
            </w:tcBorders>
            <w:vAlign w:val="center"/>
          </w:tcPr>
          <w:p w:rsidR="00114635" w:rsidRPr="00EE4116" w:rsidRDefault="003864B4" w:rsidP="00114635">
            <w:pPr>
              <w:numPr>
                <w:ilvl w:val="0"/>
                <w:numId w:val="0"/>
              </w:numPr>
              <w:spacing w:after="0" w:line="240" w:lineRule="auto"/>
              <w:rPr>
                <w:rFonts w:ascii="Garamond" w:eastAsia="Arial Unicode MS" w:hAnsi="Garamond"/>
                <w:szCs w:val="24"/>
              </w:rPr>
            </w:pPr>
            <w:r>
              <w:rPr>
                <w:color w:val="000000"/>
              </w:rPr>
              <w:t>Mchinji Boyz Construction</w:t>
            </w:r>
          </w:p>
        </w:tc>
        <w:tc>
          <w:tcPr>
            <w:tcW w:w="990" w:type="dxa"/>
            <w:tcBorders>
              <w:top w:val="single" w:sz="6" w:space="0" w:color="auto"/>
              <w:left w:val="nil"/>
              <w:bottom w:val="single" w:sz="6" w:space="0" w:color="auto"/>
            </w:tcBorders>
          </w:tcPr>
          <w:p w:rsidR="00114635" w:rsidRPr="00EE4116" w:rsidRDefault="009A327D" w:rsidP="00114635">
            <w:pPr>
              <w:jc w:val="center"/>
              <w:rPr>
                <w:rFonts w:ascii="Garamond" w:hAnsi="Garamond"/>
                <w:szCs w:val="24"/>
              </w:rPr>
            </w:pPr>
            <w:r>
              <w:rPr>
                <w:rFonts w:ascii="Garamond" w:hAnsi="Garamond"/>
                <w:szCs w:val="24"/>
              </w:rPr>
              <w:t>MK</w:t>
            </w:r>
          </w:p>
        </w:tc>
        <w:tc>
          <w:tcPr>
            <w:tcW w:w="2430" w:type="dxa"/>
            <w:tcBorders>
              <w:top w:val="single" w:sz="6" w:space="0" w:color="auto"/>
              <w:left w:val="single" w:sz="6" w:space="0" w:color="auto"/>
              <w:bottom w:val="single" w:sz="6" w:space="0" w:color="auto"/>
              <w:right w:val="single" w:sz="6" w:space="0" w:color="auto"/>
            </w:tcBorders>
            <w:vAlign w:val="center"/>
          </w:tcPr>
          <w:p w:rsidR="00114635" w:rsidRPr="001F2A35" w:rsidRDefault="003864B4" w:rsidP="009A327D">
            <w:pPr>
              <w:jc w:val="center"/>
              <w:rPr>
                <w:rFonts w:eastAsia="Calibri" w:cs="Tahoma"/>
                <w:szCs w:val="24"/>
              </w:rPr>
            </w:pPr>
            <w:r>
              <w:rPr>
                <w:rFonts w:eastAsia="Calibri" w:cs="Tahoma"/>
                <w:szCs w:val="24"/>
              </w:rPr>
              <w:t>53,483,339.07</w:t>
            </w:r>
          </w:p>
        </w:tc>
        <w:tc>
          <w:tcPr>
            <w:tcW w:w="2160" w:type="dxa"/>
            <w:tcBorders>
              <w:top w:val="single" w:sz="6" w:space="0" w:color="auto"/>
              <w:left w:val="nil"/>
              <w:bottom w:val="single" w:sz="6" w:space="0" w:color="auto"/>
              <w:right w:val="single" w:sz="6" w:space="0" w:color="auto"/>
            </w:tcBorders>
            <w:shd w:val="clear" w:color="auto" w:fill="auto"/>
            <w:vAlign w:val="center"/>
          </w:tcPr>
          <w:p w:rsidR="005E66E1" w:rsidRDefault="005E66E1" w:rsidP="005E66E1">
            <w:pPr>
              <w:numPr>
                <w:ilvl w:val="0"/>
                <w:numId w:val="0"/>
              </w:numPr>
              <w:spacing w:after="0" w:line="240" w:lineRule="auto"/>
              <w:jc w:val="center"/>
              <w:rPr>
                <w:rFonts w:ascii="Times New Roman" w:hAnsi="Times New Roman"/>
                <w:color w:val="000000"/>
              </w:rPr>
            </w:pPr>
            <w:r>
              <w:rPr>
                <w:color w:val="000000"/>
              </w:rPr>
              <w:t xml:space="preserve">      (971,879.70)</w:t>
            </w:r>
            <w:r w:rsidR="001434CF">
              <w:rPr>
                <w:rStyle w:val="FootnoteReference"/>
                <w:color w:val="000000"/>
              </w:rPr>
              <w:footnoteReference w:id="69"/>
            </w:r>
          </w:p>
          <w:p w:rsidR="00114635" w:rsidRPr="001F2A35" w:rsidRDefault="00114635" w:rsidP="001F2A35">
            <w:pPr>
              <w:spacing w:after="0" w:line="240" w:lineRule="auto"/>
              <w:jc w:val="center"/>
              <w:rPr>
                <w:rFonts w:eastAsia="Times New Roman" w:cs="Times New Roman"/>
                <w:szCs w:val="24"/>
                <w:lang w:val="en-US"/>
              </w:rPr>
            </w:pPr>
          </w:p>
        </w:tc>
        <w:tc>
          <w:tcPr>
            <w:tcW w:w="2111" w:type="dxa"/>
            <w:tcBorders>
              <w:top w:val="single" w:sz="6" w:space="0" w:color="auto"/>
              <w:left w:val="single" w:sz="6" w:space="0" w:color="auto"/>
              <w:bottom w:val="single" w:sz="6" w:space="0" w:color="auto"/>
              <w:right w:val="single" w:sz="4" w:space="0" w:color="auto"/>
            </w:tcBorders>
            <w:vAlign w:val="center"/>
          </w:tcPr>
          <w:p w:rsidR="005E66E1" w:rsidRDefault="005E66E1" w:rsidP="005E66E1">
            <w:pPr>
              <w:numPr>
                <w:ilvl w:val="0"/>
                <w:numId w:val="0"/>
              </w:numPr>
              <w:spacing w:after="0" w:line="240" w:lineRule="auto"/>
              <w:jc w:val="center"/>
              <w:rPr>
                <w:rFonts w:ascii="Times New Roman" w:hAnsi="Times New Roman"/>
                <w:color w:val="000000"/>
              </w:rPr>
            </w:pPr>
            <w:r>
              <w:rPr>
                <w:color w:val="000000"/>
              </w:rPr>
              <w:t xml:space="preserve">                                 52,511,460.00 </w:t>
            </w:r>
          </w:p>
          <w:p w:rsidR="00114635" w:rsidRPr="001F2A35" w:rsidRDefault="00114635" w:rsidP="001F2A35">
            <w:pPr>
              <w:spacing w:after="0" w:line="240" w:lineRule="auto"/>
              <w:jc w:val="center"/>
              <w:rPr>
                <w:rFonts w:cs="Times New Roman"/>
                <w:szCs w:val="24"/>
              </w:rPr>
            </w:pPr>
          </w:p>
        </w:tc>
      </w:tr>
      <w:tr w:rsidR="003864B4" w:rsidRPr="00020E78" w:rsidTr="00444D2E">
        <w:tc>
          <w:tcPr>
            <w:tcW w:w="903" w:type="dxa"/>
            <w:tcBorders>
              <w:top w:val="single" w:sz="6" w:space="0" w:color="auto"/>
              <w:left w:val="single" w:sz="4" w:space="0" w:color="auto"/>
              <w:bottom w:val="single" w:sz="6" w:space="0" w:color="auto"/>
              <w:right w:val="single" w:sz="6" w:space="0" w:color="auto"/>
            </w:tcBorders>
            <w:vAlign w:val="center"/>
          </w:tcPr>
          <w:p w:rsidR="003864B4" w:rsidRDefault="003864B4" w:rsidP="00444D2E">
            <w:pPr>
              <w:spacing w:after="0" w:line="240" w:lineRule="auto"/>
              <w:jc w:val="center"/>
              <w:rPr>
                <w:rFonts w:eastAsia="Calibri" w:cs="Times New Roman"/>
                <w:b/>
                <w:bCs/>
                <w:iCs/>
              </w:rPr>
            </w:pPr>
            <w:r>
              <w:rPr>
                <w:rFonts w:eastAsia="Calibri" w:cs="Times New Roman"/>
                <w:b/>
                <w:bCs/>
                <w:iCs/>
              </w:rPr>
              <w:lastRenderedPageBreak/>
              <w:t>3.16</w:t>
            </w:r>
          </w:p>
        </w:tc>
        <w:tc>
          <w:tcPr>
            <w:tcW w:w="4680" w:type="dxa"/>
            <w:tcBorders>
              <w:top w:val="single" w:sz="6" w:space="0" w:color="auto"/>
              <w:left w:val="single" w:sz="6" w:space="0" w:color="auto"/>
              <w:bottom w:val="single" w:sz="6" w:space="0" w:color="auto"/>
              <w:right w:val="single" w:sz="6" w:space="0" w:color="auto"/>
            </w:tcBorders>
            <w:vAlign w:val="center"/>
          </w:tcPr>
          <w:p w:rsidR="003864B4" w:rsidRDefault="003864B4" w:rsidP="00114635">
            <w:pPr>
              <w:numPr>
                <w:ilvl w:val="0"/>
                <w:numId w:val="0"/>
              </w:numPr>
              <w:spacing w:after="0" w:line="240" w:lineRule="auto"/>
              <w:rPr>
                <w:color w:val="000000"/>
              </w:rPr>
            </w:pPr>
            <w:r>
              <w:rPr>
                <w:color w:val="000000"/>
              </w:rPr>
              <w:t>Shireco Building &amp; Civil Engineering Contractors</w:t>
            </w:r>
          </w:p>
        </w:tc>
        <w:tc>
          <w:tcPr>
            <w:tcW w:w="990" w:type="dxa"/>
            <w:tcBorders>
              <w:top w:val="single" w:sz="6" w:space="0" w:color="auto"/>
              <w:left w:val="nil"/>
              <w:bottom w:val="single" w:sz="6" w:space="0" w:color="auto"/>
            </w:tcBorders>
          </w:tcPr>
          <w:p w:rsidR="003864B4" w:rsidRDefault="003864B4" w:rsidP="00114635">
            <w:pPr>
              <w:jc w:val="center"/>
              <w:rPr>
                <w:rFonts w:ascii="Garamond" w:hAnsi="Garamond"/>
                <w:szCs w:val="24"/>
              </w:rPr>
            </w:pPr>
            <w:r>
              <w:rPr>
                <w:rFonts w:ascii="Garamond" w:hAnsi="Garamond"/>
                <w:szCs w:val="24"/>
              </w:rPr>
              <w:t>MK</w:t>
            </w:r>
          </w:p>
        </w:tc>
        <w:tc>
          <w:tcPr>
            <w:tcW w:w="2430" w:type="dxa"/>
            <w:tcBorders>
              <w:top w:val="single" w:sz="6" w:space="0" w:color="auto"/>
              <w:left w:val="single" w:sz="6" w:space="0" w:color="auto"/>
              <w:bottom w:val="single" w:sz="6" w:space="0" w:color="auto"/>
              <w:right w:val="single" w:sz="6" w:space="0" w:color="auto"/>
            </w:tcBorders>
            <w:vAlign w:val="center"/>
          </w:tcPr>
          <w:p w:rsidR="003864B4" w:rsidRDefault="003864B4" w:rsidP="009A327D">
            <w:pPr>
              <w:jc w:val="center"/>
              <w:rPr>
                <w:rFonts w:eastAsia="Calibri" w:cs="Tahoma"/>
                <w:szCs w:val="24"/>
              </w:rPr>
            </w:pPr>
            <w:r>
              <w:rPr>
                <w:rFonts w:eastAsia="Calibri" w:cs="Tahoma"/>
                <w:szCs w:val="24"/>
              </w:rPr>
              <w:t>69,775,804.66</w:t>
            </w:r>
          </w:p>
        </w:tc>
        <w:tc>
          <w:tcPr>
            <w:tcW w:w="2160" w:type="dxa"/>
            <w:tcBorders>
              <w:top w:val="single" w:sz="6" w:space="0" w:color="auto"/>
              <w:left w:val="nil"/>
              <w:bottom w:val="single" w:sz="6" w:space="0" w:color="auto"/>
              <w:right w:val="single" w:sz="6" w:space="0" w:color="auto"/>
            </w:tcBorders>
            <w:shd w:val="clear" w:color="auto" w:fill="auto"/>
            <w:vAlign w:val="center"/>
          </w:tcPr>
          <w:p w:rsidR="0049631F" w:rsidRDefault="0049631F" w:rsidP="0049631F">
            <w:pPr>
              <w:numPr>
                <w:ilvl w:val="0"/>
                <w:numId w:val="0"/>
              </w:numPr>
              <w:spacing w:after="0" w:line="240" w:lineRule="auto"/>
              <w:jc w:val="center"/>
              <w:rPr>
                <w:rFonts w:ascii="Times New Roman" w:hAnsi="Times New Roman"/>
                <w:color w:val="000000"/>
              </w:rPr>
            </w:pPr>
            <w:r>
              <w:rPr>
                <w:color w:val="000000"/>
              </w:rPr>
              <w:t xml:space="preserve">   (2,235,153.45)</w:t>
            </w:r>
            <w:r w:rsidR="001434CF">
              <w:rPr>
                <w:rStyle w:val="FootnoteReference"/>
                <w:color w:val="000000"/>
              </w:rPr>
              <w:footnoteReference w:id="70"/>
            </w:r>
          </w:p>
          <w:p w:rsidR="003864B4" w:rsidRPr="001F2A35" w:rsidRDefault="003864B4" w:rsidP="001F2A35">
            <w:pPr>
              <w:spacing w:after="0" w:line="240" w:lineRule="auto"/>
              <w:jc w:val="center"/>
              <w:rPr>
                <w:rFonts w:eastAsia="Times New Roman" w:cs="Times New Roman"/>
                <w:szCs w:val="24"/>
                <w:lang w:val="en-US"/>
              </w:rPr>
            </w:pPr>
          </w:p>
        </w:tc>
        <w:tc>
          <w:tcPr>
            <w:tcW w:w="2111" w:type="dxa"/>
            <w:tcBorders>
              <w:top w:val="single" w:sz="6" w:space="0" w:color="auto"/>
              <w:left w:val="single" w:sz="6" w:space="0" w:color="auto"/>
              <w:bottom w:val="single" w:sz="6" w:space="0" w:color="auto"/>
              <w:right w:val="single" w:sz="4" w:space="0" w:color="auto"/>
            </w:tcBorders>
            <w:vAlign w:val="center"/>
          </w:tcPr>
          <w:p w:rsidR="005E66E1" w:rsidRDefault="005E66E1" w:rsidP="005E66E1">
            <w:pPr>
              <w:numPr>
                <w:ilvl w:val="0"/>
                <w:numId w:val="0"/>
              </w:numPr>
              <w:spacing w:after="0" w:line="240" w:lineRule="auto"/>
              <w:jc w:val="center"/>
              <w:rPr>
                <w:rFonts w:ascii="Times New Roman" w:hAnsi="Times New Roman"/>
                <w:color w:val="000000"/>
              </w:rPr>
            </w:pPr>
            <w:r>
              <w:rPr>
                <w:color w:val="000000"/>
              </w:rPr>
              <w:t xml:space="preserve">                                 67,540,651.21 </w:t>
            </w:r>
          </w:p>
          <w:p w:rsidR="003864B4" w:rsidRPr="001F2A35" w:rsidRDefault="003864B4" w:rsidP="001F2A35">
            <w:pPr>
              <w:spacing w:after="0" w:line="240" w:lineRule="auto"/>
              <w:jc w:val="center"/>
              <w:rPr>
                <w:rFonts w:cs="Times New Roman"/>
                <w:szCs w:val="24"/>
              </w:rPr>
            </w:pPr>
          </w:p>
        </w:tc>
      </w:tr>
    </w:tbl>
    <w:p w:rsidR="00020E78" w:rsidRDefault="00020E78" w:rsidP="00020E78">
      <w:pPr>
        <w:numPr>
          <w:ilvl w:val="0"/>
          <w:numId w:val="0"/>
        </w:numPr>
        <w:rPr>
          <w:rFonts w:eastAsia="Arial Unicode MS" w:cs="Tahoma"/>
        </w:rPr>
      </w:pPr>
    </w:p>
    <w:p w:rsidR="00601332" w:rsidRDefault="00601332" w:rsidP="00601332">
      <w:pPr>
        <w:rPr>
          <w:rFonts w:ascii="Times New Roman" w:hAnsi="Times New Roman" w:cs="Times New Roman"/>
          <w:b/>
          <w:color w:val="4472C4" w:themeColor="accent1"/>
        </w:rPr>
      </w:pPr>
      <w:r w:rsidRPr="00601332">
        <w:rPr>
          <w:rFonts w:ascii="Times New Roman" w:hAnsi="Times New Roman" w:cs="Times New Roman"/>
          <w:b/>
          <w:color w:val="4472C4" w:themeColor="accent1"/>
        </w:rPr>
        <w:t xml:space="preserve">Table </w:t>
      </w:r>
      <w:r w:rsidR="00873AF0">
        <w:rPr>
          <w:rFonts w:ascii="Times New Roman" w:hAnsi="Times New Roman" w:cs="Times New Roman"/>
          <w:b/>
          <w:color w:val="4472C4" w:themeColor="accent1"/>
        </w:rPr>
        <w:t>5.1</w:t>
      </w:r>
      <w:r>
        <w:rPr>
          <w:rFonts w:ascii="Times New Roman" w:hAnsi="Times New Roman" w:cs="Times New Roman"/>
          <w:b/>
          <w:color w:val="4472C4" w:themeColor="accent1"/>
        </w:rPr>
        <w:t>:</w:t>
      </w:r>
      <w:r w:rsidRPr="00601332">
        <w:rPr>
          <w:rFonts w:ascii="Times New Roman" w:hAnsi="Times New Roman" w:cs="Times New Roman"/>
          <w:b/>
          <w:noProof/>
          <w:color w:val="4472C4" w:themeColor="accent1"/>
        </w:rPr>
        <w:t xml:space="preserve"> </w:t>
      </w:r>
      <w:r w:rsidRPr="00601332">
        <w:rPr>
          <w:rFonts w:ascii="Times New Roman" w:hAnsi="Times New Roman" w:cs="Times New Roman"/>
          <w:b/>
          <w:color w:val="4472C4" w:themeColor="accent1"/>
        </w:rPr>
        <w:t>Application of 20%Domestic Preference</w:t>
      </w:r>
      <w:r w:rsidR="00873AF0">
        <w:rPr>
          <w:rFonts w:ascii="Times New Roman" w:hAnsi="Times New Roman" w:cs="Times New Roman"/>
          <w:b/>
          <w:color w:val="4472C4" w:themeColor="accent1"/>
        </w:rPr>
        <w:t xml:space="preserve"> (for Evaluation Purposes only)</w:t>
      </w:r>
    </w:p>
    <w:tbl>
      <w:tblPr>
        <w:tblW w:w="13274" w:type="dxa"/>
        <w:tblInd w:w="-8" w:type="dxa"/>
        <w:tblLayout w:type="fixed"/>
        <w:tblCellMar>
          <w:left w:w="72" w:type="dxa"/>
          <w:right w:w="72" w:type="dxa"/>
        </w:tblCellMar>
        <w:tblLook w:val="0000" w:firstRow="0" w:lastRow="0" w:firstColumn="0" w:lastColumn="0" w:noHBand="0" w:noVBand="0"/>
      </w:tblPr>
      <w:tblGrid>
        <w:gridCol w:w="993"/>
        <w:gridCol w:w="3870"/>
        <w:gridCol w:w="2610"/>
        <w:gridCol w:w="3330"/>
        <w:gridCol w:w="2471"/>
      </w:tblGrid>
      <w:tr w:rsidR="00601332" w:rsidRPr="00020E78" w:rsidTr="007A1F0A">
        <w:tc>
          <w:tcPr>
            <w:tcW w:w="993" w:type="dxa"/>
            <w:tcBorders>
              <w:top w:val="single" w:sz="4" w:space="0" w:color="auto"/>
              <w:left w:val="single" w:sz="4" w:space="0" w:color="auto"/>
              <w:right w:val="single" w:sz="6" w:space="0" w:color="auto"/>
            </w:tcBorders>
            <w:shd w:val="clear" w:color="auto" w:fill="F2F2F2" w:themeFill="background1" w:themeFillShade="F2"/>
          </w:tcPr>
          <w:p w:rsidR="00601332" w:rsidRPr="00601332" w:rsidRDefault="00601332" w:rsidP="006720D0">
            <w:pPr>
              <w:spacing w:after="0" w:line="240" w:lineRule="auto"/>
              <w:jc w:val="center"/>
              <w:rPr>
                <w:rFonts w:ascii="Times New Roman" w:eastAsia="Times New Roman" w:hAnsi="Times New Roman" w:cs="Times New Roman"/>
                <w:b/>
                <w:szCs w:val="24"/>
                <w:lang w:val="en-US"/>
              </w:rPr>
            </w:pPr>
            <w:r w:rsidRPr="00601332">
              <w:rPr>
                <w:rFonts w:ascii="Times New Roman" w:eastAsia="Times New Roman" w:hAnsi="Times New Roman" w:cs="Times New Roman"/>
                <w:b/>
                <w:szCs w:val="24"/>
                <w:lang w:val="en-US"/>
              </w:rPr>
              <w:t>S/N</w:t>
            </w:r>
          </w:p>
        </w:tc>
        <w:tc>
          <w:tcPr>
            <w:tcW w:w="3870" w:type="dxa"/>
            <w:tcBorders>
              <w:top w:val="single" w:sz="4" w:space="0" w:color="auto"/>
              <w:left w:val="single" w:sz="6" w:space="0" w:color="auto"/>
              <w:right w:val="single" w:sz="6" w:space="0" w:color="auto"/>
            </w:tcBorders>
            <w:shd w:val="clear" w:color="auto" w:fill="F2F2F2" w:themeFill="background1" w:themeFillShade="F2"/>
          </w:tcPr>
          <w:p w:rsidR="00601332" w:rsidRPr="00601332" w:rsidRDefault="00601332" w:rsidP="006720D0">
            <w:pPr>
              <w:spacing w:after="0" w:line="240" w:lineRule="auto"/>
              <w:jc w:val="center"/>
              <w:rPr>
                <w:rFonts w:ascii="Times New Roman" w:eastAsia="Times New Roman" w:hAnsi="Times New Roman" w:cs="Times New Roman"/>
                <w:b/>
                <w:szCs w:val="24"/>
                <w:lang w:val="en-US"/>
              </w:rPr>
            </w:pPr>
            <w:r w:rsidRPr="00601332">
              <w:rPr>
                <w:rFonts w:ascii="Times New Roman" w:eastAsia="Times New Roman" w:hAnsi="Times New Roman" w:cs="Times New Roman"/>
                <w:b/>
                <w:szCs w:val="24"/>
                <w:lang w:val="en-US"/>
              </w:rPr>
              <w:t>Name of Bidder</w:t>
            </w:r>
          </w:p>
        </w:tc>
        <w:tc>
          <w:tcPr>
            <w:tcW w:w="2610" w:type="dxa"/>
            <w:vMerge w:val="restart"/>
            <w:tcBorders>
              <w:top w:val="single" w:sz="4" w:space="0" w:color="auto"/>
              <w:left w:val="nil"/>
              <w:right w:val="single" w:sz="4" w:space="0" w:color="auto"/>
            </w:tcBorders>
            <w:shd w:val="clear" w:color="auto" w:fill="F2F2F2" w:themeFill="background1" w:themeFillShade="F2"/>
          </w:tcPr>
          <w:p w:rsidR="00601332" w:rsidRPr="00601332" w:rsidRDefault="00601332" w:rsidP="006720D0">
            <w:pPr>
              <w:spacing w:after="0" w:line="240" w:lineRule="auto"/>
              <w:jc w:val="center"/>
              <w:rPr>
                <w:rFonts w:ascii="Times New Roman" w:eastAsia="Times New Roman" w:hAnsi="Times New Roman" w:cs="Times New Roman"/>
                <w:b/>
                <w:szCs w:val="24"/>
                <w:lang w:val="en-US"/>
              </w:rPr>
            </w:pPr>
          </w:p>
          <w:p w:rsidR="00601332" w:rsidRPr="00601332" w:rsidRDefault="00601332" w:rsidP="006720D0">
            <w:pPr>
              <w:spacing w:after="0" w:line="240" w:lineRule="auto"/>
              <w:jc w:val="center"/>
              <w:rPr>
                <w:rFonts w:ascii="Times New Roman" w:eastAsia="Times New Roman" w:hAnsi="Times New Roman" w:cs="Times New Roman"/>
                <w:b/>
                <w:szCs w:val="24"/>
                <w:lang w:val="en-US"/>
              </w:rPr>
            </w:pPr>
            <w:r w:rsidRPr="00601332">
              <w:rPr>
                <w:rFonts w:ascii="Times New Roman" w:eastAsia="Times New Roman" w:hAnsi="Times New Roman" w:cs="Times New Roman"/>
                <w:b/>
                <w:szCs w:val="24"/>
                <w:lang w:val="en-US"/>
              </w:rPr>
              <w:t>Corrected Bid Price(s)</w:t>
            </w:r>
          </w:p>
        </w:tc>
        <w:tc>
          <w:tcPr>
            <w:tcW w:w="3330" w:type="dxa"/>
            <w:vMerge w:val="restart"/>
            <w:tcBorders>
              <w:top w:val="single" w:sz="4" w:space="0" w:color="auto"/>
              <w:left w:val="single" w:sz="4" w:space="0" w:color="auto"/>
              <w:right w:val="single" w:sz="4" w:space="0" w:color="auto"/>
            </w:tcBorders>
            <w:shd w:val="clear" w:color="auto" w:fill="F2F2F2" w:themeFill="background1" w:themeFillShade="F2"/>
          </w:tcPr>
          <w:p w:rsidR="00601332" w:rsidRPr="00601332" w:rsidRDefault="00601332" w:rsidP="006720D0">
            <w:pPr>
              <w:spacing w:after="0" w:line="240" w:lineRule="auto"/>
              <w:jc w:val="center"/>
              <w:rPr>
                <w:rFonts w:ascii="Times New Roman" w:eastAsia="Times New Roman" w:hAnsi="Times New Roman" w:cs="Times New Roman"/>
                <w:b/>
                <w:szCs w:val="24"/>
                <w:lang w:val="en-US"/>
              </w:rPr>
            </w:pPr>
            <w:r w:rsidRPr="00601332">
              <w:rPr>
                <w:rFonts w:ascii="Times New Roman" w:eastAsia="Times New Roman" w:hAnsi="Times New Roman" w:cs="Times New Roman"/>
                <w:b/>
                <w:szCs w:val="24"/>
                <w:lang w:val="en-US"/>
              </w:rPr>
              <w:t>20% Domestic Preference</w:t>
            </w:r>
          </w:p>
        </w:tc>
        <w:tc>
          <w:tcPr>
            <w:tcW w:w="2471" w:type="dxa"/>
            <w:tcBorders>
              <w:top w:val="single" w:sz="4" w:space="0" w:color="auto"/>
              <w:left w:val="single" w:sz="4" w:space="0" w:color="auto"/>
              <w:right w:val="single" w:sz="4" w:space="0" w:color="auto"/>
            </w:tcBorders>
            <w:shd w:val="clear" w:color="auto" w:fill="F2F2F2" w:themeFill="background1" w:themeFillShade="F2"/>
          </w:tcPr>
          <w:p w:rsidR="00601332" w:rsidRPr="00601332" w:rsidRDefault="00601332" w:rsidP="006720D0">
            <w:pPr>
              <w:spacing w:after="0" w:line="240" w:lineRule="auto"/>
              <w:jc w:val="center"/>
              <w:rPr>
                <w:rFonts w:ascii="Times New Roman" w:eastAsia="Times New Roman" w:hAnsi="Times New Roman" w:cs="Times New Roman"/>
                <w:b/>
                <w:szCs w:val="24"/>
                <w:lang w:val="en-US"/>
              </w:rPr>
            </w:pPr>
            <w:r w:rsidRPr="00601332">
              <w:rPr>
                <w:rFonts w:ascii="Times New Roman" w:eastAsia="Times New Roman" w:hAnsi="Times New Roman" w:cs="Times New Roman"/>
                <w:b/>
                <w:szCs w:val="24"/>
                <w:lang w:val="en-US"/>
              </w:rPr>
              <w:t>Revised Bid Price (Inclusive of  20% Domestic Preference)</w:t>
            </w:r>
          </w:p>
        </w:tc>
      </w:tr>
      <w:tr w:rsidR="00601332" w:rsidRPr="00020E78" w:rsidTr="007A1F0A">
        <w:tc>
          <w:tcPr>
            <w:tcW w:w="993" w:type="dxa"/>
            <w:tcBorders>
              <w:left w:val="single" w:sz="4" w:space="0" w:color="auto"/>
              <w:right w:val="single" w:sz="6" w:space="0" w:color="auto"/>
            </w:tcBorders>
            <w:shd w:val="clear" w:color="auto" w:fill="F2F2F2" w:themeFill="background1" w:themeFillShade="F2"/>
          </w:tcPr>
          <w:p w:rsidR="00601332" w:rsidRPr="00F36C01" w:rsidRDefault="00601332" w:rsidP="006720D0">
            <w:pPr>
              <w:spacing w:after="0" w:line="240" w:lineRule="auto"/>
              <w:jc w:val="center"/>
              <w:rPr>
                <w:rFonts w:ascii="Times New Roman" w:eastAsia="Times New Roman" w:hAnsi="Times New Roman" w:cs="Times New Roman"/>
                <w:b/>
                <w:sz w:val="20"/>
                <w:szCs w:val="24"/>
                <w:lang w:val="en-US"/>
              </w:rPr>
            </w:pPr>
          </w:p>
        </w:tc>
        <w:tc>
          <w:tcPr>
            <w:tcW w:w="3870" w:type="dxa"/>
            <w:tcBorders>
              <w:left w:val="single" w:sz="6" w:space="0" w:color="auto"/>
              <w:right w:val="single" w:sz="6" w:space="0" w:color="auto"/>
            </w:tcBorders>
            <w:shd w:val="clear" w:color="auto" w:fill="F2F2F2" w:themeFill="background1" w:themeFillShade="F2"/>
          </w:tcPr>
          <w:p w:rsidR="00601332" w:rsidRPr="00020E78" w:rsidRDefault="00601332" w:rsidP="006720D0">
            <w:pPr>
              <w:spacing w:after="0" w:line="240" w:lineRule="auto"/>
              <w:jc w:val="center"/>
              <w:rPr>
                <w:rFonts w:ascii="Times New Roman" w:eastAsia="Times New Roman" w:hAnsi="Times New Roman" w:cs="Times New Roman"/>
                <w:b/>
                <w:sz w:val="20"/>
                <w:szCs w:val="24"/>
                <w:lang w:val="en-US"/>
              </w:rPr>
            </w:pPr>
          </w:p>
        </w:tc>
        <w:tc>
          <w:tcPr>
            <w:tcW w:w="2610" w:type="dxa"/>
            <w:vMerge/>
            <w:tcBorders>
              <w:left w:val="nil"/>
              <w:right w:val="single" w:sz="4" w:space="0" w:color="auto"/>
            </w:tcBorders>
            <w:shd w:val="clear" w:color="auto" w:fill="F2F2F2" w:themeFill="background1" w:themeFillShade="F2"/>
          </w:tcPr>
          <w:p w:rsidR="00601332" w:rsidRPr="00020E78" w:rsidRDefault="00601332" w:rsidP="006720D0">
            <w:pPr>
              <w:spacing w:after="0" w:line="240" w:lineRule="auto"/>
              <w:jc w:val="center"/>
              <w:rPr>
                <w:rFonts w:ascii="Times New Roman" w:eastAsia="Times New Roman" w:hAnsi="Times New Roman" w:cs="Times New Roman"/>
                <w:b/>
                <w:sz w:val="20"/>
                <w:szCs w:val="24"/>
                <w:lang w:val="en-US"/>
              </w:rPr>
            </w:pPr>
          </w:p>
        </w:tc>
        <w:tc>
          <w:tcPr>
            <w:tcW w:w="3330" w:type="dxa"/>
            <w:vMerge/>
            <w:tcBorders>
              <w:left w:val="single" w:sz="4" w:space="0" w:color="auto"/>
              <w:right w:val="single" w:sz="4" w:space="0" w:color="auto"/>
            </w:tcBorders>
            <w:shd w:val="clear" w:color="auto" w:fill="F2F2F2" w:themeFill="background1" w:themeFillShade="F2"/>
          </w:tcPr>
          <w:p w:rsidR="00601332" w:rsidRPr="00020E78" w:rsidRDefault="00601332" w:rsidP="006720D0">
            <w:pPr>
              <w:spacing w:after="0" w:line="240" w:lineRule="auto"/>
              <w:jc w:val="center"/>
              <w:rPr>
                <w:rFonts w:ascii="Times New Roman" w:eastAsia="Times New Roman" w:hAnsi="Times New Roman" w:cs="Times New Roman"/>
                <w:b/>
                <w:sz w:val="20"/>
                <w:szCs w:val="24"/>
                <w:lang w:val="en-US"/>
              </w:rPr>
            </w:pPr>
          </w:p>
        </w:tc>
        <w:tc>
          <w:tcPr>
            <w:tcW w:w="2471" w:type="dxa"/>
            <w:tcBorders>
              <w:left w:val="single" w:sz="4" w:space="0" w:color="auto"/>
              <w:right w:val="single" w:sz="4" w:space="0" w:color="auto"/>
            </w:tcBorders>
            <w:shd w:val="clear" w:color="auto" w:fill="F2F2F2" w:themeFill="background1" w:themeFillShade="F2"/>
          </w:tcPr>
          <w:p w:rsidR="00601332" w:rsidRPr="00020E78" w:rsidRDefault="00601332" w:rsidP="006720D0">
            <w:pPr>
              <w:spacing w:after="0" w:line="240" w:lineRule="auto"/>
              <w:jc w:val="center"/>
              <w:rPr>
                <w:rFonts w:ascii="Times New Roman" w:eastAsia="Times New Roman" w:hAnsi="Times New Roman" w:cs="Times New Roman"/>
                <w:b/>
                <w:sz w:val="20"/>
                <w:szCs w:val="24"/>
                <w:lang w:val="en-US"/>
              </w:rPr>
            </w:pPr>
          </w:p>
        </w:tc>
      </w:tr>
      <w:tr w:rsidR="00601332" w:rsidRPr="00020E78" w:rsidTr="007A1F0A">
        <w:tc>
          <w:tcPr>
            <w:tcW w:w="993" w:type="dxa"/>
            <w:tcBorders>
              <w:left w:val="single" w:sz="4" w:space="0" w:color="auto"/>
              <w:bottom w:val="single" w:sz="6" w:space="0" w:color="auto"/>
              <w:right w:val="single" w:sz="6" w:space="0" w:color="auto"/>
            </w:tcBorders>
            <w:shd w:val="clear" w:color="auto" w:fill="F2F2F2" w:themeFill="background1" w:themeFillShade="F2"/>
          </w:tcPr>
          <w:p w:rsidR="00601332" w:rsidRPr="00020E78" w:rsidRDefault="00601332" w:rsidP="006720D0">
            <w:pPr>
              <w:spacing w:after="0" w:line="240" w:lineRule="auto"/>
              <w:jc w:val="center"/>
              <w:rPr>
                <w:rFonts w:ascii="Times New Roman" w:eastAsia="Times New Roman" w:hAnsi="Times New Roman" w:cs="Times New Roman"/>
                <w:b/>
                <w:i/>
                <w:sz w:val="20"/>
                <w:szCs w:val="24"/>
                <w:lang w:val="en-US"/>
              </w:rPr>
            </w:pPr>
          </w:p>
        </w:tc>
        <w:tc>
          <w:tcPr>
            <w:tcW w:w="3870" w:type="dxa"/>
            <w:tcBorders>
              <w:left w:val="single" w:sz="6" w:space="0" w:color="auto"/>
              <w:bottom w:val="single" w:sz="6" w:space="0" w:color="auto"/>
              <w:right w:val="single" w:sz="6" w:space="0" w:color="auto"/>
            </w:tcBorders>
            <w:shd w:val="clear" w:color="auto" w:fill="F2F2F2" w:themeFill="background1" w:themeFillShade="F2"/>
          </w:tcPr>
          <w:p w:rsidR="00601332" w:rsidRPr="00020E78" w:rsidRDefault="00601332" w:rsidP="00601332">
            <w:pPr>
              <w:numPr>
                <w:ilvl w:val="0"/>
                <w:numId w:val="0"/>
              </w:numPr>
              <w:spacing w:after="0" w:line="240" w:lineRule="auto"/>
              <w:rPr>
                <w:rFonts w:ascii="Times New Roman" w:eastAsia="Times New Roman" w:hAnsi="Times New Roman" w:cs="Times New Roman"/>
                <w:b/>
                <w:i/>
                <w:sz w:val="20"/>
                <w:szCs w:val="24"/>
                <w:lang w:val="en-US"/>
              </w:rPr>
            </w:pPr>
          </w:p>
        </w:tc>
        <w:tc>
          <w:tcPr>
            <w:tcW w:w="2610" w:type="dxa"/>
            <w:vMerge/>
            <w:tcBorders>
              <w:left w:val="nil"/>
              <w:bottom w:val="single" w:sz="6" w:space="0" w:color="auto"/>
              <w:right w:val="single" w:sz="4" w:space="0" w:color="auto"/>
            </w:tcBorders>
            <w:shd w:val="clear" w:color="auto" w:fill="F2F2F2" w:themeFill="background1" w:themeFillShade="F2"/>
          </w:tcPr>
          <w:p w:rsidR="00601332" w:rsidRPr="00020E78" w:rsidRDefault="00601332" w:rsidP="006720D0">
            <w:pPr>
              <w:spacing w:after="0" w:line="240" w:lineRule="auto"/>
              <w:jc w:val="center"/>
              <w:rPr>
                <w:rFonts w:ascii="Times New Roman" w:eastAsia="Times New Roman" w:hAnsi="Times New Roman" w:cs="Times New Roman"/>
                <w:b/>
                <w:i/>
                <w:sz w:val="20"/>
                <w:szCs w:val="24"/>
                <w:lang w:val="en-US"/>
              </w:rPr>
            </w:pPr>
          </w:p>
        </w:tc>
        <w:tc>
          <w:tcPr>
            <w:tcW w:w="3330" w:type="dxa"/>
            <w:tcBorders>
              <w:left w:val="single" w:sz="4" w:space="0" w:color="auto"/>
              <w:bottom w:val="single" w:sz="6" w:space="0" w:color="auto"/>
              <w:right w:val="single" w:sz="4" w:space="0" w:color="auto"/>
            </w:tcBorders>
            <w:shd w:val="clear" w:color="auto" w:fill="F2F2F2" w:themeFill="background1" w:themeFillShade="F2"/>
          </w:tcPr>
          <w:p w:rsidR="00601332" w:rsidRPr="00020E78" w:rsidRDefault="00601332" w:rsidP="006720D0">
            <w:pPr>
              <w:spacing w:after="0" w:line="240" w:lineRule="auto"/>
              <w:jc w:val="center"/>
              <w:rPr>
                <w:rFonts w:ascii="Times New Roman" w:eastAsia="Times New Roman" w:hAnsi="Times New Roman" w:cs="Times New Roman"/>
                <w:b/>
                <w:i/>
                <w:sz w:val="20"/>
                <w:szCs w:val="24"/>
                <w:lang w:val="en-US"/>
              </w:rPr>
            </w:pPr>
          </w:p>
        </w:tc>
        <w:tc>
          <w:tcPr>
            <w:tcW w:w="2471" w:type="dxa"/>
            <w:tcBorders>
              <w:left w:val="single" w:sz="4" w:space="0" w:color="auto"/>
              <w:bottom w:val="single" w:sz="6" w:space="0" w:color="auto"/>
              <w:right w:val="single" w:sz="4" w:space="0" w:color="auto"/>
            </w:tcBorders>
            <w:shd w:val="clear" w:color="auto" w:fill="F2F2F2" w:themeFill="background1" w:themeFillShade="F2"/>
          </w:tcPr>
          <w:p w:rsidR="00601332" w:rsidRPr="00020E78" w:rsidRDefault="00601332" w:rsidP="006720D0">
            <w:pPr>
              <w:spacing w:after="0" w:line="240" w:lineRule="auto"/>
              <w:ind w:left="-43" w:right="-65"/>
              <w:jc w:val="center"/>
              <w:rPr>
                <w:rFonts w:ascii="Times New Roman" w:eastAsia="Times New Roman" w:hAnsi="Times New Roman" w:cs="Times New Roman"/>
                <w:b/>
                <w:i/>
                <w:sz w:val="20"/>
                <w:szCs w:val="24"/>
                <w:lang w:val="en-US"/>
              </w:rPr>
            </w:pPr>
          </w:p>
        </w:tc>
      </w:tr>
      <w:tr w:rsidR="0049631F" w:rsidRPr="00020E78" w:rsidTr="007E31D4">
        <w:tc>
          <w:tcPr>
            <w:tcW w:w="993" w:type="dxa"/>
            <w:tcBorders>
              <w:top w:val="single" w:sz="6" w:space="0" w:color="auto"/>
              <w:left w:val="single" w:sz="4" w:space="0" w:color="auto"/>
              <w:bottom w:val="single" w:sz="6" w:space="0" w:color="auto"/>
              <w:right w:val="single" w:sz="6" w:space="0" w:color="auto"/>
            </w:tcBorders>
            <w:vAlign w:val="center"/>
          </w:tcPr>
          <w:p w:rsidR="0049631F" w:rsidRPr="00AE3503" w:rsidRDefault="0049631F" w:rsidP="007E31D4">
            <w:pPr>
              <w:spacing w:after="0" w:line="240" w:lineRule="auto"/>
              <w:jc w:val="center"/>
              <w:rPr>
                <w:rFonts w:eastAsia="Calibri" w:cs="Times New Roman"/>
                <w:b/>
                <w:bCs/>
                <w:iCs/>
              </w:rPr>
            </w:pPr>
            <w:r>
              <w:rPr>
                <w:rFonts w:eastAsia="Calibri" w:cs="Times New Roman"/>
                <w:b/>
                <w:bCs/>
                <w:iCs/>
              </w:rPr>
              <w:t>3.12</w:t>
            </w:r>
          </w:p>
        </w:tc>
        <w:tc>
          <w:tcPr>
            <w:tcW w:w="3870" w:type="dxa"/>
            <w:tcBorders>
              <w:top w:val="single" w:sz="6" w:space="0" w:color="auto"/>
              <w:left w:val="single" w:sz="6" w:space="0" w:color="auto"/>
              <w:bottom w:val="single" w:sz="6" w:space="0" w:color="auto"/>
              <w:right w:val="single" w:sz="6" w:space="0" w:color="auto"/>
            </w:tcBorders>
            <w:vAlign w:val="center"/>
          </w:tcPr>
          <w:p w:rsidR="0049631F" w:rsidRPr="00EE4116" w:rsidRDefault="0049631F" w:rsidP="0049631F">
            <w:pPr>
              <w:numPr>
                <w:ilvl w:val="0"/>
                <w:numId w:val="0"/>
              </w:numPr>
              <w:spacing w:after="0" w:line="240" w:lineRule="auto"/>
              <w:rPr>
                <w:rFonts w:ascii="Garamond" w:eastAsia="Arial Unicode MS" w:hAnsi="Garamond"/>
                <w:szCs w:val="24"/>
              </w:rPr>
            </w:pPr>
            <w:r>
              <w:rPr>
                <w:color w:val="000000"/>
              </w:rPr>
              <w:t>Maoni Building &amp; Civil Engineering Contractors</w:t>
            </w:r>
          </w:p>
        </w:tc>
        <w:tc>
          <w:tcPr>
            <w:tcW w:w="2610" w:type="dxa"/>
            <w:tcBorders>
              <w:top w:val="single" w:sz="6" w:space="0" w:color="auto"/>
              <w:left w:val="nil"/>
              <w:bottom w:val="single" w:sz="6" w:space="0" w:color="auto"/>
              <w:right w:val="single" w:sz="4" w:space="0" w:color="auto"/>
            </w:tcBorders>
            <w:vAlign w:val="center"/>
          </w:tcPr>
          <w:p w:rsidR="0049631F" w:rsidRDefault="0049631F" w:rsidP="0049631F">
            <w:pPr>
              <w:numPr>
                <w:ilvl w:val="0"/>
                <w:numId w:val="0"/>
              </w:numPr>
              <w:spacing w:after="0" w:line="240" w:lineRule="auto"/>
              <w:jc w:val="center"/>
              <w:rPr>
                <w:rFonts w:ascii="Times New Roman" w:hAnsi="Times New Roman"/>
                <w:color w:val="000000"/>
              </w:rPr>
            </w:pPr>
            <w:r>
              <w:rPr>
                <w:color w:val="000000"/>
              </w:rPr>
              <w:t xml:space="preserve">                                 81,057,124.81 </w:t>
            </w:r>
          </w:p>
          <w:p w:rsidR="0049631F" w:rsidRPr="001F2A35" w:rsidRDefault="0049631F" w:rsidP="0049631F">
            <w:pPr>
              <w:jc w:val="center"/>
              <w:rPr>
                <w:rFonts w:eastAsia="Calibri" w:cs="Tahoma"/>
                <w:szCs w:val="24"/>
              </w:rPr>
            </w:pPr>
          </w:p>
        </w:tc>
        <w:tc>
          <w:tcPr>
            <w:tcW w:w="3330" w:type="dxa"/>
            <w:tcBorders>
              <w:top w:val="single" w:sz="6" w:space="0" w:color="auto"/>
              <w:left w:val="single" w:sz="4" w:space="0" w:color="auto"/>
              <w:bottom w:val="single" w:sz="6" w:space="0" w:color="auto"/>
              <w:right w:val="single" w:sz="6" w:space="0" w:color="auto"/>
            </w:tcBorders>
            <w:shd w:val="clear" w:color="auto" w:fill="auto"/>
            <w:vAlign w:val="center"/>
          </w:tcPr>
          <w:p w:rsidR="0049631F" w:rsidRPr="003303D7" w:rsidRDefault="007A1F0A" w:rsidP="007E31D4">
            <w:pPr>
              <w:numPr>
                <w:ilvl w:val="0"/>
                <w:numId w:val="0"/>
              </w:numPr>
              <w:spacing w:after="0" w:line="240" w:lineRule="auto"/>
              <w:jc w:val="left"/>
              <w:rPr>
                <w:rFonts w:eastAsia="Times New Roman" w:cs="Times New Roman"/>
                <w:szCs w:val="24"/>
                <w:lang w:val="en-US"/>
              </w:rPr>
            </w:pPr>
            <w:r>
              <w:rPr>
                <w:rFonts w:eastAsia="Times New Roman" w:cs="Times New Roman"/>
                <w:szCs w:val="24"/>
                <w:lang w:val="en-US"/>
              </w:rPr>
              <w:lastRenderedPageBreak/>
              <w:t>N/A (Company owned by black indigenous Malawian)</w:t>
            </w:r>
          </w:p>
        </w:tc>
        <w:tc>
          <w:tcPr>
            <w:tcW w:w="2471" w:type="dxa"/>
            <w:tcBorders>
              <w:top w:val="single" w:sz="6" w:space="0" w:color="auto"/>
              <w:left w:val="single" w:sz="6" w:space="0" w:color="auto"/>
              <w:bottom w:val="single" w:sz="6" w:space="0" w:color="auto"/>
              <w:right w:val="single" w:sz="4" w:space="0" w:color="auto"/>
            </w:tcBorders>
            <w:vAlign w:val="center"/>
          </w:tcPr>
          <w:p w:rsidR="0049631F" w:rsidRDefault="0049631F" w:rsidP="0049631F">
            <w:pPr>
              <w:numPr>
                <w:ilvl w:val="0"/>
                <w:numId w:val="0"/>
              </w:numPr>
              <w:spacing w:after="0" w:line="240" w:lineRule="auto"/>
              <w:jc w:val="center"/>
              <w:rPr>
                <w:rFonts w:ascii="Times New Roman" w:hAnsi="Times New Roman"/>
                <w:color w:val="000000"/>
              </w:rPr>
            </w:pPr>
            <w:r>
              <w:rPr>
                <w:color w:val="000000"/>
              </w:rPr>
              <w:t xml:space="preserve">                                 81,057,124.81 </w:t>
            </w:r>
          </w:p>
          <w:p w:rsidR="0049631F" w:rsidRPr="001F2A35" w:rsidRDefault="0049631F" w:rsidP="0049631F">
            <w:pPr>
              <w:jc w:val="center"/>
              <w:rPr>
                <w:rFonts w:eastAsia="Calibri" w:cs="Tahoma"/>
                <w:szCs w:val="24"/>
              </w:rPr>
            </w:pPr>
          </w:p>
        </w:tc>
      </w:tr>
      <w:tr w:rsidR="007A1F0A" w:rsidRPr="00020E78" w:rsidTr="007E31D4">
        <w:tc>
          <w:tcPr>
            <w:tcW w:w="993" w:type="dxa"/>
            <w:tcBorders>
              <w:top w:val="single" w:sz="6" w:space="0" w:color="auto"/>
              <w:left w:val="single" w:sz="4" w:space="0" w:color="auto"/>
              <w:bottom w:val="single" w:sz="6" w:space="0" w:color="auto"/>
              <w:right w:val="single" w:sz="6" w:space="0" w:color="auto"/>
            </w:tcBorders>
            <w:vAlign w:val="center"/>
          </w:tcPr>
          <w:p w:rsidR="007A1F0A" w:rsidRPr="00AE3503" w:rsidRDefault="007A1F0A" w:rsidP="007E31D4">
            <w:pPr>
              <w:spacing w:after="0" w:line="240" w:lineRule="auto"/>
              <w:jc w:val="center"/>
              <w:rPr>
                <w:rFonts w:eastAsia="Calibri" w:cs="Times New Roman"/>
                <w:b/>
                <w:bCs/>
                <w:iCs/>
              </w:rPr>
            </w:pPr>
            <w:r>
              <w:rPr>
                <w:rFonts w:eastAsia="Calibri" w:cs="Times New Roman"/>
                <w:b/>
                <w:bCs/>
                <w:iCs/>
              </w:rPr>
              <w:lastRenderedPageBreak/>
              <w:t>3.32</w:t>
            </w:r>
          </w:p>
        </w:tc>
        <w:tc>
          <w:tcPr>
            <w:tcW w:w="3870" w:type="dxa"/>
            <w:tcBorders>
              <w:top w:val="single" w:sz="6" w:space="0" w:color="auto"/>
              <w:left w:val="single" w:sz="6" w:space="0" w:color="auto"/>
              <w:bottom w:val="single" w:sz="6" w:space="0" w:color="auto"/>
              <w:right w:val="single" w:sz="6" w:space="0" w:color="auto"/>
            </w:tcBorders>
            <w:vAlign w:val="center"/>
          </w:tcPr>
          <w:p w:rsidR="007A1F0A" w:rsidRPr="00EE4116" w:rsidRDefault="007A1F0A" w:rsidP="007A1F0A">
            <w:pPr>
              <w:numPr>
                <w:ilvl w:val="0"/>
                <w:numId w:val="0"/>
              </w:numPr>
              <w:spacing w:after="0" w:line="240" w:lineRule="auto"/>
              <w:rPr>
                <w:rFonts w:ascii="Garamond" w:eastAsia="Arial Unicode MS" w:hAnsi="Garamond"/>
                <w:szCs w:val="24"/>
              </w:rPr>
            </w:pPr>
            <w:r>
              <w:rPr>
                <w:color w:val="000000"/>
              </w:rPr>
              <w:t>JCG Construction</w:t>
            </w:r>
          </w:p>
        </w:tc>
        <w:tc>
          <w:tcPr>
            <w:tcW w:w="2610" w:type="dxa"/>
            <w:tcBorders>
              <w:top w:val="single" w:sz="6" w:space="0" w:color="auto"/>
              <w:left w:val="nil"/>
              <w:bottom w:val="single" w:sz="6" w:space="0" w:color="auto"/>
              <w:right w:val="single" w:sz="6" w:space="0" w:color="auto"/>
            </w:tcBorders>
            <w:vAlign w:val="center"/>
          </w:tcPr>
          <w:p w:rsidR="007A1F0A" w:rsidRDefault="007A1F0A" w:rsidP="007A1F0A">
            <w:pPr>
              <w:numPr>
                <w:ilvl w:val="0"/>
                <w:numId w:val="0"/>
              </w:numPr>
              <w:spacing w:after="0" w:line="240" w:lineRule="auto"/>
              <w:jc w:val="center"/>
              <w:rPr>
                <w:rFonts w:ascii="Times New Roman" w:hAnsi="Times New Roman"/>
                <w:color w:val="000000"/>
              </w:rPr>
            </w:pPr>
            <w:r>
              <w:rPr>
                <w:color w:val="000000"/>
              </w:rPr>
              <w:t xml:space="preserve">                                 52,267,565.03 </w:t>
            </w:r>
          </w:p>
          <w:p w:rsidR="007A1F0A" w:rsidRPr="001F2A35" w:rsidRDefault="007A1F0A" w:rsidP="007A1F0A">
            <w:pPr>
              <w:jc w:val="center"/>
              <w:rPr>
                <w:rFonts w:eastAsia="Calibri" w:cs="Tahoma"/>
                <w:szCs w:val="24"/>
              </w:rPr>
            </w:pPr>
          </w:p>
        </w:tc>
        <w:tc>
          <w:tcPr>
            <w:tcW w:w="3330" w:type="dxa"/>
            <w:tcBorders>
              <w:top w:val="single" w:sz="6" w:space="0" w:color="auto"/>
              <w:left w:val="nil"/>
              <w:bottom w:val="single" w:sz="6" w:space="0" w:color="auto"/>
              <w:right w:val="single" w:sz="6" w:space="0" w:color="auto"/>
            </w:tcBorders>
            <w:shd w:val="clear" w:color="auto" w:fill="auto"/>
            <w:vAlign w:val="center"/>
          </w:tcPr>
          <w:p w:rsidR="007A1F0A" w:rsidRDefault="007A1F0A" w:rsidP="007E31D4">
            <w:pPr>
              <w:numPr>
                <w:ilvl w:val="0"/>
                <w:numId w:val="0"/>
              </w:numPr>
              <w:jc w:val="left"/>
            </w:pPr>
            <w:r w:rsidRPr="002C5D06">
              <w:rPr>
                <w:rFonts w:eastAsia="Times New Roman" w:cs="Times New Roman"/>
                <w:szCs w:val="24"/>
                <w:lang w:val="en-US"/>
              </w:rPr>
              <w:t>N/A (Company owned by black indigenous Malawian)</w:t>
            </w:r>
          </w:p>
        </w:tc>
        <w:tc>
          <w:tcPr>
            <w:tcW w:w="2471" w:type="dxa"/>
            <w:tcBorders>
              <w:top w:val="single" w:sz="6" w:space="0" w:color="auto"/>
              <w:left w:val="single" w:sz="6" w:space="0" w:color="auto"/>
              <w:bottom w:val="single" w:sz="6" w:space="0" w:color="auto"/>
              <w:right w:val="single" w:sz="4" w:space="0" w:color="auto"/>
            </w:tcBorders>
            <w:vAlign w:val="center"/>
          </w:tcPr>
          <w:p w:rsidR="007A1F0A" w:rsidRDefault="007A1F0A" w:rsidP="007A1F0A">
            <w:pPr>
              <w:numPr>
                <w:ilvl w:val="0"/>
                <w:numId w:val="0"/>
              </w:numPr>
              <w:spacing w:after="0" w:line="240" w:lineRule="auto"/>
              <w:jc w:val="center"/>
              <w:rPr>
                <w:rFonts w:ascii="Times New Roman" w:hAnsi="Times New Roman"/>
                <w:color w:val="000000"/>
              </w:rPr>
            </w:pPr>
            <w:r>
              <w:rPr>
                <w:color w:val="000000"/>
              </w:rPr>
              <w:t xml:space="preserve">                                 52,267,565.03 </w:t>
            </w:r>
          </w:p>
          <w:p w:rsidR="007A1F0A" w:rsidRPr="001F2A35" w:rsidRDefault="007A1F0A" w:rsidP="007A1F0A">
            <w:pPr>
              <w:jc w:val="center"/>
              <w:rPr>
                <w:rFonts w:eastAsia="Calibri" w:cs="Tahoma"/>
                <w:szCs w:val="24"/>
              </w:rPr>
            </w:pPr>
          </w:p>
        </w:tc>
      </w:tr>
      <w:tr w:rsidR="007A1F0A" w:rsidRPr="00020E78" w:rsidTr="007E31D4">
        <w:tc>
          <w:tcPr>
            <w:tcW w:w="993" w:type="dxa"/>
            <w:tcBorders>
              <w:top w:val="single" w:sz="6" w:space="0" w:color="auto"/>
              <w:left w:val="single" w:sz="4" w:space="0" w:color="auto"/>
              <w:bottom w:val="single" w:sz="6" w:space="0" w:color="auto"/>
              <w:right w:val="single" w:sz="6" w:space="0" w:color="auto"/>
            </w:tcBorders>
            <w:vAlign w:val="center"/>
          </w:tcPr>
          <w:p w:rsidR="007A1F0A" w:rsidRPr="00AE3503" w:rsidRDefault="007A1F0A" w:rsidP="007E31D4">
            <w:pPr>
              <w:spacing w:after="0" w:line="240" w:lineRule="auto"/>
              <w:jc w:val="center"/>
              <w:rPr>
                <w:rFonts w:eastAsia="Calibri" w:cs="Times New Roman"/>
                <w:b/>
                <w:bCs/>
                <w:iCs/>
              </w:rPr>
            </w:pPr>
            <w:r>
              <w:rPr>
                <w:rFonts w:eastAsia="Calibri" w:cs="Times New Roman"/>
                <w:b/>
                <w:bCs/>
                <w:iCs/>
              </w:rPr>
              <w:t>3.33</w:t>
            </w:r>
          </w:p>
        </w:tc>
        <w:tc>
          <w:tcPr>
            <w:tcW w:w="3870" w:type="dxa"/>
            <w:tcBorders>
              <w:top w:val="single" w:sz="6" w:space="0" w:color="auto"/>
              <w:left w:val="single" w:sz="6" w:space="0" w:color="auto"/>
              <w:bottom w:val="single" w:sz="6" w:space="0" w:color="auto"/>
              <w:right w:val="single" w:sz="6" w:space="0" w:color="auto"/>
            </w:tcBorders>
            <w:vAlign w:val="center"/>
          </w:tcPr>
          <w:p w:rsidR="007A1F0A" w:rsidRPr="00EE4116" w:rsidRDefault="007A1F0A" w:rsidP="007A1F0A">
            <w:pPr>
              <w:numPr>
                <w:ilvl w:val="0"/>
                <w:numId w:val="0"/>
              </w:numPr>
              <w:spacing w:after="0" w:line="240" w:lineRule="auto"/>
              <w:rPr>
                <w:rFonts w:ascii="Garamond" w:eastAsia="Arial Unicode MS" w:hAnsi="Garamond"/>
                <w:szCs w:val="24"/>
              </w:rPr>
            </w:pPr>
            <w:r>
              <w:rPr>
                <w:color w:val="000000"/>
              </w:rPr>
              <w:t>Mchinji Boyz Construction</w:t>
            </w:r>
          </w:p>
        </w:tc>
        <w:tc>
          <w:tcPr>
            <w:tcW w:w="2610" w:type="dxa"/>
            <w:tcBorders>
              <w:top w:val="single" w:sz="6" w:space="0" w:color="auto"/>
              <w:left w:val="nil"/>
              <w:bottom w:val="single" w:sz="6" w:space="0" w:color="auto"/>
              <w:right w:val="single" w:sz="6" w:space="0" w:color="auto"/>
            </w:tcBorders>
            <w:vAlign w:val="center"/>
          </w:tcPr>
          <w:p w:rsidR="007A1F0A" w:rsidRDefault="007A1F0A" w:rsidP="007A1F0A">
            <w:pPr>
              <w:numPr>
                <w:ilvl w:val="0"/>
                <w:numId w:val="0"/>
              </w:numPr>
              <w:spacing w:after="0" w:line="240" w:lineRule="auto"/>
              <w:jc w:val="center"/>
              <w:rPr>
                <w:rFonts w:ascii="Times New Roman" w:hAnsi="Times New Roman"/>
                <w:color w:val="000000"/>
              </w:rPr>
            </w:pPr>
            <w:r>
              <w:rPr>
                <w:color w:val="000000"/>
              </w:rPr>
              <w:t xml:space="preserve">                                 52,511,460.00 </w:t>
            </w:r>
          </w:p>
          <w:p w:rsidR="007A1F0A" w:rsidRPr="001F2A35" w:rsidRDefault="007A1F0A" w:rsidP="007A1F0A">
            <w:pPr>
              <w:spacing w:after="0" w:line="240" w:lineRule="auto"/>
              <w:jc w:val="center"/>
              <w:rPr>
                <w:rFonts w:cs="Times New Roman"/>
                <w:szCs w:val="24"/>
              </w:rPr>
            </w:pPr>
          </w:p>
        </w:tc>
        <w:tc>
          <w:tcPr>
            <w:tcW w:w="3330" w:type="dxa"/>
            <w:tcBorders>
              <w:top w:val="single" w:sz="6" w:space="0" w:color="auto"/>
              <w:left w:val="nil"/>
              <w:bottom w:val="single" w:sz="6" w:space="0" w:color="auto"/>
              <w:right w:val="single" w:sz="6" w:space="0" w:color="auto"/>
            </w:tcBorders>
            <w:shd w:val="clear" w:color="auto" w:fill="auto"/>
            <w:vAlign w:val="center"/>
          </w:tcPr>
          <w:p w:rsidR="007A1F0A" w:rsidRDefault="007A1F0A" w:rsidP="007E31D4">
            <w:pPr>
              <w:numPr>
                <w:ilvl w:val="0"/>
                <w:numId w:val="0"/>
              </w:numPr>
              <w:jc w:val="left"/>
            </w:pPr>
            <w:r w:rsidRPr="002C5D06">
              <w:rPr>
                <w:rFonts w:eastAsia="Times New Roman" w:cs="Times New Roman"/>
                <w:szCs w:val="24"/>
                <w:lang w:val="en-US"/>
              </w:rPr>
              <w:t>N/A (Company owned by black indigenous Malawian)</w:t>
            </w:r>
          </w:p>
        </w:tc>
        <w:tc>
          <w:tcPr>
            <w:tcW w:w="2471" w:type="dxa"/>
            <w:tcBorders>
              <w:top w:val="single" w:sz="6" w:space="0" w:color="auto"/>
              <w:left w:val="single" w:sz="6" w:space="0" w:color="auto"/>
              <w:bottom w:val="single" w:sz="6" w:space="0" w:color="auto"/>
              <w:right w:val="single" w:sz="4" w:space="0" w:color="auto"/>
            </w:tcBorders>
            <w:vAlign w:val="center"/>
          </w:tcPr>
          <w:p w:rsidR="007A1F0A" w:rsidRDefault="007A1F0A" w:rsidP="007A1F0A">
            <w:pPr>
              <w:numPr>
                <w:ilvl w:val="0"/>
                <w:numId w:val="0"/>
              </w:numPr>
              <w:spacing w:after="0" w:line="240" w:lineRule="auto"/>
              <w:jc w:val="center"/>
              <w:rPr>
                <w:rFonts w:ascii="Times New Roman" w:hAnsi="Times New Roman"/>
                <w:color w:val="000000"/>
              </w:rPr>
            </w:pPr>
            <w:r>
              <w:rPr>
                <w:color w:val="000000"/>
              </w:rPr>
              <w:t xml:space="preserve">                                 52,511,460.00 </w:t>
            </w:r>
          </w:p>
          <w:p w:rsidR="007A1F0A" w:rsidRPr="001F2A35" w:rsidRDefault="007A1F0A" w:rsidP="007A1F0A">
            <w:pPr>
              <w:spacing w:after="0" w:line="240" w:lineRule="auto"/>
              <w:jc w:val="center"/>
              <w:rPr>
                <w:rFonts w:cs="Times New Roman"/>
                <w:szCs w:val="24"/>
              </w:rPr>
            </w:pPr>
          </w:p>
        </w:tc>
      </w:tr>
      <w:tr w:rsidR="007A1F0A" w:rsidRPr="00020E78" w:rsidTr="007E31D4">
        <w:tc>
          <w:tcPr>
            <w:tcW w:w="993" w:type="dxa"/>
            <w:tcBorders>
              <w:top w:val="single" w:sz="6" w:space="0" w:color="auto"/>
              <w:left w:val="single" w:sz="4" w:space="0" w:color="auto"/>
              <w:bottom w:val="single" w:sz="6" w:space="0" w:color="auto"/>
              <w:right w:val="single" w:sz="6" w:space="0" w:color="auto"/>
            </w:tcBorders>
            <w:vAlign w:val="center"/>
          </w:tcPr>
          <w:p w:rsidR="007A1F0A" w:rsidRDefault="007A1F0A" w:rsidP="007E31D4">
            <w:pPr>
              <w:spacing w:after="0" w:line="240" w:lineRule="auto"/>
              <w:jc w:val="center"/>
              <w:rPr>
                <w:rFonts w:eastAsia="Calibri" w:cs="Times New Roman"/>
                <w:b/>
                <w:bCs/>
                <w:iCs/>
              </w:rPr>
            </w:pPr>
            <w:r>
              <w:rPr>
                <w:rFonts w:eastAsia="Calibri" w:cs="Times New Roman"/>
                <w:b/>
                <w:bCs/>
                <w:iCs/>
              </w:rPr>
              <w:t>3.16</w:t>
            </w:r>
          </w:p>
        </w:tc>
        <w:tc>
          <w:tcPr>
            <w:tcW w:w="3870" w:type="dxa"/>
            <w:tcBorders>
              <w:top w:val="single" w:sz="6" w:space="0" w:color="auto"/>
              <w:left w:val="single" w:sz="6" w:space="0" w:color="auto"/>
              <w:bottom w:val="single" w:sz="6" w:space="0" w:color="auto"/>
              <w:right w:val="single" w:sz="6" w:space="0" w:color="auto"/>
            </w:tcBorders>
            <w:vAlign w:val="center"/>
          </w:tcPr>
          <w:p w:rsidR="007A1F0A" w:rsidRDefault="007A1F0A" w:rsidP="007A1F0A">
            <w:pPr>
              <w:numPr>
                <w:ilvl w:val="0"/>
                <w:numId w:val="0"/>
              </w:numPr>
              <w:spacing w:after="0" w:line="240" w:lineRule="auto"/>
              <w:rPr>
                <w:color w:val="000000"/>
              </w:rPr>
            </w:pPr>
            <w:r>
              <w:rPr>
                <w:color w:val="000000"/>
              </w:rPr>
              <w:t>Shireco Building &amp; Civil Engineering Contractors</w:t>
            </w:r>
          </w:p>
        </w:tc>
        <w:tc>
          <w:tcPr>
            <w:tcW w:w="2610" w:type="dxa"/>
            <w:tcBorders>
              <w:top w:val="single" w:sz="6" w:space="0" w:color="auto"/>
              <w:left w:val="nil"/>
              <w:bottom w:val="single" w:sz="6" w:space="0" w:color="auto"/>
              <w:right w:val="single" w:sz="6" w:space="0" w:color="auto"/>
            </w:tcBorders>
            <w:vAlign w:val="center"/>
          </w:tcPr>
          <w:p w:rsidR="007A1F0A" w:rsidRDefault="007A1F0A" w:rsidP="007A1F0A">
            <w:pPr>
              <w:numPr>
                <w:ilvl w:val="0"/>
                <w:numId w:val="0"/>
              </w:numPr>
              <w:spacing w:after="0" w:line="240" w:lineRule="auto"/>
              <w:jc w:val="center"/>
              <w:rPr>
                <w:rFonts w:ascii="Times New Roman" w:hAnsi="Times New Roman"/>
                <w:color w:val="000000"/>
              </w:rPr>
            </w:pPr>
            <w:r>
              <w:rPr>
                <w:color w:val="000000"/>
              </w:rPr>
              <w:t xml:space="preserve">                                 67,540,651.21 </w:t>
            </w:r>
          </w:p>
          <w:p w:rsidR="007A1F0A" w:rsidRPr="001F2A35" w:rsidRDefault="007A1F0A" w:rsidP="007A1F0A">
            <w:pPr>
              <w:spacing w:after="0" w:line="240" w:lineRule="auto"/>
              <w:jc w:val="center"/>
              <w:rPr>
                <w:rFonts w:cs="Times New Roman"/>
                <w:szCs w:val="24"/>
              </w:rPr>
            </w:pPr>
          </w:p>
        </w:tc>
        <w:tc>
          <w:tcPr>
            <w:tcW w:w="3330" w:type="dxa"/>
            <w:tcBorders>
              <w:top w:val="single" w:sz="6" w:space="0" w:color="auto"/>
              <w:left w:val="nil"/>
              <w:bottom w:val="single" w:sz="6" w:space="0" w:color="auto"/>
              <w:right w:val="single" w:sz="6" w:space="0" w:color="auto"/>
            </w:tcBorders>
            <w:shd w:val="clear" w:color="auto" w:fill="auto"/>
            <w:vAlign w:val="center"/>
          </w:tcPr>
          <w:p w:rsidR="007A1F0A" w:rsidRDefault="007A1F0A" w:rsidP="007E31D4">
            <w:pPr>
              <w:numPr>
                <w:ilvl w:val="0"/>
                <w:numId w:val="0"/>
              </w:numPr>
              <w:jc w:val="left"/>
            </w:pPr>
            <w:r w:rsidRPr="002C5D06">
              <w:rPr>
                <w:rFonts w:eastAsia="Times New Roman" w:cs="Times New Roman"/>
                <w:szCs w:val="24"/>
                <w:lang w:val="en-US"/>
              </w:rPr>
              <w:t>N/A (Company owned by black indigenous Malawian)</w:t>
            </w:r>
          </w:p>
        </w:tc>
        <w:tc>
          <w:tcPr>
            <w:tcW w:w="2471" w:type="dxa"/>
            <w:tcBorders>
              <w:top w:val="single" w:sz="6" w:space="0" w:color="auto"/>
              <w:left w:val="single" w:sz="6" w:space="0" w:color="auto"/>
              <w:bottom w:val="single" w:sz="6" w:space="0" w:color="auto"/>
              <w:right w:val="single" w:sz="4" w:space="0" w:color="auto"/>
            </w:tcBorders>
            <w:vAlign w:val="center"/>
          </w:tcPr>
          <w:p w:rsidR="007A1F0A" w:rsidRDefault="007A1F0A" w:rsidP="007A1F0A">
            <w:pPr>
              <w:numPr>
                <w:ilvl w:val="0"/>
                <w:numId w:val="0"/>
              </w:numPr>
              <w:spacing w:after="0" w:line="240" w:lineRule="auto"/>
              <w:jc w:val="center"/>
              <w:rPr>
                <w:rFonts w:ascii="Times New Roman" w:hAnsi="Times New Roman"/>
                <w:color w:val="000000"/>
              </w:rPr>
            </w:pPr>
            <w:r>
              <w:rPr>
                <w:color w:val="000000"/>
              </w:rPr>
              <w:t xml:space="preserve">                                 67,540,651.21 </w:t>
            </w:r>
          </w:p>
          <w:p w:rsidR="007A1F0A" w:rsidRPr="001F2A35" w:rsidRDefault="007A1F0A" w:rsidP="007A1F0A">
            <w:pPr>
              <w:spacing w:after="0" w:line="240" w:lineRule="auto"/>
              <w:jc w:val="center"/>
              <w:rPr>
                <w:rFonts w:cs="Times New Roman"/>
                <w:szCs w:val="24"/>
              </w:rPr>
            </w:pPr>
          </w:p>
        </w:tc>
      </w:tr>
    </w:tbl>
    <w:p w:rsidR="00601332" w:rsidRPr="00601332" w:rsidRDefault="00601332" w:rsidP="00601332">
      <w:pPr>
        <w:rPr>
          <w:rFonts w:ascii="Times New Roman" w:hAnsi="Times New Roman" w:cs="Times New Roman"/>
          <w:b/>
          <w:color w:val="4472C4" w:themeColor="accent1"/>
        </w:rPr>
      </w:pPr>
      <w:r w:rsidRPr="00601332">
        <w:rPr>
          <w:rFonts w:ascii="Times New Roman" w:hAnsi="Times New Roman" w:cs="Times New Roman"/>
          <w:b/>
          <w:color w:val="4472C4" w:themeColor="accent1"/>
        </w:rPr>
        <w:t xml:space="preserve"> </w:t>
      </w:r>
    </w:p>
    <w:p w:rsidR="004A07B2" w:rsidRPr="00764CAF" w:rsidRDefault="004A07B2" w:rsidP="00513FDA">
      <w:pPr>
        <w:rPr>
          <w:rFonts w:eastAsia="Arial Unicode MS" w:cs="Tahoma"/>
        </w:rPr>
        <w:sectPr w:rsidR="004A07B2" w:rsidRPr="00764CAF" w:rsidSect="00D266B3">
          <w:pgSz w:w="15840" w:h="12240" w:orient="landscape" w:code="1"/>
          <w:pgMar w:top="1151" w:right="1298" w:bottom="1440" w:left="1298" w:header="1009" w:footer="1009" w:gutter="0"/>
          <w:pgNumType w:fmt="numberInDash"/>
          <w:cols w:space="708"/>
          <w:docGrid w:linePitch="360"/>
        </w:sectPr>
      </w:pPr>
    </w:p>
    <w:p w:rsidR="004A07B2" w:rsidRPr="003A5AEF" w:rsidRDefault="004A07B2" w:rsidP="0005268D">
      <w:pPr>
        <w:pStyle w:val="Heading2"/>
        <w:numPr>
          <w:ilvl w:val="1"/>
          <w:numId w:val="16"/>
        </w:numPr>
      </w:pPr>
      <w:bookmarkStart w:id="51" w:name="_Toc450848561"/>
      <w:bookmarkStart w:id="52" w:name="_Toc494215066"/>
      <w:bookmarkStart w:id="53" w:name="_Toc494380504"/>
      <w:bookmarkStart w:id="54" w:name="_Toc494719295"/>
      <w:bookmarkStart w:id="55" w:name="_Toc34059966"/>
      <w:r w:rsidRPr="009B1037">
        <w:lastRenderedPageBreak/>
        <w:t>Ranking</w:t>
      </w:r>
      <w:r w:rsidRPr="003A5AEF">
        <w:t xml:space="preserve"> of Bids</w:t>
      </w:r>
      <w:bookmarkEnd w:id="51"/>
      <w:bookmarkEnd w:id="52"/>
      <w:bookmarkEnd w:id="53"/>
      <w:bookmarkEnd w:id="54"/>
      <w:bookmarkEnd w:id="55"/>
    </w:p>
    <w:p w:rsidR="004A07B2" w:rsidRPr="00764CAF" w:rsidRDefault="004A07B2" w:rsidP="00A27AA7">
      <w:pPr>
        <w:numPr>
          <w:ilvl w:val="0"/>
          <w:numId w:val="0"/>
        </w:numPr>
      </w:pPr>
      <w:r w:rsidRPr="00764CAF">
        <w:t>After Arithmetic corrections</w:t>
      </w:r>
      <w:r w:rsidR="00873AF0">
        <w:t xml:space="preserve"> and </w:t>
      </w:r>
      <w:r w:rsidR="007A1F0A">
        <w:t xml:space="preserve">(non) </w:t>
      </w:r>
      <w:r w:rsidR="00873AF0">
        <w:t>application of 20% Domestic Preference,</w:t>
      </w:r>
      <w:r w:rsidRPr="00764CAF">
        <w:t xml:space="preserve"> bids were ranked according to the contract sums from the lowest to the highest. </w:t>
      </w:r>
      <w:r w:rsidR="00A27AA7" w:rsidRPr="00764CAF">
        <w:t>Table 6</w:t>
      </w:r>
      <w:r w:rsidRPr="00764CAF">
        <w:t xml:space="preserve"> gives the substantially responsive bidders ranked from lowest to highest.</w:t>
      </w:r>
    </w:p>
    <w:p w:rsidR="00D266B3" w:rsidRPr="0093209C" w:rsidRDefault="00D266B3" w:rsidP="00560C96">
      <w:pPr>
        <w:pStyle w:val="Caption"/>
        <w:rPr>
          <w:sz w:val="24"/>
        </w:rPr>
      </w:pPr>
      <w:bookmarkStart w:id="56" w:name="_Toc495217339"/>
      <w:r w:rsidRPr="0093209C">
        <w:rPr>
          <w:sz w:val="24"/>
        </w:rPr>
        <w:t xml:space="preserve">Table </w:t>
      </w:r>
      <w:r w:rsidR="006C287E" w:rsidRPr="0093209C">
        <w:rPr>
          <w:sz w:val="24"/>
        </w:rPr>
        <w:fldChar w:fldCharType="begin"/>
      </w:r>
      <w:r w:rsidR="00AD5DE9" w:rsidRPr="0093209C">
        <w:rPr>
          <w:sz w:val="24"/>
        </w:rPr>
        <w:instrText xml:space="preserve"> SEQ Table \* ARABIC </w:instrText>
      </w:r>
      <w:r w:rsidR="006C287E" w:rsidRPr="0093209C">
        <w:rPr>
          <w:sz w:val="24"/>
        </w:rPr>
        <w:fldChar w:fldCharType="separate"/>
      </w:r>
      <w:r w:rsidR="00D12E64">
        <w:rPr>
          <w:noProof/>
          <w:sz w:val="24"/>
        </w:rPr>
        <w:t>6</w:t>
      </w:r>
      <w:r w:rsidR="006C287E" w:rsidRPr="0093209C">
        <w:rPr>
          <w:noProof/>
          <w:sz w:val="24"/>
        </w:rPr>
        <w:fldChar w:fldCharType="end"/>
      </w:r>
      <w:r w:rsidRPr="0093209C">
        <w:rPr>
          <w:sz w:val="24"/>
        </w:rPr>
        <w:t xml:space="preserve">  Ranking of </w:t>
      </w:r>
      <w:r w:rsidR="0093209C" w:rsidRPr="0093209C">
        <w:rPr>
          <w:sz w:val="24"/>
        </w:rPr>
        <w:t>B</w:t>
      </w:r>
      <w:r w:rsidRPr="0093209C">
        <w:rPr>
          <w:sz w:val="24"/>
        </w:rPr>
        <w:t>ids</w:t>
      </w:r>
      <w:bookmarkEnd w:id="56"/>
    </w:p>
    <w:tbl>
      <w:tblPr>
        <w:tblW w:w="990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0"/>
        <w:gridCol w:w="1170"/>
        <w:gridCol w:w="5490"/>
        <w:gridCol w:w="2250"/>
      </w:tblGrid>
      <w:tr w:rsidR="004A07B2" w:rsidRPr="0093209C" w:rsidTr="000B4258">
        <w:trPr>
          <w:trHeight w:val="879"/>
        </w:trPr>
        <w:tc>
          <w:tcPr>
            <w:tcW w:w="990" w:type="dxa"/>
            <w:tcBorders>
              <w:bottom w:val="single" w:sz="4" w:space="0" w:color="auto"/>
            </w:tcBorders>
            <w:shd w:val="clear" w:color="auto" w:fill="F2F2F2" w:themeFill="background1" w:themeFillShade="F2"/>
            <w:vAlign w:val="center"/>
          </w:tcPr>
          <w:p w:rsidR="004A07B2" w:rsidRPr="0093209C" w:rsidRDefault="004A07B2" w:rsidP="00560C96">
            <w:pPr>
              <w:spacing w:line="240" w:lineRule="auto"/>
              <w:rPr>
                <w:rFonts w:eastAsia="Arial Unicode MS" w:cs="Tahoma"/>
                <w:b/>
                <w:bCs/>
                <w:szCs w:val="20"/>
              </w:rPr>
            </w:pPr>
            <w:r w:rsidRPr="0093209C">
              <w:rPr>
                <w:rFonts w:eastAsia="Arial Unicode MS" w:cs="Tahoma"/>
                <w:b/>
                <w:bCs/>
                <w:szCs w:val="20"/>
              </w:rPr>
              <w:t>Rank</w:t>
            </w:r>
          </w:p>
        </w:tc>
        <w:tc>
          <w:tcPr>
            <w:tcW w:w="1170" w:type="dxa"/>
            <w:tcBorders>
              <w:bottom w:val="single" w:sz="4" w:space="0" w:color="auto"/>
            </w:tcBorders>
            <w:shd w:val="clear" w:color="auto" w:fill="F2F2F2" w:themeFill="background1" w:themeFillShade="F2"/>
            <w:vAlign w:val="center"/>
          </w:tcPr>
          <w:p w:rsidR="004A07B2" w:rsidRPr="0093209C" w:rsidRDefault="004A07B2" w:rsidP="00560C96">
            <w:pPr>
              <w:spacing w:line="240" w:lineRule="auto"/>
              <w:rPr>
                <w:rFonts w:eastAsia="Arial Unicode MS" w:cs="Tahoma"/>
                <w:b/>
                <w:bCs/>
                <w:szCs w:val="20"/>
              </w:rPr>
            </w:pPr>
            <w:r w:rsidRPr="0093209C">
              <w:rPr>
                <w:rFonts w:eastAsia="Arial Unicode MS" w:cs="Tahoma"/>
                <w:b/>
                <w:bCs/>
                <w:szCs w:val="20"/>
              </w:rPr>
              <w:t>Bid No</w:t>
            </w:r>
          </w:p>
        </w:tc>
        <w:tc>
          <w:tcPr>
            <w:tcW w:w="5490" w:type="dxa"/>
            <w:tcBorders>
              <w:bottom w:val="single" w:sz="4" w:space="0" w:color="auto"/>
            </w:tcBorders>
            <w:shd w:val="clear" w:color="auto" w:fill="F2F2F2" w:themeFill="background1" w:themeFillShade="F2"/>
            <w:vAlign w:val="center"/>
          </w:tcPr>
          <w:p w:rsidR="004A07B2" w:rsidRPr="0093209C" w:rsidRDefault="004A07B2" w:rsidP="00560C96">
            <w:pPr>
              <w:spacing w:line="240" w:lineRule="auto"/>
              <w:rPr>
                <w:rFonts w:eastAsia="Arial Unicode MS" w:cs="Tahoma"/>
                <w:b/>
                <w:bCs/>
                <w:szCs w:val="20"/>
              </w:rPr>
            </w:pPr>
            <w:r w:rsidRPr="0093209C">
              <w:rPr>
                <w:rFonts w:eastAsia="Arial Unicode MS" w:cs="Tahoma"/>
                <w:b/>
                <w:bCs/>
                <w:szCs w:val="20"/>
              </w:rPr>
              <w:t>Name of Contractor</w:t>
            </w:r>
          </w:p>
        </w:tc>
        <w:tc>
          <w:tcPr>
            <w:tcW w:w="2250" w:type="dxa"/>
            <w:tcBorders>
              <w:bottom w:val="single" w:sz="4" w:space="0" w:color="auto"/>
            </w:tcBorders>
            <w:shd w:val="clear" w:color="auto" w:fill="F2F2F2" w:themeFill="background1" w:themeFillShade="F2"/>
            <w:vAlign w:val="center"/>
          </w:tcPr>
          <w:p w:rsidR="004A07B2" w:rsidRPr="0093209C" w:rsidRDefault="004A07B2" w:rsidP="00EC00F6">
            <w:pPr>
              <w:spacing w:line="240" w:lineRule="auto"/>
              <w:jc w:val="center"/>
              <w:rPr>
                <w:rFonts w:eastAsia="Arial Unicode MS" w:cs="Tahoma"/>
                <w:b/>
                <w:bCs/>
                <w:szCs w:val="20"/>
              </w:rPr>
            </w:pPr>
            <w:r w:rsidRPr="0093209C">
              <w:rPr>
                <w:rFonts w:eastAsia="Arial Unicode MS" w:cs="Tahoma"/>
                <w:b/>
                <w:bCs/>
                <w:szCs w:val="20"/>
              </w:rPr>
              <w:t>Amount</w:t>
            </w:r>
          </w:p>
          <w:p w:rsidR="004A07B2" w:rsidRPr="0093209C" w:rsidRDefault="000B4258" w:rsidP="00EC00F6">
            <w:pPr>
              <w:spacing w:line="240" w:lineRule="auto"/>
              <w:jc w:val="center"/>
              <w:rPr>
                <w:rFonts w:eastAsia="Arial Unicode MS" w:cs="Tahoma"/>
                <w:b/>
                <w:bCs/>
                <w:szCs w:val="20"/>
              </w:rPr>
            </w:pPr>
            <w:r>
              <w:rPr>
                <w:rFonts w:eastAsia="Arial Unicode MS" w:cs="Tahoma"/>
                <w:b/>
                <w:bCs/>
                <w:szCs w:val="20"/>
              </w:rPr>
              <w:t>(</w:t>
            </w:r>
            <w:r w:rsidR="004A07B2" w:rsidRPr="0093209C">
              <w:rPr>
                <w:rFonts w:eastAsia="Arial Unicode MS" w:cs="Tahoma"/>
                <w:b/>
                <w:bCs/>
                <w:szCs w:val="20"/>
              </w:rPr>
              <w:t>MWK</w:t>
            </w:r>
            <w:r>
              <w:rPr>
                <w:rFonts w:eastAsia="Arial Unicode MS" w:cs="Tahoma"/>
                <w:b/>
                <w:bCs/>
                <w:szCs w:val="20"/>
              </w:rPr>
              <w:t>)</w:t>
            </w:r>
          </w:p>
        </w:tc>
      </w:tr>
      <w:tr w:rsidR="00B45376" w:rsidRPr="0093209C" w:rsidTr="000B4258">
        <w:tc>
          <w:tcPr>
            <w:tcW w:w="990" w:type="dxa"/>
            <w:tcBorders>
              <w:top w:val="single" w:sz="4" w:space="0" w:color="auto"/>
              <w:bottom w:val="single" w:sz="4" w:space="0" w:color="auto"/>
            </w:tcBorders>
            <w:vAlign w:val="center"/>
          </w:tcPr>
          <w:p w:rsidR="00B45376" w:rsidRPr="002D3DD1" w:rsidRDefault="00B45376" w:rsidP="00B45376">
            <w:pPr>
              <w:spacing w:line="240" w:lineRule="auto"/>
              <w:jc w:val="center"/>
              <w:rPr>
                <w:rFonts w:ascii="Garamond" w:eastAsia="Arial Unicode MS" w:hAnsi="Garamond" w:cs="Tahoma"/>
                <w:szCs w:val="20"/>
              </w:rPr>
            </w:pPr>
            <w:r w:rsidRPr="002D3DD1">
              <w:rPr>
                <w:rFonts w:ascii="Garamond" w:eastAsia="Arial Unicode MS" w:hAnsi="Garamond" w:cs="Tahoma"/>
                <w:szCs w:val="20"/>
              </w:rPr>
              <w:t>1</w:t>
            </w:r>
          </w:p>
        </w:tc>
        <w:tc>
          <w:tcPr>
            <w:tcW w:w="1170" w:type="dxa"/>
            <w:tcBorders>
              <w:top w:val="single" w:sz="4" w:space="0" w:color="auto"/>
              <w:bottom w:val="single" w:sz="4" w:space="0" w:color="auto"/>
            </w:tcBorders>
            <w:vAlign w:val="center"/>
          </w:tcPr>
          <w:p w:rsidR="00B45376" w:rsidRPr="00AE3503" w:rsidRDefault="00B45376" w:rsidP="00F94F57">
            <w:pPr>
              <w:spacing w:after="0" w:line="240" w:lineRule="auto"/>
              <w:jc w:val="center"/>
              <w:rPr>
                <w:rFonts w:eastAsia="Calibri" w:cs="Times New Roman"/>
                <w:b/>
                <w:bCs/>
                <w:iCs/>
              </w:rPr>
            </w:pPr>
            <w:r>
              <w:rPr>
                <w:rFonts w:eastAsia="Calibri" w:cs="Times New Roman"/>
                <w:b/>
                <w:bCs/>
                <w:iCs/>
              </w:rPr>
              <w:t>3.32</w:t>
            </w:r>
          </w:p>
        </w:tc>
        <w:tc>
          <w:tcPr>
            <w:tcW w:w="5490" w:type="dxa"/>
            <w:tcBorders>
              <w:top w:val="single" w:sz="4" w:space="0" w:color="auto"/>
              <w:bottom w:val="single" w:sz="4" w:space="0" w:color="auto"/>
            </w:tcBorders>
            <w:vAlign w:val="center"/>
          </w:tcPr>
          <w:p w:rsidR="00B45376" w:rsidRPr="00EE4116" w:rsidRDefault="00B45376" w:rsidP="00B45376">
            <w:pPr>
              <w:numPr>
                <w:ilvl w:val="0"/>
                <w:numId w:val="0"/>
              </w:numPr>
              <w:spacing w:after="0" w:line="240" w:lineRule="auto"/>
              <w:rPr>
                <w:rFonts w:ascii="Garamond" w:eastAsia="Arial Unicode MS" w:hAnsi="Garamond"/>
                <w:szCs w:val="24"/>
              </w:rPr>
            </w:pPr>
            <w:r>
              <w:rPr>
                <w:color w:val="000000"/>
              </w:rPr>
              <w:t>JCG Construction</w:t>
            </w:r>
          </w:p>
        </w:tc>
        <w:tc>
          <w:tcPr>
            <w:tcW w:w="2250" w:type="dxa"/>
            <w:tcBorders>
              <w:top w:val="single" w:sz="4" w:space="0" w:color="auto"/>
              <w:bottom w:val="single" w:sz="4" w:space="0" w:color="auto"/>
            </w:tcBorders>
            <w:vAlign w:val="center"/>
          </w:tcPr>
          <w:p w:rsidR="00B45376" w:rsidRPr="000B4258" w:rsidRDefault="00B45376" w:rsidP="00B45376">
            <w:pPr>
              <w:numPr>
                <w:ilvl w:val="0"/>
                <w:numId w:val="0"/>
              </w:numPr>
              <w:spacing w:after="0" w:line="240" w:lineRule="auto"/>
              <w:jc w:val="center"/>
              <w:rPr>
                <w:rFonts w:ascii="Times New Roman" w:hAnsi="Times New Roman"/>
                <w:b/>
                <w:color w:val="000000"/>
              </w:rPr>
            </w:pPr>
            <w:r w:rsidRPr="000B4258">
              <w:rPr>
                <w:b/>
                <w:color w:val="000000"/>
              </w:rPr>
              <w:t xml:space="preserve">                                 52,267,565.03 </w:t>
            </w:r>
          </w:p>
          <w:p w:rsidR="00B45376" w:rsidRPr="000B4258" w:rsidRDefault="00B45376" w:rsidP="00B45376">
            <w:pPr>
              <w:jc w:val="center"/>
              <w:rPr>
                <w:rFonts w:eastAsia="Calibri" w:cs="Tahoma"/>
                <w:b/>
                <w:szCs w:val="24"/>
              </w:rPr>
            </w:pPr>
          </w:p>
        </w:tc>
      </w:tr>
      <w:tr w:rsidR="00B45376" w:rsidRPr="0093209C" w:rsidTr="000B4258">
        <w:tc>
          <w:tcPr>
            <w:tcW w:w="990" w:type="dxa"/>
            <w:tcBorders>
              <w:top w:val="single" w:sz="4" w:space="0" w:color="auto"/>
              <w:bottom w:val="single" w:sz="4" w:space="0" w:color="auto"/>
            </w:tcBorders>
            <w:vAlign w:val="center"/>
          </w:tcPr>
          <w:p w:rsidR="00B45376" w:rsidRPr="002D3DD1" w:rsidRDefault="00B45376" w:rsidP="00B45376">
            <w:pPr>
              <w:spacing w:line="240" w:lineRule="auto"/>
              <w:jc w:val="center"/>
              <w:rPr>
                <w:rFonts w:ascii="Garamond" w:eastAsia="Arial Unicode MS" w:hAnsi="Garamond" w:cs="Tahoma"/>
                <w:szCs w:val="20"/>
              </w:rPr>
            </w:pPr>
            <w:r w:rsidRPr="002D3DD1">
              <w:rPr>
                <w:rFonts w:ascii="Garamond" w:eastAsia="Arial Unicode MS" w:hAnsi="Garamond" w:cs="Tahoma"/>
                <w:szCs w:val="20"/>
              </w:rPr>
              <w:t>2</w:t>
            </w:r>
          </w:p>
        </w:tc>
        <w:tc>
          <w:tcPr>
            <w:tcW w:w="1170" w:type="dxa"/>
            <w:tcBorders>
              <w:top w:val="single" w:sz="4" w:space="0" w:color="auto"/>
              <w:bottom w:val="single" w:sz="4" w:space="0" w:color="auto"/>
            </w:tcBorders>
            <w:vAlign w:val="center"/>
          </w:tcPr>
          <w:p w:rsidR="00B45376" w:rsidRPr="00AE3503" w:rsidRDefault="00B45376" w:rsidP="00F94F57">
            <w:pPr>
              <w:spacing w:after="0" w:line="240" w:lineRule="auto"/>
              <w:jc w:val="center"/>
              <w:rPr>
                <w:rFonts w:eastAsia="Calibri" w:cs="Times New Roman"/>
                <w:b/>
                <w:bCs/>
                <w:iCs/>
              </w:rPr>
            </w:pPr>
            <w:r>
              <w:rPr>
                <w:rFonts w:eastAsia="Calibri" w:cs="Times New Roman"/>
                <w:b/>
                <w:bCs/>
                <w:iCs/>
              </w:rPr>
              <w:t>3.33</w:t>
            </w:r>
          </w:p>
        </w:tc>
        <w:tc>
          <w:tcPr>
            <w:tcW w:w="5490" w:type="dxa"/>
            <w:tcBorders>
              <w:top w:val="single" w:sz="4" w:space="0" w:color="auto"/>
              <w:bottom w:val="single" w:sz="4" w:space="0" w:color="auto"/>
            </w:tcBorders>
            <w:vAlign w:val="center"/>
          </w:tcPr>
          <w:p w:rsidR="00B45376" w:rsidRPr="00EE4116" w:rsidRDefault="00B45376" w:rsidP="00B45376">
            <w:pPr>
              <w:numPr>
                <w:ilvl w:val="0"/>
                <w:numId w:val="0"/>
              </w:numPr>
              <w:spacing w:after="0" w:line="240" w:lineRule="auto"/>
              <w:rPr>
                <w:rFonts w:ascii="Garamond" w:eastAsia="Arial Unicode MS" w:hAnsi="Garamond"/>
                <w:szCs w:val="24"/>
              </w:rPr>
            </w:pPr>
            <w:r>
              <w:rPr>
                <w:color w:val="000000"/>
              </w:rPr>
              <w:t>Mchinji Boyz Construction</w:t>
            </w:r>
          </w:p>
        </w:tc>
        <w:tc>
          <w:tcPr>
            <w:tcW w:w="2250" w:type="dxa"/>
            <w:tcBorders>
              <w:top w:val="single" w:sz="4" w:space="0" w:color="auto"/>
              <w:bottom w:val="single" w:sz="4" w:space="0" w:color="auto"/>
            </w:tcBorders>
            <w:vAlign w:val="center"/>
          </w:tcPr>
          <w:p w:rsidR="00B45376" w:rsidRPr="000B4258" w:rsidRDefault="00B45376" w:rsidP="00B45376">
            <w:pPr>
              <w:numPr>
                <w:ilvl w:val="0"/>
                <w:numId w:val="0"/>
              </w:numPr>
              <w:spacing w:after="0" w:line="240" w:lineRule="auto"/>
              <w:jc w:val="center"/>
              <w:rPr>
                <w:rFonts w:ascii="Times New Roman" w:hAnsi="Times New Roman"/>
                <w:b/>
                <w:color w:val="000000"/>
              </w:rPr>
            </w:pPr>
            <w:r w:rsidRPr="000B4258">
              <w:rPr>
                <w:b/>
                <w:color w:val="000000"/>
              </w:rPr>
              <w:t xml:space="preserve">                                 52,511,460.00 </w:t>
            </w:r>
          </w:p>
          <w:p w:rsidR="00B45376" w:rsidRPr="000B4258" w:rsidRDefault="00B45376" w:rsidP="00B45376">
            <w:pPr>
              <w:spacing w:after="0" w:line="240" w:lineRule="auto"/>
              <w:jc w:val="center"/>
              <w:rPr>
                <w:rFonts w:cs="Times New Roman"/>
                <w:b/>
                <w:szCs w:val="24"/>
              </w:rPr>
            </w:pPr>
          </w:p>
        </w:tc>
      </w:tr>
      <w:tr w:rsidR="00B45376" w:rsidRPr="0093209C" w:rsidTr="000B4258">
        <w:tc>
          <w:tcPr>
            <w:tcW w:w="990" w:type="dxa"/>
            <w:tcBorders>
              <w:top w:val="single" w:sz="4" w:space="0" w:color="auto"/>
              <w:bottom w:val="single" w:sz="4" w:space="0" w:color="auto"/>
            </w:tcBorders>
            <w:vAlign w:val="center"/>
          </w:tcPr>
          <w:p w:rsidR="00B45376" w:rsidRPr="002D3DD1" w:rsidRDefault="00B45376" w:rsidP="00B45376">
            <w:pPr>
              <w:spacing w:line="240" w:lineRule="auto"/>
              <w:jc w:val="center"/>
              <w:rPr>
                <w:rFonts w:ascii="Garamond" w:eastAsia="Arial Unicode MS" w:hAnsi="Garamond" w:cs="Tahoma"/>
                <w:szCs w:val="20"/>
              </w:rPr>
            </w:pPr>
            <w:r>
              <w:rPr>
                <w:rFonts w:ascii="Garamond" w:eastAsia="Arial Unicode MS" w:hAnsi="Garamond" w:cs="Tahoma"/>
                <w:szCs w:val="20"/>
              </w:rPr>
              <w:t>3</w:t>
            </w:r>
          </w:p>
        </w:tc>
        <w:tc>
          <w:tcPr>
            <w:tcW w:w="1170" w:type="dxa"/>
            <w:tcBorders>
              <w:top w:val="single" w:sz="4" w:space="0" w:color="auto"/>
              <w:bottom w:val="single" w:sz="4" w:space="0" w:color="auto"/>
            </w:tcBorders>
            <w:vAlign w:val="center"/>
          </w:tcPr>
          <w:p w:rsidR="00B45376" w:rsidRDefault="00B45376" w:rsidP="00F94F57">
            <w:pPr>
              <w:spacing w:after="0" w:line="240" w:lineRule="auto"/>
              <w:jc w:val="center"/>
              <w:rPr>
                <w:rFonts w:eastAsia="Calibri" w:cs="Times New Roman"/>
                <w:b/>
                <w:bCs/>
                <w:iCs/>
              </w:rPr>
            </w:pPr>
            <w:r>
              <w:rPr>
                <w:rFonts w:eastAsia="Calibri" w:cs="Times New Roman"/>
                <w:b/>
                <w:bCs/>
                <w:iCs/>
              </w:rPr>
              <w:t>3.16</w:t>
            </w:r>
          </w:p>
        </w:tc>
        <w:tc>
          <w:tcPr>
            <w:tcW w:w="5490" w:type="dxa"/>
            <w:tcBorders>
              <w:top w:val="single" w:sz="4" w:space="0" w:color="auto"/>
              <w:bottom w:val="single" w:sz="4" w:space="0" w:color="auto"/>
            </w:tcBorders>
            <w:vAlign w:val="center"/>
          </w:tcPr>
          <w:p w:rsidR="00B45376" w:rsidRDefault="00B45376" w:rsidP="00B45376">
            <w:pPr>
              <w:numPr>
                <w:ilvl w:val="0"/>
                <w:numId w:val="0"/>
              </w:numPr>
              <w:spacing w:after="0" w:line="240" w:lineRule="auto"/>
              <w:rPr>
                <w:color w:val="000000"/>
              </w:rPr>
            </w:pPr>
            <w:r>
              <w:rPr>
                <w:color w:val="000000"/>
              </w:rPr>
              <w:t>Shireco Building &amp; Civil Engineering Contractors</w:t>
            </w:r>
          </w:p>
        </w:tc>
        <w:tc>
          <w:tcPr>
            <w:tcW w:w="2250" w:type="dxa"/>
            <w:tcBorders>
              <w:top w:val="single" w:sz="4" w:space="0" w:color="auto"/>
              <w:bottom w:val="single" w:sz="4" w:space="0" w:color="auto"/>
            </w:tcBorders>
            <w:vAlign w:val="center"/>
          </w:tcPr>
          <w:p w:rsidR="00B45376" w:rsidRPr="000B4258" w:rsidRDefault="00B45376" w:rsidP="00B45376">
            <w:pPr>
              <w:numPr>
                <w:ilvl w:val="0"/>
                <w:numId w:val="0"/>
              </w:numPr>
              <w:spacing w:after="0" w:line="240" w:lineRule="auto"/>
              <w:jc w:val="center"/>
              <w:rPr>
                <w:rFonts w:ascii="Times New Roman" w:hAnsi="Times New Roman"/>
                <w:b/>
                <w:color w:val="000000"/>
              </w:rPr>
            </w:pPr>
            <w:r w:rsidRPr="000B4258">
              <w:rPr>
                <w:b/>
                <w:color w:val="000000"/>
              </w:rPr>
              <w:t xml:space="preserve">                                 67,540,651.21 </w:t>
            </w:r>
          </w:p>
          <w:p w:rsidR="00B45376" w:rsidRPr="000B4258" w:rsidRDefault="00B45376" w:rsidP="00B45376">
            <w:pPr>
              <w:spacing w:after="0" w:line="240" w:lineRule="auto"/>
              <w:jc w:val="center"/>
              <w:rPr>
                <w:rFonts w:cs="Times New Roman"/>
                <w:b/>
                <w:szCs w:val="24"/>
              </w:rPr>
            </w:pPr>
          </w:p>
        </w:tc>
      </w:tr>
      <w:tr w:rsidR="00F94F57" w:rsidRPr="0093209C" w:rsidTr="000B4258">
        <w:tc>
          <w:tcPr>
            <w:tcW w:w="990" w:type="dxa"/>
            <w:tcBorders>
              <w:top w:val="single" w:sz="4" w:space="0" w:color="auto"/>
              <w:bottom w:val="single" w:sz="4" w:space="0" w:color="auto"/>
            </w:tcBorders>
            <w:vAlign w:val="center"/>
          </w:tcPr>
          <w:p w:rsidR="00F94F57" w:rsidRDefault="00F94F57" w:rsidP="00F94F57">
            <w:pPr>
              <w:spacing w:line="240" w:lineRule="auto"/>
              <w:jc w:val="center"/>
              <w:rPr>
                <w:rFonts w:ascii="Garamond" w:eastAsia="Arial Unicode MS" w:hAnsi="Garamond" w:cs="Tahoma"/>
                <w:szCs w:val="20"/>
              </w:rPr>
            </w:pPr>
            <w:r>
              <w:rPr>
                <w:rFonts w:ascii="Garamond" w:eastAsia="Arial Unicode MS" w:hAnsi="Garamond" w:cs="Tahoma"/>
                <w:szCs w:val="20"/>
              </w:rPr>
              <w:t>4</w:t>
            </w:r>
          </w:p>
        </w:tc>
        <w:tc>
          <w:tcPr>
            <w:tcW w:w="1170" w:type="dxa"/>
            <w:tcBorders>
              <w:top w:val="single" w:sz="4" w:space="0" w:color="auto"/>
              <w:bottom w:val="single" w:sz="4" w:space="0" w:color="auto"/>
            </w:tcBorders>
            <w:vAlign w:val="center"/>
          </w:tcPr>
          <w:p w:rsidR="00F94F57" w:rsidRPr="00AE3503" w:rsidRDefault="00F94F57" w:rsidP="00F94F57">
            <w:pPr>
              <w:spacing w:after="0" w:line="240" w:lineRule="auto"/>
              <w:jc w:val="center"/>
              <w:rPr>
                <w:rFonts w:eastAsia="Calibri" w:cs="Times New Roman"/>
                <w:b/>
                <w:bCs/>
                <w:iCs/>
              </w:rPr>
            </w:pPr>
            <w:r>
              <w:rPr>
                <w:rFonts w:eastAsia="Calibri" w:cs="Times New Roman"/>
                <w:b/>
                <w:bCs/>
                <w:iCs/>
              </w:rPr>
              <w:t>3.12</w:t>
            </w:r>
          </w:p>
        </w:tc>
        <w:tc>
          <w:tcPr>
            <w:tcW w:w="5490" w:type="dxa"/>
            <w:tcBorders>
              <w:top w:val="single" w:sz="4" w:space="0" w:color="auto"/>
              <w:bottom w:val="single" w:sz="4" w:space="0" w:color="auto"/>
            </w:tcBorders>
            <w:vAlign w:val="center"/>
          </w:tcPr>
          <w:p w:rsidR="00F94F57" w:rsidRPr="00EE4116" w:rsidRDefault="00F94F57" w:rsidP="00F94F57">
            <w:pPr>
              <w:numPr>
                <w:ilvl w:val="0"/>
                <w:numId w:val="0"/>
              </w:numPr>
              <w:spacing w:after="0" w:line="240" w:lineRule="auto"/>
              <w:rPr>
                <w:rFonts w:ascii="Garamond" w:eastAsia="Arial Unicode MS" w:hAnsi="Garamond"/>
                <w:szCs w:val="24"/>
              </w:rPr>
            </w:pPr>
            <w:r>
              <w:rPr>
                <w:color w:val="000000"/>
              </w:rPr>
              <w:t>Maoni Building &amp; Civil Engineering Contractors</w:t>
            </w:r>
          </w:p>
        </w:tc>
        <w:tc>
          <w:tcPr>
            <w:tcW w:w="2250" w:type="dxa"/>
            <w:tcBorders>
              <w:top w:val="single" w:sz="4" w:space="0" w:color="auto"/>
              <w:bottom w:val="single" w:sz="4" w:space="0" w:color="auto"/>
            </w:tcBorders>
            <w:vAlign w:val="center"/>
          </w:tcPr>
          <w:p w:rsidR="00F94F57" w:rsidRPr="000B4258" w:rsidRDefault="00F94F57" w:rsidP="00F94F57">
            <w:pPr>
              <w:numPr>
                <w:ilvl w:val="0"/>
                <w:numId w:val="0"/>
              </w:numPr>
              <w:spacing w:after="0" w:line="240" w:lineRule="auto"/>
              <w:jc w:val="center"/>
              <w:rPr>
                <w:rFonts w:ascii="Times New Roman" w:hAnsi="Times New Roman"/>
                <w:b/>
                <w:color w:val="000000"/>
              </w:rPr>
            </w:pPr>
            <w:r w:rsidRPr="000B4258">
              <w:rPr>
                <w:b/>
                <w:color w:val="000000"/>
              </w:rPr>
              <w:t xml:space="preserve">                                 81,057,124.81 </w:t>
            </w:r>
          </w:p>
          <w:p w:rsidR="00F94F57" w:rsidRPr="000B4258" w:rsidRDefault="00F94F57" w:rsidP="00F94F57">
            <w:pPr>
              <w:jc w:val="center"/>
              <w:rPr>
                <w:rFonts w:eastAsia="Calibri" w:cs="Tahoma"/>
                <w:b/>
                <w:szCs w:val="24"/>
              </w:rPr>
            </w:pPr>
          </w:p>
        </w:tc>
      </w:tr>
    </w:tbl>
    <w:p w:rsidR="004A07B2" w:rsidRPr="00764CAF" w:rsidRDefault="004A07B2" w:rsidP="00513FDA"/>
    <w:p w:rsidR="004A07B2" w:rsidRPr="00764CAF" w:rsidRDefault="0005268D" w:rsidP="00560C96">
      <w:pPr>
        <w:pStyle w:val="Heading1"/>
      </w:pPr>
      <w:bookmarkStart w:id="57" w:name="_Toc34059967"/>
      <w:r>
        <w:t>Post qualification e</w:t>
      </w:r>
      <w:r w:rsidR="00EE24C7">
        <w:t>xamination</w:t>
      </w:r>
      <w:bookmarkEnd w:id="57"/>
    </w:p>
    <w:p w:rsidR="004A07B2" w:rsidRPr="00764CAF" w:rsidRDefault="004A07B2" w:rsidP="00560C96">
      <w:pPr>
        <w:numPr>
          <w:ilvl w:val="0"/>
          <w:numId w:val="0"/>
        </w:numPr>
      </w:pPr>
      <w:r w:rsidRPr="00764CAF">
        <w:t xml:space="preserve">Post qualification evaluation was made on the </w:t>
      </w:r>
      <w:r w:rsidR="00873AF0" w:rsidRPr="00B92C05">
        <w:rPr>
          <w:b/>
        </w:rPr>
        <w:t>Three (3)</w:t>
      </w:r>
      <w:r w:rsidR="00B74FCD">
        <w:t xml:space="preserve"> </w:t>
      </w:r>
      <w:r w:rsidRPr="00764CAF">
        <w:t xml:space="preserve">lowest </w:t>
      </w:r>
      <w:r w:rsidR="00C43167">
        <w:t>evaluated bidder</w:t>
      </w:r>
      <w:r w:rsidR="00873AF0">
        <w:t>s</w:t>
      </w:r>
      <w:r w:rsidRPr="00764CAF">
        <w:t xml:space="preserve"> as </w:t>
      </w:r>
      <w:r w:rsidR="00045E9B">
        <w:t>detailed</w:t>
      </w:r>
      <w:r w:rsidRPr="00764CAF">
        <w:t xml:space="preserve"> in </w:t>
      </w:r>
      <w:r w:rsidR="0093209C">
        <w:t>T</w:t>
      </w:r>
      <w:r w:rsidRPr="00764CAF">
        <w:t xml:space="preserve">able </w:t>
      </w:r>
      <w:r w:rsidR="0093209C">
        <w:t>7</w:t>
      </w:r>
      <w:r w:rsidRPr="00764CAF">
        <w:t xml:space="preserve"> below:</w:t>
      </w:r>
    </w:p>
    <w:p w:rsidR="004A07B2" w:rsidRPr="00764CAF" w:rsidRDefault="004A07B2" w:rsidP="00513FDA"/>
    <w:p w:rsidR="004A07B2" w:rsidRPr="00764CAF" w:rsidRDefault="00712483" w:rsidP="00513FDA">
      <w:pPr>
        <w:rPr>
          <w:rFonts w:eastAsia="Arial Unicode MS"/>
        </w:rPr>
        <w:sectPr w:rsidR="004A07B2" w:rsidRPr="00764CAF" w:rsidSect="00D266B3">
          <w:pgSz w:w="12240" w:h="15840" w:code="1"/>
          <w:pgMar w:top="1298" w:right="1151" w:bottom="1298" w:left="1440" w:header="1009" w:footer="1009" w:gutter="0"/>
          <w:pgNumType w:fmt="numberInDash"/>
          <w:cols w:space="708"/>
          <w:docGrid w:linePitch="360"/>
        </w:sectPr>
      </w:pPr>
      <w:r>
        <w:rPr>
          <w:rFonts w:eastAsia="Arial Unicode MS"/>
        </w:rPr>
        <w:t xml:space="preserve"> </w:t>
      </w:r>
    </w:p>
    <w:p w:rsidR="005A378A" w:rsidRPr="0093209C" w:rsidRDefault="005A378A" w:rsidP="00A27AA7">
      <w:pPr>
        <w:pStyle w:val="Caption"/>
        <w:rPr>
          <w:sz w:val="24"/>
        </w:rPr>
      </w:pPr>
      <w:bookmarkStart w:id="58" w:name="_Toc495217340"/>
      <w:r w:rsidRPr="0093209C">
        <w:rPr>
          <w:sz w:val="24"/>
        </w:rPr>
        <w:lastRenderedPageBreak/>
        <w:t xml:space="preserve">Table </w:t>
      </w:r>
      <w:r w:rsidR="006C287E" w:rsidRPr="0093209C">
        <w:rPr>
          <w:sz w:val="24"/>
        </w:rPr>
        <w:fldChar w:fldCharType="begin"/>
      </w:r>
      <w:r w:rsidR="00AD5DE9" w:rsidRPr="0093209C">
        <w:rPr>
          <w:sz w:val="24"/>
        </w:rPr>
        <w:instrText xml:space="preserve"> SEQ Table \* ARABIC </w:instrText>
      </w:r>
      <w:r w:rsidR="006C287E" w:rsidRPr="0093209C">
        <w:rPr>
          <w:sz w:val="24"/>
        </w:rPr>
        <w:fldChar w:fldCharType="separate"/>
      </w:r>
      <w:r w:rsidR="00D12E64">
        <w:rPr>
          <w:noProof/>
          <w:sz w:val="24"/>
        </w:rPr>
        <w:t>7</w:t>
      </w:r>
      <w:r w:rsidR="006C287E" w:rsidRPr="0093209C">
        <w:rPr>
          <w:noProof/>
          <w:sz w:val="24"/>
        </w:rPr>
        <w:fldChar w:fldCharType="end"/>
      </w:r>
      <w:r w:rsidR="004822A2">
        <w:rPr>
          <w:noProof/>
          <w:sz w:val="24"/>
        </w:rPr>
        <w:t xml:space="preserve"> </w:t>
      </w:r>
      <w:r w:rsidR="00ED77DB">
        <w:rPr>
          <w:noProof/>
          <w:sz w:val="24"/>
        </w:rPr>
        <w:t xml:space="preserve"> </w:t>
      </w:r>
      <w:r w:rsidRPr="0093209C">
        <w:rPr>
          <w:sz w:val="24"/>
        </w:rPr>
        <w:t xml:space="preserve">Post </w:t>
      </w:r>
      <w:r w:rsidR="00E014C1">
        <w:rPr>
          <w:sz w:val="24"/>
        </w:rPr>
        <w:t>q</w:t>
      </w:r>
      <w:r w:rsidRPr="0093209C">
        <w:rPr>
          <w:sz w:val="24"/>
        </w:rPr>
        <w:t xml:space="preserve">ualification </w:t>
      </w:r>
      <w:r w:rsidR="00E014C1">
        <w:rPr>
          <w:sz w:val="24"/>
        </w:rPr>
        <w:t>a</w:t>
      </w:r>
      <w:r w:rsidRPr="0093209C">
        <w:rPr>
          <w:sz w:val="24"/>
        </w:rPr>
        <w:t>ssessment</w:t>
      </w:r>
      <w:bookmarkEnd w:id="58"/>
    </w:p>
    <w:tbl>
      <w:tblPr>
        <w:tblW w:w="13001" w:type="dxa"/>
        <w:jc w:val="righ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2697"/>
        <w:gridCol w:w="1698"/>
        <w:gridCol w:w="1928"/>
        <w:gridCol w:w="5530"/>
        <w:gridCol w:w="1148"/>
      </w:tblGrid>
      <w:tr w:rsidR="00BD0063" w:rsidRPr="00581154" w:rsidTr="0022504B">
        <w:trPr>
          <w:tblHeader/>
          <w:jc w:val="right"/>
        </w:trPr>
        <w:tc>
          <w:tcPr>
            <w:tcW w:w="2697" w:type="dxa"/>
            <w:tcBorders>
              <w:top w:val="double" w:sz="4" w:space="0" w:color="auto"/>
            </w:tcBorders>
            <w:shd w:val="clear" w:color="auto" w:fill="FFFFFF"/>
          </w:tcPr>
          <w:p w:rsidR="00581154" w:rsidRPr="00581154" w:rsidRDefault="00581154" w:rsidP="00581154">
            <w:pPr>
              <w:spacing w:after="160" w:line="240" w:lineRule="auto"/>
              <w:jc w:val="center"/>
              <w:rPr>
                <w:rFonts w:eastAsia="Arial Unicode MS" w:cs="Tahoma"/>
                <w:b/>
                <w:sz w:val="20"/>
                <w:szCs w:val="20"/>
              </w:rPr>
            </w:pPr>
          </w:p>
        </w:tc>
        <w:tc>
          <w:tcPr>
            <w:tcW w:w="9156" w:type="dxa"/>
            <w:gridSpan w:val="3"/>
            <w:tcBorders>
              <w:top w:val="double" w:sz="4" w:space="0" w:color="auto"/>
              <w:bottom w:val="single" w:sz="4" w:space="0" w:color="auto"/>
            </w:tcBorders>
            <w:shd w:val="clear" w:color="auto" w:fill="FFFFFF"/>
          </w:tcPr>
          <w:p w:rsidR="00581154" w:rsidRPr="00581154" w:rsidRDefault="00581154" w:rsidP="00581154">
            <w:pPr>
              <w:spacing w:after="160" w:line="240" w:lineRule="auto"/>
              <w:jc w:val="center"/>
              <w:rPr>
                <w:rFonts w:eastAsia="Arial Unicode MS" w:cs="Tahoma"/>
                <w:b/>
                <w:sz w:val="20"/>
                <w:szCs w:val="20"/>
              </w:rPr>
            </w:pPr>
            <w:r w:rsidRPr="00581154">
              <w:rPr>
                <w:rFonts w:eastAsia="Arial Unicode MS" w:cs="Tahoma"/>
                <w:b/>
                <w:sz w:val="20"/>
                <w:szCs w:val="20"/>
              </w:rPr>
              <w:t xml:space="preserve">Post Qualification Criteria </w:t>
            </w:r>
            <w:r w:rsidRPr="00581154">
              <w:rPr>
                <w:sz w:val="20"/>
                <w:szCs w:val="20"/>
              </w:rPr>
              <w:t>(ITB Sub-Clause 4.3, 4.5)</w:t>
            </w:r>
          </w:p>
        </w:tc>
        <w:tc>
          <w:tcPr>
            <w:tcW w:w="1148" w:type="dxa"/>
            <w:tcBorders>
              <w:top w:val="double" w:sz="4" w:space="0" w:color="auto"/>
              <w:bottom w:val="single" w:sz="4" w:space="0" w:color="auto"/>
            </w:tcBorders>
            <w:shd w:val="clear" w:color="auto" w:fill="FFFFFF"/>
          </w:tcPr>
          <w:p w:rsidR="00581154" w:rsidRPr="00581154" w:rsidRDefault="00581154" w:rsidP="00581154">
            <w:pPr>
              <w:spacing w:after="160" w:line="240" w:lineRule="auto"/>
              <w:jc w:val="center"/>
              <w:rPr>
                <w:rFonts w:eastAsia="Arial Unicode MS" w:cs="Tahoma"/>
                <w:b/>
                <w:sz w:val="20"/>
                <w:szCs w:val="20"/>
              </w:rPr>
            </w:pPr>
            <w:r w:rsidRPr="00581154">
              <w:rPr>
                <w:rFonts w:eastAsia="Arial Unicode MS" w:cs="Tahoma"/>
                <w:b/>
                <w:sz w:val="20"/>
                <w:szCs w:val="20"/>
              </w:rPr>
              <w:t>Comply (Yes/No)</w:t>
            </w:r>
          </w:p>
        </w:tc>
      </w:tr>
      <w:tr w:rsidR="00304A5A" w:rsidRPr="00581154" w:rsidTr="0022504B">
        <w:trPr>
          <w:trHeight w:val="990"/>
          <w:jc w:val="right"/>
        </w:trPr>
        <w:tc>
          <w:tcPr>
            <w:tcW w:w="2697" w:type="dxa"/>
            <w:vMerge w:val="restart"/>
            <w:tcBorders>
              <w:right w:val="single" w:sz="4" w:space="0" w:color="auto"/>
            </w:tcBorders>
            <w:shd w:val="clear" w:color="auto" w:fill="FFFFFF"/>
            <w:vAlign w:val="center"/>
          </w:tcPr>
          <w:p w:rsidR="00304A5A" w:rsidRPr="00FF0DAF" w:rsidRDefault="00304A5A" w:rsidP="00304A5A">
            <w:pPr>
              <w:spacing w:line="240" w:lineRule="auto"/>
              <w:rPr>
                <w:b/>
                <w:sz w:val="20"/>
                <w:szCs w:val="20"/>
                <w:lang w:val="en-US"/>
              </w:rPr>
            </w:pPr>
            <w:r>
              <w:rPr>
                <w:b/>
                <w:sz w:val="20"/>
                <w:szCs w:val="20"/>
                <w:lang w:val="en-US"/>
              </w:rPr>
              <w:t>Bidder</w:t>
            </w:r>
            <w:r w:rsidRPr="00FF0DAF">
              <w:rPr>
                <w:b/>
                <w:sz w:val="20"/>
                <w:szCs w:val="20"/>
                <w:lang w:val="en-US"/>
              </w:rPr>
              <w:t xml:space="preserve"> 1</w:t>
            </w:r>
            <w:r>
              <w:rPr>
                <w:sz w:val="20"/>
                <w:szCs w:val="20"/>
                <w:lang w:val="en-US"/>
              </w:rPr>
              <w:t>:</w:t>
            </w:r>
            <w:r>
              <w:rPr>
                <w:color w:val="000000"/>
              </w:rPr>
              <w:t xml:space="preserve"> </w:t>
            </w:r>
            <w:r>
              <w:rPr>
                <w:b/>
                <w:color w:val="000000"/>
              </w:rPr>
              <w:t>JCG Construction</w:t>
            </w:r>
          </w:p>
        </w:tc>
        <w:tc>
          <w:tcPr>
            <w:tcW w:w="1698" w:type="dxa"/>
            <w:vMerge w:val="restart"/>
            <w:tcBorders>
              <w:top w:val="single" w:sz="4" w:space="0" w:color="auto"/>
              <w:left w:val="single" w:sz="4" w:space="0" w:color="auto"/>
              <w:right w:val="single" w:sz="4" w:space="0" w:color="auto"/>
            </w:tcBorders>
            <w:shd w:val="clear" w:color="auto" w:fill="FFFFFF"/>
            <w:vAlign w:val="center"/>
          </w:tcPr>
          <w:p w:rsidR="00304A5A" w:rsidRPr="000B4258" w:rsidRDefault="00304A5A" w:rsidP="00304A5A">
            <w:pPr>
              <w:spacing w:line="240" w:lineRule="auto"/>
              <w:jc w:val="left"/>
              <w:rPr>
                <w:b/>
                <w:sz w:val="20"/>
                <w:szCs w:val="20"/>
              </w:rPr>
            </w:pPr>
            <w:r w:rsidRPr="000B4258">
              <w:rPr>
                <w:b/>
                <w:sz w:val="20"/>
                <w:szCs w:val="20"/>
              </w:rPr>
              <w:t>Key Technical personnel</w:t>
            </w:r>
          </w:p>
        </w:tc>
        <w:tc>
          <w:tcPr>
            <w:tcW w:w="1928" w:type="dxa"/>
            <w:tcBorders>
              <w:top w:val="single" w:sz="4" w:space="0" w:color="auto"/>
              <w:left w:val="single" w:sz="4" w:space="0" w:color="auto"/>
              <w:bottom w:val="dotted" w:sz="4" w:space="0" w:color="auto"/>
              <w:right w:val="single" w:sz="4" w:space="0" w:color="auto"/>
            </w:tcBorders>
            <w:shd w:val="clear" w:color="auto" w:fill="FFFFFF"/>
            <w:vAlign w:val="center"/>
          </w:tcPr>
          <w:p w:rsidR="00304A5A" w:rsidRDefault="00304A5A" w:rsidP="00304A5A">
            <w:pPr>
              <w:numPr>
                <w:ilvl w:val="0"/>
                <w:numId w:val="0"/>
              </w:numPr>
              <w:spacing w:after="160" w:line="240" w:lineRule="auto"/>
              <w:jc w:val="left"/>
              <w:rPr>
                <w:sz w:val="20"/>
                <w:szCs w:val="20"/>
                <w:lang w:val="en-US"/>
              </w:rPr>
            </w:pPr>
            <w:r>
              <w:rPr>
                <w:sz w:val="20"/>
                <w:szCs w:val="20"/>
                <w:lang w:val="en-US"/>
              </w:rPr>
              <w:t>Contracts Manager</w:t>
            </w:r>
          </w:p>
        </w:tc>
        <w:tc>
          <w:tcPr>
            <w:tcW w:w="5530" w:type="dxa"/>
            <w:tcBorders>
              <w:top w:val="single" w:sz="4" w:space="0" w:color="auto"/>
              <w:left w:val="single" w:sz="4" w:space="0" w:color="auto"/>
              <w:bottom w:val="dotted" w:sz="4" w:space="0" w:color="auto"/>
              <w:right w:val="single" w:sz="4" w:space="0" w:color="auto"/>
            </w:tcBorders>
            <w:shd w:val="clear" w:color="auto" w:fill="FFFFFF"/>
            <w:vAlign w:val="center"/>
          </w:tcPr>
          <w:p w:rsidR="00304A5A" w:rsidRDefault="00304A5A" w:rsidP="00304A5A">
            <w:pPr>
              <w:numPr>
                <w:ilvl w:val="0"/>
                <w:numId w:val="0"/>
              </w:numPr>
              <w:jc w:val="left"/>
              <w:rPr>
                <w:b/>
                <w:sz w:val="20"/>
                <w:szCs w:val="20"/>
                <w:lang w:val="en-US"/>
              </w:rPr>
            </w:pPr>
          </w:p>
          <w:p w:rsidR="00304A5A" w:rsidRPr="00581154" w:rsidRDefault="00304A5A" w:rsidP="00304A5A">
            <w:pPr>
              <w:numPr>
                <w:ilvl w:val="0"/>
                <w:numId w:val="0"/>
              </w:numPr>
              <w:jc w:val="left"/>
            </w:pPr>
            <w:r>
              <w:rPr>
                <w:b/>
                <w:sz w:val="20"/>
                <w:szCs w:val="20"/>
                <w:lang w:val="en-US"/>
              </w:rPr>
              <w:t xml:space="preserve">Mwai Shora </w:t>
            </w:r>
            <w:r w:rsidRPr="006478BA">
              <w:rPr>
                <w:sz w:val="20"/>
                <w:szCs w:val="20"/>
                <w:lang w:val="en-US"/>
              </w:rPr>
              <w:t>has a</w:t>
            </w:r>
            <w:r>
              <w:rPr>
                <w:b/>
                <w:sz w:val="20"/>
                <w:szCs w:val="20"/>
                <w:lang w:val="en-US"/>
              </w:rPr>
              <w:t xml:space="preserve"> BSc in Quantity Surveying </w:t>
            </w:r>
            <w:r w:rsidRPr="006478BA">
              <w:rPr>
                <w:sz w:val="20"/>
                <w:szCs w:val="20"/>
                <w:lang w:val="en-US"/>
              </w:rPr>
              <w:t>with more than</w:t>
            </w:r>
            <w:r>
              <w:rPr>
                <w:b/>
                <w:sz w:val="20"/>
                <w:szCs w:val="20"/>
                <w:lang w:val="en-US"/>
              </w:rPr>
              <w:t xml:space="preserve"> 8 years </w:t>
            </w:r>
            <w:r w:rsidRPr="006478BA">
              <w:rPr>
                <w:sz w:val="20"/>
                <w:szCs w:val="20"/>
                <w:lang w:val="en-US"/>
              </w:rPr>
              <w:t>managerial experience</w:t>
            </w:r>
          </w:p>
        </w:tc>
        <w:tc>
          <w:tcPr>
            <w:tcW w:w="1148" w:type="dxa"/>
            <w:tcBorders>
              <w:top w:val="single" w:sz="4" w:space="0" w:color="auto"/>
              <w:left w:val="single" w:sz="4" w:space="0" w:color="auto"/>
              <w:bottom w:val="dotted" w:sz="4" w:space="0" w:color="auto"/>
            </w:tcBorders>
            <w:shd w:val="clear" w:color="auto" w:fill="FFFFFF"/>
            <w:vAlign w:val="center"/>
          </w:tcPr>
          <w:p w:rsidR="00304A5A" w:rsidRDefault="00304A5A" w:rsidP="00304A5A">
            <w:pPr>
              <w:jc w:val="center"/>
            </w:pPr>
            <w:r w:rsidRPr="00AC1AAC">
              <w:t>YES</w:t>
            </w:r>
          </w:p>
        </w:tc>
      </w:tr>
      <w:tr w:rsidR="00304A5A" w:rsidRPr="00581154" w:rsidTr="0022504B">
        <w:trPr>
          <w:trHeight w:val="990"/>
          <w:jc w:val="right"/>
        </w:trPr>
        <w:tc>
          <w:tcPr>
            <w:tcW w:w="2697" w:type="dxa"/>
            <w:vMerge/>
            <w:tcBorders>
              <w:right w:val="single" w:sz="4" w:space="0" w:color="auto"/>
            </w:tcBorders>
            <w:shd w:val="clear" w:color="auto" w:fill="FFFFFF"/>
            <w:vAlign w:val="center"/>
          </w:tcPr>
          <w:p w:rsidR="00304A5A" w:rsidRPr="00581154" w:rsidRDefault="00304A5A" w:rsidP="00304A5A">
            <w:pPr>
              <w:numPr>
                <w:ilvl w:val="0"/>
                <w:numId w:val="0"/>
              </w:numPr>
              <w:spacing w:line="240" w:lineRule="auto"/>
              <w:rPr>
                <w:sz w:val="20"/>
                <w:szCs w:val="20"/>
                <w:lang w:val="en-US"/>
              </w:rPr>
            </w:pPr>
          </w:p>
        </w:tc>
        <w:tc>
          <w:tcPr>
            <w:tcW w:w="1698" w:type="dxa"/>
            <w:vMerge/>
            <w:tcBorders>
              <w:left w:val="single" w:sz="4" w:space="0" w:color="auto"/>
              <w:right w:val="single" w:sz="4" w:space="0" w:color="auto"/>
            </w:tcBorders>
            <w:shd w:val="clear" w:color="auto" w:fill="FFFFFF"/>
            <w:vAlign w:val="center"/>
          </w:tcPr>
          <w:p w:rsidR="00304A5A" w:rsidRPr="00581154" w:rsidRDefault="00304A5A" w:rsidP="00304A5A">
            <w:pPr>
              <w:numPr>
                <w:ilvl w:val="0"/>
                <w:numId w:val="0"/>
              </w:numPr>
              <w:spacing w:line="240" w:lineRule="auto"/>
              <w:jc w:val="left"/>
              <w:rPr>
                <w:rFonts w:eastAsia="Arial Unicode MS" w:cs="Tahoma"/>
                <w:sz w:val="20"/>
                <w:szCs w:val="20"/>
              </w:rPr>
            </w:pPr>
          </w:p>
        </w:tc>
        <w:tc>
          <w:tcPr>
            <w:tcW w:w="1928" w:type="dxa"/>
            <w:tcBorders>
              <w:top w:val="single" w:sz="4" w:space="0" w:color="auto"/>
              <w:left w:val="single" w:sz="4" w:space="0" w:color="auto"/>
              <w:bottom w:val="dotted" w:sz="4" w:space="0" w:color="auto"/>
              <w:right w:val="single" w:sz="4" w:space="0" w:color="auto"/>
            </w:tcBorders>
            <w:shd w:val="clear" w:color="auto" w:fill="FFFFFF"/>
            <w:vAlign w:val="center"/>
          </w:tcPr>
          <w:p w:rsidR="00304A5A" w:rsidRPr="00581154" w:rsidRDefault="00304A5A" w:rsidP="00304A5A">
            <w:pPr>
              <w:numPr>
                <w:ilvl w:val="0"/>
                <w:numId w:val="0"/>
              </w:numPr>
              <w:spacing w:after="160" w:line="240" w:lineRule="auto"/>
              <w:jc w:val="left"/>
              <w:rPr>
                <w:rFonts w:eastAsia="Arial Unicode MS" w:cs="Tahoma"/>
                <w:sz w:val="20"/>
                <w:szCs w:val="20"/>
              </w:rPr>
            </w:pPr>
            <w:r>
              <w:rPr>
                <w:sz w:val="20"/>
                <w:szCs w:val="20"/>
                <w:lang w:val="en-US"/>
              </w:rPr>
              <w:t>Site Agent</w:t>
            </w:r>
          </w:p>
        </w:tc>
        <w:tc>
          <w:tcPr>
            <w:tcW w:w="5530" w:type="dxa"/>
            <w:tcBorders>
              <w:top w:val="single" w:sz="4" w:space="0" w:color="auto"/>
              <w:left w:val="single" w:sz="4" w:space="0" w:color="auto"/>
              <w:bottom w:val="dotted" w:sz="4" w:space="0" w:color="auto"/>
              <w:right w:val="single" w:sz="4" w:space="0" w:color="auto"/>
            </w:tcBorders>
            <w:shd w:val="clear" w:color="auto" w:fill="FFFFFF"/>
            <w:vAlign w:val="center"/>
          </w:tcPr>
          <w:p w:rsidR="00304A5A" w:rsidRPr="000768F8" w:rsidRDefault="00304A5A" w:rsidP="00304A5A">
            <w:pPr>
              <w:numPr>
                <w:ilvl w:val="0"/>
                <w:numId w:val="0"/>
              </w:numPr>
              <w:jc w:val="left"/>
              <w:rPr>
                <w:b/>
                <w:sz w:val="20"/>
                <w:szCs w:val="20"/>
                <w:lang w:val="en-US"/>
              </w:rPr>
            </w:pPr>
            <w:r>
              <w:rPr>
                <w:b/>
                <w:sz w:val="20"/>
                <w:szCs w:val="20"/>
                <w:lang w:val="en-US"/>
              </w:rPr>
              <w:t xml:space="preserve">Luke Gama </w:t>
            </w:r>
            <w:r w:rsidRPr="006478BA">
              <w:rPr>
                <w:sz w:val="20"/>
                <w:szCs w:val="20"/>
                <w:lang w:val="en-US"/>
              </w:rPr>
              <w:t>has a</w:t>
            </w:r>
            <w:r>
              <w:rPr>
                <w:b/>
                <w:sz w:val="20"/>
                <w:szCs w:val="20"/>
                <w:lang w:val="en-US"/>
              </w:rPr>
              <w:t xml:space="preserve"> BSc in Civil Engineering </w:t>
            </w:r>
            <w:r w:rsidRPr="006478BA">
              <w:rPr>
                <w:sz w:val="20"/>
                <w:szCs w:val="20"/>
                <w:lang w:val="en-US"/>
              </w:rPr>
              <w:t>with more than</w:t>
            </w:r>
            <w:r>
              <w:rPr>
                <w:b/>
                <w:sz w:val="20"/>
                <w:szCs w:val="20"/>
                <w:lang w:val="en-US"/>
              </w:rPr>
              <w:t xml:space="preserve"> 10 years </w:t>
            </w:r>
            <w:r w:rsidRPr="006478BA">
              <w:rPr>
                <w:sz w:val="20"/>
                <w:szCs w:val="20"/>
                <w:lang w:val="en-US"/>
              </w:rPr>
              <w:t>managerial experience</w:t>
            </w:r>
          </w:p>
        </w:tc>
        <w:tc>
          <w:tcPr>
            <w:tcW w:w="1148" w:type="dxa"/>
            <w:tcBorders>
              <w:top w:val="single" w:sz="4" w:space="0" w:color="auto"/>
              <w:left w:val="single" w:sz="4" w:space="0" w:color="auto"/>
              <w:bottom w:val="dotted" w:sz="4" w:space="0" w:color="auto"/>
            </w:tcBorders>
            <w:shd w:val="clear" w:color="auto" w:fill="FFFFFF"/>
            <w:vAlign w:val="center"/>
          </w:tcPr>
          <w:p w:rsidR="00304A5A" w:rsidRDefault="00304A5A" w:rsidP="00304A5A">
            <w:pPr>
              <w:jc w:val="center"/>
            </w:pPr>
            <w:r w:rsidRPr="00AC1AAC">
              <w:t>YES</w:t>
            </w:r>
          </w:p>
        </w:tc>
      </w:tr>
      <w:tr w:rsidR="00304A5A" w:rsidRPr="00581154" w:rsidTr="0022504B">
        <w:trPr>
          <w:trHeight w:val="990"/>
          <w:jc w:val="right"/>
        </w:trPr>
        <w:tc>
          <w:tcPr>
            <w:tcW w:w="2697" w:type="dxa"/>
            <w:vMerge/>
            <w:tcBorders>
              <w:right w:val="single" w:sz="4" w:space="0" w:color="auto"/>
            </w:tcBorders>
            <w:shd w:val="clear" w:color="auto" w:fill="FFFFFF"/>
            <w:vAlign w:val="center"/>
          </w:tcPr>
          <w:p w:rsidR="00304A5A" w:rsidRPr="00FF0DAF" w:rsidRDefault="00304A5A" w:rsidP="00304A5A">
            <w:pPr>
              <w:numPr>
                <w:ilvl w:val="0"/>
                <w:numId w:val="0"/>
              </w:numPr>
              <w:spacing w:line="240" w:lineRule="auto"/>
              <w:rPr>
                <w:b/>
                <w:sz w:val="20"/>
                <w:szCs w:val="20"/>
                <w:lang w:val="en-US"/>
              </w:rPr>
            </w:pPr>
          </w:p>
        </w:tc>
        <w:tc>
          <w:tcPr>
            <w:tcW w:w="1698" w:type="dxa"/>
            <w:vMerge/>
            <w:tcBorders>
              <w:left w:val="single" w:sz="4" w:space="0" w:color="auto"/>
              <w:right w:val="single" w:sz="4" w:space="0" w:color="auto"/>
            </w:tcBorders>
            <w:shd w:val="clear" w:color="auto" w:fill="FFFFFF"/>
            <w:vAlign w:val="center"/>
          </w:tcPr>
          <w:p w:rsidR="00304A5A" w:rsidRPr="00581154" w:rsidRDefault="00304A5A" w:rsidP="00304A5A">
            <w:pPr>
              <w:numPr>
                <w:ilvl w:val="0"/>
                <w:numId w:val="0"/>
              </w:numPr>
              <w:spacing w:line="240" w:lineRule="auto"/>
              <w:jc w:val="left"/>
              <w:rPr>
                <w:sz w:val="20"/>
                <w:szCs w:val="20"/>
              </w:rPr>
            </w:pPr>
          </w:p>
        </w:tc>
        <w:tc>
          <w:tcPr>
            <w:tcW w:w="1928" w:type="dxa"/>
            <w:tcBorders>
              <w:top w:val="single" w:sz="4" w:space="0" w:color="auto"/>
              <w:left w:val="single" w:sz="4" w:space="0" w:color="auto"/>
              <w:bottom w:val="dotted" w:sz="4" w:space="0" w:color="auto"/>
              <w:right w:val="single" w:sz="4" w:space="0" w:color="auto"/>
            </w:tcBorders>
            <w:shd w:val="clear" w:color="auto" w:fill="FFFFFF"/>
            <w:vAlign w:val="center"/>
          </w:tcPr>
          <w:p w:rsidR="00304A5A" w:rsidRDefault="00304A5A" w:rsidP="00304A5A">
            <w:pPr>
              <w:numPr>
                <w:ilvl w:val="0"/>
                <w:numId w:val="0"/>
              </w:numPr>
              <w:spacing w:after="160" w:line="240" w:lineRule="auto"/>
              <w:jc w:val="left"/>
              <w:rPr>
                <w:sz w:val="20"/>
                <w:szCs w:val="20"/>
                <w:lang w:val="en-US"/>
              </w:rPr>
            </w:pPr>
            <w:r>
              <w:rPr>
                <w:sz w:val="20"/>
                <w:szCs w:val="20"/>
                <w:lang w:val="en-US"/>
              </w:rPr>
              <w:t>Foreman</w:t>
            </w:r>
          </w:p>
        </w:tc>
        <w:tc>
          <w:tcPr>
            <w:tcW w:w="5530" w:type="dxa"/>
            <w:tcBorders>
              <w:top w:val="single" w:sz="4" w:space="0" w:color="auto"/>
              <w:left w:val="single" w:sz="4" w:space="0" w:color="auto"/>
              <w:bottom w:val="dotted" w:sz="4" w:space="0" w:color="auto"/>
              <w:right w:val="single" w:sz="4" w:space="0" w:color="auto"/>
            </w:tcBorders>
            <w:shd w:val="clear" w:color="auto" w:fill="FFFFFF"/>
            <w:vAlign w:val="center"/>
          </w:tcPr>
          <w:p w:rsidR="00304A5A" w:rsidRPr="000768F8" w:rsidRDefault="00304A5A" w:rsidP="00304A5A">
            <w:pPr>
              <w:numPr>
                <w:ilvl w:val="0"/>
                <w:numId w:val="0"/>
              </w:numPr>
              <w:jc w:val="left"/>
              <w:rPr>
                <w:b/>
                <w:sz w:val="20"/>
                <w:szCs w:val="20"/>
                <w:lang w:val="en-US"/>
              </w:rPr>
            </w:pPr>
            <w:r>
              <w:rPr>
                <w:b/>
                <w:sz w:val="20"/>
                <w:szCs w:val="20"/>
                <w:lang w:val="en-US"/>
              </w:rPr>
              <w:t xml:space="preserve">Robert Nkhwazi </w:t>
            </w:r>
            <w:r w:rsidRPr="006478BA">
              <w:rPr>
                <w:sz w:val="20"/>
                <w:szCs w:val="20"/>
                <w:lang w:val="en-US"/>
              </w:rPr>
              <w:t>has a</w:t>
            </w:r>
            <w:r>
              <w:rPr>
                <w:b/>
                <w:sz w:val="20"/>
                <w:szCs w:val="20"/>
                <w:lang w:val="en-US"/>
              </w:rPr>
              <w:t xml:space="preserve"> Level 1 Foremanship Certificate </w:t>
            </w:r>
            <w:r w:rsidRPr="006478BA">
              <w:rPr>
                <w:sz w:val="20"/>
                <w:szCs w:val="20"/>
                <w:lang w:val="en-US"/>
              </w:rPr>
              <w:t>with more than</w:t>
            </w:r>
            <w:r>
              <w:rPr>
                <w:sz w:val="20"/>
                <w:szCs w:val="20"/>
                <w:lang w:val="en-US"/>
              </w:rPr>
              <w:t xml:space="preserve"> </w:t>
            </w:r>
            <w:r>
              <w:rPr>
                <w:b/>
                <w:sz w:val="20"/>
                <w:szCs w:val="20"/>
                <w:lang w:val="en-US"/>
              </w:rPr>
              <w:t xml:space="preserve">8 years </w:t>
            </w:r>
            <w:r w:rsidRPr="006478BA">
              <w:rPr>
                <w:sz w:val="20"/>
                <w:szCs w:val="20"/>
                <w:lang w:val="en-US"/>
              </w:rPr>
              <w:t>experience</w:t>
            </w:r>
            <w:r>
              <w:rPr>
                <w:sz w:val="20"/>
                <w:szCs w:val="20"/>
                <w:lang w:val="en-US"/>
              </w:rPr>
              <w:t>.</w:t>
            </w:r>
          </w:p>
        </w:tc>
        <w:tc>
          <w:tcPr>
            <w:tcW w:w="1148" w:type="dxa"/>
            <w:tcBorders>
              <w:top w:val="single" w:sz="4" w:space="0" w:color="auto"/>
              <w:left w:val="single" w:sz="4" w:space="0" w:color="auto"/>
              <w:bottom w:val="dotted" w:sz="4" w:space="0" w:color="auto"/>
            </w:tcBorders>
            <w:shd w:val="clear" w:color="auto" w:fill="FFFFFF"/>
            <w:vAlign w:val="center"/>
          </w:tcPr>
          <w:p w:rsidR="00304A5A" w:rsidRDefault="00304A5A" w:rsidP="00304A5A">
            <w:pPr>
              <w:jc w:val="center"/>
            </w:pPr>
            <w:r w:rsidRPr="00AC1AAC">
              <w:t>YES</w:t>
            </w:r>
          </w:p>
        </w:tc>
      </w:tr>
      <w:tr w:rsidR="00304A5A" w:rsidRPr="00581154" w:rsidTr="0022504B">
        <w:trPr>
          <w:trHeight w:val="990"/>
          <w:jc w:val="right"/>
        </w:trPr>
        <w:tc>
          <w:tcPr>
            <w:tcW w:w="2697" w:type="dxa"/>
            <w:vMerge/>
            <w:tcBorders>
              <w:right w:val="single" w:sz="4" w:space="0" w:color="auto"/>
            </w:tcBorders>
            <w:shd w:val="clear" w:color="auto" w:fill="FFFFFF"/>
            <w:vAlign w:val="center"/>
          </w:tcPr>
          <w:p w:rsidR="00304A5A" w:rsidRPr="00FF0DAF" w:rsidRDefault="00304A5A" w:rsidP="00304A5A">
            <w:pPr>
              <w:numPr>
                <w:ilvl w:val="0"/>
                <w:numId w:val="0"/>
              </w:numPr>
              <w:spacing w:line="240" w:lineRule="auto"/>
              <w:rPr>
                <w:b/>
                <w:sz w:val="20"/>
                <w:szCs w:val="20"/>
                <w:lang w:val="en-US"/>
              </w:rPr>
            </w:pPr>
          </w:p>
        </w:tc>
        <w:tc>
          <w:tcPr>
            <w:tcW w:w="1698" w:type="dxa"/>
            <w:vMerge/>
            <w:tcBorders>
              <w:left w:val="single" w:sz="4" w:space="0" w:color="auto"/>
              <w:right w:val="single" w:sz="4" w:space="0" w:color="auto"/>
            </w:tcBorders>
            <w:shd w:val="clear" w:color="auto" w:fill="FFFFFF"/>
            <w:vAlign w:val="center"/>
          </w:tcPr>
          <w:p w:rsidR="00304A5A" w:rsidRPr="00581154" w:rsidRDefault="00304A5A" w:rsidP="00304A5A">
            <w:pPr>
              <w:numPr>
                <w:ilvl w:val="0"/>
                <w:numId w:val="0"/>
              </w:numPr>
              <w:spacing w:line="240" w:lineRule="auto"/>
              <w:jc w:val="left"/>
              <w:rPr>
                <w:sz w:val="20"/>
                <w:szCs w:val="20"/>
              </w:rPr>
            </w:pPr>
          </w:p>
        </w:tc>
        <w:tc>
          <w:tcPr>
            <w:tcW w:w="1928" w:type="dxa"/>
            <w:tcBorders>
              <w:top w:val="single" w:sz="4" w:space="0" w:color="auto"/>
              <w:left w:val="single" w:sz="4" w:space="0" w:color="auto"/>
              <w:bottom w:val="dotted" w:sz="4" w:space="0" w:color="auto"/>
              <w:right w:val="single" w:sz="4" w:space="0" w:color="auto"/>
            </w:tcBorders>
            <w:shd w:val="clear" w:color="auto" w:fill="FFFFFF"/>
            <w:vAlign w:val="center"/>
          </w:tcPr>
          <w:p w:rsidR="00304A5A" w:rsidRDefault="00304A5A" w:rsidP="00304A5A">
            <w:pPr>
              <w:numPr>
                <w:ilvl w:val="0"/>
                <w:numId w:val="0"/>
              </w:numPr>
              <w:spacing w:after="160" w:line="240" w:lineRule="auto"/>
              <w:jc w:val="left"/>
              <w:rPr>
                <w:sz w:val="20"/>
                <w:szCs w:val="20"/>
                <w:lang w:val="en-US"/>
              </w:rPr>
            </w:pPr>
            <w:r w:rsidRPr="006D7CC3">
              <w:rPr>
                <w:bCs/>
                <w:sz w:val="22"/>
                <w:szCs w:val="22"/>
              </w:rPr>
              <w:t>Environmental Officer</w:t>
            </w:r>
          </w:p>
        </w:tc>
        <w:tc>
          <w:tcPr>
            <w:tcW w:w="5530" w:type="dxa"/>
            <w:tcBorders>
              <w:top w:val="single" w:sz="4" w:space="0" w:color="auto"/>
              <w:left w:val="single" w:sz="4" w:space="0" w:color="auto"/>
              <w:bottom w:val="dotted" w:sz="4" w:space="0" w:color="auto"/>
              <w:right w:val="single" w:sz="4" w:space="0" w:color="auto"/>
            </w:tcBorders>
            <w:shd w:val="clear" w:color="auto" w:fill="FFFFFF"/>
            <w:vAlign w:val="center"/>
          </w:tcPr>
          <w:p w:rsidR="00304A5A" w:rsidRPr="000768F8" w:rsidRDefault="00304A5A" w:rsidP="00304A5A">
            <w:pPr>
              <w:numPr>
                <w:ilvl w:val="0"/>
                <w:numId w:val="0"/>
              </w:numPr>
              <w:jc w:val="left"/>
              <w:rPr>
                <w:b/>
                <w:sz w:val="20"/>
                <w:szCs w:val="20"/>
                <w:lang w:val="en-US"/>
              </w:rPr>
            </w:pPr>
            <w:r>
              <w:rPr>
                <w:b/>
                <w:sz w:val="20"/>
                <w:szCs w:val="20"/>
                <w:lang w:val="en-US"/>
              </w:rPr>
              <w:t xml:space="preserve">Thom Khondiwa </w:t>
            </w:r>
            <w:r w:rsidRPr="006478BA">
              <w:rPr>
                <w:sz w:val="20"/>
                <w:szCs w:val="20"/>
                <w:lang w:val="en-US"/>
              </w:rPr>
              <w:t>has a</w:t>
            </w:r>
            <w:r>
              <w:rPr>
                <w:b/>
                <w:sz w:val="20"/>
                <w:szCs w:val="20"/>
                <w:lang w:val="en-US"/>
              </w:rPr>
              <w:t xml:space="preserve"> BSc in Environmental Science </w:t>
            </w:r>
            <w:r w:rsidRPr="006478BA">
              <w:rPr>
                <w:sz w:val="20"/>
                <w:szCs w:val="20"/>
                <w:lang w:val="en-US"/>
              </w:rPr>
              <w:t>with more than</w:t>
            </w:r>
            <w:r>
              <w:rPr>
                <w:b/>
                <w:sz w:val="20"/>
                <w:szCs w:val="20"/>
                <w:lang w:val="en-US"/>
              </w:rPr>
              <w:t xml:space="preserve"> 9 years</w:t>
            </w:r>
            <w:r w:rsidRPr="006478BA">
              <w:rPr>
                <w:sz w:val="20"/>
                <w:szCs w:val="20"/>
                <w:lang w:val="en-US"/>
              </w:rPr>
              <w:t xml:space="preserve"> experience</w:t>
            </w:r>
            <w:r>
              <w:rPr>
                <w:sz w:val="20"/>
                <w:szCs w:val="20"/>
                <w:lang w:val="en-US"/>
              </w:rPr>
              <w:t>.</w:t>
            </w:r>
          </w:p>
        </w:tc>
        <w:tc>
          <w:tcPr>
            <w:tcW w:w="1148" w:type="dxa"/>
            <w:tcBorders>
              <w:top w:val="single" w:sz="4" w:space="0" w:color="auto"/>
              <w:left w:val="single" w:sz="4" w:space="0" w:color="auto"/>
              <w:bottom w:val="dotted" w:sz="4" w:space="0" w:color="auto"/>
            </w:tcBorders>
            <w:shd w:val="clear" w:color="auto" w:fill="FFFFFF"/>
            <w:vAlign w:val="center"/>
          </w:tcPr>
          <w:p w:rsidR="00304A5A" w:rsidRDefault="00304A5A" w:rsidP="00304A5A">
            <w:pPr>
              <w:jc w:val="center"/>
            </w:pPr>
            <w:r w:rsidRPr="00AC1AAC">
              <w:t>YES</w:t>
            </w:r>
          </w:p>
        </w:tc>
      </w:tr>
      <w:tr w:rsidR="00304A5A" w:rsidRPr="00581154" w:rsidTr="0022504B">
        <w:trPr>
          <w:trHeight w:val="990"/>
          <w:jc w:val="right"/>
        </w:trPr>
        <w:tc>
          <w:tcPr>
            <w:tcW w:w="2697" w:type="dxa"/>
            <w:vMerge/>
            <w:tcBorders>
              <w:right w:val="single" w:sz="4" w:space="0" w:color="auto"/>
            </w:tcBorders>
            <w:shd w:val="clear" w:color="auto" w:fill="FFFFFF"/>
            <w:vAlign w:val="center"/>
          </w:tcPr>
          <w:p w:rsidR="00304A5A" w:rsidRPr="00FF0DAF" w:rsidRDefault="00304A5A" w:rsidP="00304A5A">
            <w:pPr>
              <w:numPr>
                <w:ilvl w:val="0"/>
                <w:numId w:val="0"/>
              </w:numPr>
              <w:spacing w:line="240" w:lineRule="auto"/>
              <w:rPr>
                <w:b/>
                <w:sz w:val="20"/>
                <w:szCs w:val="20"/>
                <w:lang w:val="en-US"/>
              </w:rPr>
            </w:pPr>
          </w:p>
        </w:tc>
        <w:tc>
          <w:tcPr>
            <w:tcW w:w="1698" w:type="dxa"/>
            <w:vMerge/>
            <w:tcBorders>
              <w:left w:val="single" w:sz="4" w:space="0" w:color="auto"/>
              <w:right w:val="single" w:sz="4" w:space="0" w:color="auto"/>
            </w:tcBorders>
            <w:shd w:val="clear" w:color="auto" w:fill="FFFFFF"/>
            <w:vAlign w:val="center"/>
          </w:tcPr>
          <w:p w:rsidR="00304A5A" w:rsidRPr="00581154" w:rsidRDefault="00304A5A" w:rsidP="00304A5A">
            <w:pPr>
              <w:numPr>
                <w:ilvl w:val="0"/>
                <w:numId w:val="0"/>
              </w:numPr>
              <w:spacing w:line="240" w:lineRule="auto"/>
              <w:jc w:val="left"/>
              <w:rPr>
                <w:sz w:val="20"/>
                <w:szCs w:val="20"/>
              </w:rPr>
            </w:pPr>
          </w:p>
        </w:tc>
        <w:tc>
          <w:tcPr>
            <w:tcW w:w="1928" w:type="dxa"/>
            <w:tcBorders>
              <w:top w:val="single" w:sz="4" w:space="0" w:color="auto"/>
              <w:left w:val="single" w:sz="4" w:space="0" w:color="auto"/>
              <w:bottom w:val="single" w:sz="4" w:space="0" w:color="auto"/>
              <w:right w:val="single" w:sz="4" w:space="0" w:color="auto"/>
            </w:tcBorders>
            <w:shd w:val="clear" w:color="auto" w:fill="FFFFFF"/>
            <w:vAlign w:val="center"/>
          </w:tcPr>
          <w:p w:rsidR="00304A5A" w:rsidRDefault="00304A5A" w:rsidP="00304A5A">
            <w:pPr>
              <w:numPr>
                <w:ilvl w:val="0"/>
                <w:numId w:val="0"/>
              </w:numPr>
              <w:spacing w:after="160" w:line="240" w:lineRule="auto"/>
              <w:jc w:val="left"/>
              <w:rPr>
                <w:sz w:val="20"/>
                <w:szCs w:val="20"/>
                <w:lang w:val="en-US"/>
              </w:rPr>
            </w:pPr>
            <w:r>
              <w:rPr>
                <w:bCs/>
                <w:sz w:val="22"/>
                <w:szCs w:val="22"/>
              </w:rPr>
              <w:t>Environmental, Social, Health, Safety Officer</w:t>
            </w:r>
          </w:p>
        </w:tc>
        <w:tc>
          <w:tcPr>
            <w:tcW w:w="5530" w:type="dxa"/>
            <w:tcBorders>
              <w:top w:val="single" w:sz="4" w:space="0" w:color="auto"/>
              <w:left w:val="single" w:sz="4" w:space="0" w:color="auto"/>
              <w:bottom w:val="single" w:sz="4" w:space="0" w:color="auto"/>
              <w:right w:val="single" w:sz="4" w:space="0" w:color="auto"/>
            </w:tcBorders>
            <w:shd w:val="clear" w:color="auto" w:fill="FFFFFF"/>
            <w:vAlign w:val="center"/>
          </w:tcPr>
          <w:p w:rsidR="00304A5A" w:rsidRPr="000768F8" w:rsidRDefault="00304A5A" w:rsidP="00304A5A">
            <w:pPr>
              <w:numPr>
                <w:ilvl w:val="0"/>
                <w:numId w:val="0"/>
              </w:numPr>
              <w:jc w:val="left"/>
              <w:rPr>
                <w:b/>
                <w:sz w:val="20"/>
                <w:szCs w:val="20"/>
                <w:lang w:val="en-US"/>
              </w:rPr>
            </w:pPr>
            <w:r>
              <w:rPr>
                <w:b/>
                <w:sz w:val="20"/>
                <w:szCs w:val="20"/>
                <w:lang w:val="en-US"/>
              </w:rPr>
              <w:t xml:space="preserve">Susan Mzilahowa </w:t>
            </w:r>
            <w:r w:rsidRPr="006478BA">
              <w:rPr>
                <w:sz w:val="20"/>
                <w:szCs w:val="20"/>
                <w:lang w:val="en-US"/>
              </w:rPr>
              <w:t>has a</w:t>
            </w:r>
            <w:r>
              <w:rPr>
                <w:b/>
                <w:sz w:val="20"/>
                <w:szCs w:val="20"/>
                <w:lang w:val="en-US"/>
              </w:rPr>
              <w:t xml:space="preserve"> BSc in Environmental Health </w:t>
            </w:r>
            <w:r w:rsidRPr="006478BA">
              <w:rPr>
                <w:sz w:val="20"/>
                <w:szCs w:val="20"/>
                <w:lang w:val="en-US"/>
              </w:rPr>
              <w:t>with more than</w:t>
            </w:r>
            <w:r>
              <w:rPr>
                <w:b/>
                <w:sz w:val="20"/>
                <w:szCs w:val="20"/>
                <w:lang w:val="en-US"/>
              </w:rPr>
              <w:t xml:space="preserve"> 6 years</w:t>
            </w:r>
            <w:r w:rsidRPr="006478BA">
              <w:rPr>
                <w:sz w:val="20"/>
                <w:szCs w:val="20"/>
                <w:lang w:val="en-US"/>
              </w:rPr>
              <w:t xml:space="preserve"> experience</w:t>
            </w:r>
            <w:r>
              <w:rPr>
                <w:sz w:val="20"/>
                <w:szCs w:val="20"/>
                <w:lang w:val="en-US"/>
              </w:rPr>
              <w:t>.</w:t>
            </w:r>
          </w:p>
        </w:tc>
        <w:tc>
          <w:tcPr>
            <w:tcW w:w="1148" w:type="dxa"/>
            <w:tcBorders>
              <w:top w:val="single" w:sz="4" w:space="0" w:color="auto"/>
              <w:left w:val="single" w:sz="4" w:space="0" w:color="auto"/>
              <w:bottom w:val="single" w:sz="4" w:space="0" w:color="auto"/>
            </w:tcBorders>
            <w:shd w:val="clear" w:color="auto" w:fill="FFFFFF"/>
            <w:vAlign w:val="center"/>
          </w:tcPr>
          <w:p w:rsidR="00304A5A" w:rsidRDefault="00304A5A" w:rsidP="00304A5A">
            <w:pPr>
              <w:jc w:val="center"/>
            </w:pPr>
            <w:r w:rsidRPr="00AC1AAC">
              <w:t>YES</w:t>
            </w:r>
          </w:p>
        </w:tc>
      </w:tr>
      <w:tr w:rsidR="00304A5A" w:rsidRPr="00581154" w:rsidTr="0022504B">
        <w:trPr>
          <w:trHeight w:val="990"/>
          <w:jc w:val="right"/>
        </w:trPr>
        <w:tc>
          <w:tcPr>
            <w:tcW w:w="2697" w:type="dxa"/>
            <w:vMerge/>
            <w:tcBorders>
              <w:right w:val="single" w:sz="4" w:space="0" w:color="auto"/>
            </w:tcBorders>
            <w:shd w:val="clear" w:color="auto" w:fill="FFFFFF"/>
            <w:vAlign w:val="center"/>
          </w:tcPr>
          <w:p w:rsidR="00304A5A" w:rsidRPr="00FF0DAF" w:rsidRDefault="00304A5A" w:rsidP="00304A5A">
            <w:pPr>
              <w:numPr>
                <w:ilvl w:val="0"/>
                <w:numId w:val="0"/>
              </w:numPr>
              <w:spacing w:line="240" w:lineRule="auto"/>
              <w:rPr>
                <w:b/>
                <w:sz w:val="20"/>
                <w:szCs w:val="20"/>
                <w:lang w:val="en-US"/>
              </w:rPr>
            </w:pPr>
          </w:p>
        </w:tc>
        <w:tc>
          <w:tcPr>
            <w:tcW w:w="1698" w:type="dxa"/>
            <w:vMerge/>
            <w:tcBorders>
              <w:left w:val="single" w:sz="4" w:space="0" w:color="auto"/>
              <w:bottom w:val="single" w:sz="4" w:space="0" w:color="auto"/>
              <w:right w:val="single" w:sz="4" w:space="0" w:color="auto"/>
            </w:tcBorders>
            <w:shd w:val="clear" w:color="auto" w:fill="FFFFFF"/>
            <w:vAlign w:val="center"/>
          </w:tcPr>
          <w:p w:rsidR="00304A5A" w:rsidRPr="00581154" w:rsidRDefault="00304A5A" w:rsidP="00304A5A">
            <w:pPr>
              <w:numPr>
                <w:ilvl w:val="0"/>
                <w:numId w:val="0"/>
              </w:numPr>
              <w:spacing w:line="240" w:lineRule="auto"/>
              <w:jc w:val="left"/>
              <w:rPr>
                <w:sz w:val="20"/>
                <w:szCs w:val="20"/>
              </w:rPr>
            </w:pPr>
          </w:p>
        </w:tc>
        <w:tc>
          <w:tcPr>
            <w:tcW w:w="1928" w:type="dxa"/>
            <w:tcBorders>
              <w:top w:val="single" w:sz="4" w:space="0" w:color="auto"/>
              <w:left w:val="single" w:sz="4" w:space="0" w:color="auto"/>
              <w:bottom w:val="single" w:sz="4" w:space="0" w:color="auto"/>
              <w:right w:val="single" w:sz="4" w:space="0" w:color="auto"/>
            </w:tcBorders>
            <w:shd w:val="clear" w:color="auto" w:fill="FFFFFF"/>
            <w:vAlign w:val="center"/>
          </w:tcPr>
          <w:p w:rsidR="00304A5A" w:rsidRDefault="00304A5A" w:rsidP="00304A5A">
            <w:pPr>
              <w:numPr>
                <w:ilvl w:val="0"/>
                <w:numId w:val="0"/>
              </w:numPr>
              <w:spacing w:after="160" w:line="240" w:lineRule="auto"/>
              <w:jc w:val="left"/>
              <w:rPr>
                <w:bCs/>
                <w:sz w:val="22"/>
                <w:szCs w:val="22"/>
              </w:rPr>
            </w:pPr>
            <w:r>
              <w:rPr>
                <w:sz w:val="22"/>
                <w:szCs w:val="22"/>
              </w:rPr>
              <w:t>Gender Officer</w:t>
            </w:r>
          </w:p>
        </w:tc>
        <w:tc>
          <w:tcPr>
            <w:tcW w:w="5530" w:type="dxa"/>
            <w:tcBorders>
              <w:top w:val="single" w:sz="4" w:space="0" w:color="auto"/>
              <w:left w:val="single" w:sz="4" w:space="0" w:color="auto"/>
              <w:bottom w:val="single" w:sz="4" w:space="0" w:color="auto"/>
              <w:right w:val="single" w:sz="4" w:space="0" w:color="auto"/>
            </w:tcBorders>
            <w:shd w:val="clear" w:color="auto" w:fill="FFFFFF"/>
            <w:vAlign w:val="center"/>
          </w:tcPr>
          <w:p w:rsidR="00304A5A" w:rsidRPr="000768F8" w:rsidRDefault="00304A5A" w:rsidP="00304A5A">
            <w:pPr>
              <w:numPr>
                <w:ilvl w:val="0"/>
                <w:numId w:val="0"/>
              </w:numPr>
              <w:jc w:val="left"/>
              <w:rPr>
                <w:b/>
                <w:sz w:val="20"/>
                <w:szCs w:val="20"/>
                <w:lang w:val="en-US"/>
              </w:rPr>
            </w:pPr>
            <w:r>
              <w:rPr>
                <w:b/>
                <w:sz w:val="20"/>
                <w:szCs w:val="20"/>
                <w:lang w:val="en-US"/>
              </w:rPr>
              <w:t xml:space="preserve">Cindy Bwanali </w:t>
            </w:r>
            <w:r w:rsidRPr="006478BA">
              <w:rPr>
                <w:sz w:val="20"/>
                <w:szCs w:val="20"/>
                <w:lang w:val="en-US"/>
              </w:rPr>
              <w:t>has a</w:t>
            </w:r>
            <w:r>
              <w:rPr>
                <w:b/>
                <w:sz w:val="20"/>
                <w:szCs w:val="20"/>
                <w:lang w:val="en-US"/>
              </w:rPr>
              <w:t xml:space="preserve"> BSc in Social Work </w:t>
            </w:r>
            <w:r w:rsidRPr="006478BA">
              <w:rPr>
                <w:sz w:val="20"/>
                <w:szCs w:val="20"/>
                <w:lang w:val="en-US"/>
              </w:rPr>
              <w:t>with more than</w:t>
            </w:r>
            <w:r>
              <w:rPr>
                <w:b/>
                <w:sz w:val="20"/>
                <w:szCs w:val="20"/>
                <w:lang w:val="en-US"/>
              </w:rPr>
              <w:t xml:space="preserve"> 3 years</w:t>
            </w:r>
            <w:r w:rsidRPr="006478BA">
              <w:rPr>
                <w:sz w:val="20"/>
                <w:szCs w:val="20"/>
                <w:lang w:val="en-US"/>
              </w:rPr>
              <w:t xml:space="preserve"> experience</w:t>
            </w:r>
            <w:r>
              <w:rPr>
                <w:sz w:val="20"/>
                <w:szCs w:val="20"/>
                <w:lang w:val="en-US"/>
              </w:rPr>
              <w:t>.</w:t>
            </w:r>
          </w:p>
        </w:tc>
        <w:tc>
          <w:tcPr>
            <w:tcW w:w="1148" w:type="dxa"/>
            <w:tcBorders>
              <w:top w:val="single" w:sz="4" w:space="0" w:color="auto"/>
              <w:left w:val="single" w:sz="4" w:space="0" w:color="auto"/>
              <w:bottom w:val="single" w:sz="4" w:space="0" w:color="auto"/>
            </w:tcBorders>
            <w:shd w:val="clear" w:color="auto" w:fill="FFFFFF"/>
            <w:vAlign w:val="center"/>
          </w:tcPr>
          <w:p w:rsidR="00304A5A" w:rsidRDefault="00304A5A" w:rsidP="00304A5A">
            <w:pPr>
              <w:spacing w:after="160" w:line="240" w:lineRule="auto"/>
              <w:jc w:val="center"/>
            </w:pPr>
            <w:r>
              <w:t>YES</w:t>
            </w:r>
          </w:p>
        </w:tc>
      </w:tr>
      <w:tr w:rsidR="00304A5A" w:rsidRPr="00581154" w:rsidTr="0022504B">
        <w:trPr>
          <w:trHeight w:val="549"/>
          <w:jc w:val="right"/>
        </w:trPr>
        <w:tc>
          <w:tcPr>
            <w:tcW w:w="2697" w:type="dxa"/>
            <w:vMerge/>
            <w:tcBorders>
              <w:right w:val="single" w:sz="4" w:space="0" w:color="auto"/>
            </w:tcBorders>
            <w:shd w:val="clear" w:color="auto" w:fill="FFFFFF"/>
            <w:vAlign w:val="center"/>
          </w:tcPr>
          <w:p w:rsidR="00304A5A" w:rsidRPr="00581154" w:rsidRDefault="00304A5A" w:rsidP="00304A5A">
            <w:pPr>
              <w:spacing w:after="160" w:line="240" w:lineRule="auto"/>
              <w:rPr>
                <w:sz w:val="20"/>
                <w:szCs w:val="20"/>
                <w:lang w:val="en-US"/>
              </w:rPr>
            </w:pPr>
          </w:p>
        </w:tc>
        <w:tc>
          <w:tcPr>
            <w:tcW w:w="3626" w:type="dxa"/>
            <w:gridSpan w:val="2"/>
            <w:tcBorders>
              <w:top w:val="dotted" w:sz="4" w:space="0" w:color="auto"/>
              <w:left w:val="single" w:sz="4" w:space="0" w:color="auto"/>
              <w:bottom w:val="single" w:sz="4" w:space="0" w:color="auto"/>
              <w:right w:val="single" w:sz="4" w:space="0" w:color="auto"/>
            </w:tcBorders>
            <w:shd w:val="clear" w:color="auto" w:fill="FFFFFF"/>
            <w:vAlign w:val="center"/>
          </w:tcPr>
          <w:p w:rsidR="00304A5A" w:rsidRPr="000B4258" w:rsidRDefault="00304A5A" w:rsidP="00304A5A">
            <w:pPr>
              <w:spacing w:after="160" w:line="240" w:lineRule="auto"/>
              <w:rPr>
                <w:rFonts w:eastAsia="Arial Unicode MS" w:cs="Tahoma"/>
                <w:b/>
                <w:sz w:val="20"/>
                <w:szCs w:val="20"/>
              </w:rPr>
            </w:pPr>
            <w:r w:rsidRPr="000B4258">
              <w:rPr>
                <w:b/>
                <w:sz w:val="20"/>
                <w:szCs w:val="20"/>
              </w:rPr>
              <w:t>Financial resources</w:t>
            </w:r>
          </w:p>
        </w:tc>
        <w:tc>
          <w:tcPr>
            <w:tcW w:w="5530" w:type="dxa"/>
            <w:tcBorders>
              <w:top w:val="single" w:sz="4" w:space="0" w:color="auto"/>
              <w:left w:val="single" w:sz="4" w:space="0" w:color="auto"/>
              <w:bottom w:val="single" w:sz="4" w:space="0" w:color="auto"/>
              <w:right w:val="single" w:sz="4" w:space="0" w:color="auto"/>
            </w:tcBorders>
            <w:shd w:val="clear" w:color="auto" w:fill="FFFFFF"/>
          </w:tcPr>
          <w:p w:rsidR="00304A5A" w:rsidRPr="00581154" w:rsidRDefault="00304A5A" w:rsidP="00304A5A">
            <w:pPr>
              <w:numPr>
                <w:ilvl w:val="0"/>
                <w:numId w:val="0"/>
              </w:numPr>
              <w:spacing w:line="240" w:lineRule="auto"/>
            </w:pPr>
            <w:r w:rsidRPr="00581154">
              <w:rPr>
                <w:sz w:val="20"/>
                <w:szCs w:val="20"/>
                <w:lang w:val="en-US"/>
              </w:rPr>
              <w:t xml:space="preserve">Contractor has a </w:t>
            </w:r>
            <w:r w:rsidRPr="00997BB3">
              <w:rPr>
                <w:sz w:val="20"/>
                <w:szCs w:val="20"/>
                <w:lang w:val="en-US"/>
              </w:rPr>
              <w:t>liquid assets and/or credit facilities</w:t>
            </w:r>
            <w:r>
              <w:rPr>
                <w:sz w:val="20"/>
                <w:szCs w:val="20"/>
                <w:lang w:val="en-US"/>
              </w:rPr>
              <w:t xml:space="preserve"> of</w:t>
            </w:r>
            <w:r w:rsidRPr="003F0D3A">
              <w:rPr>
                <w:b/>
                <w:sz w:val="20"/>
                <w:szCs w:val="20"/>
                <w:lang w:val="en-US"/>
              </w:rPr>
              <w:t xml:space="preserve"> MK30 Million </w:t>
            </w:r>
            <w:r w:rsidRPr="007C265E">
              <w:rPr>
                <w:sz w:val="20"/>
                <w:szCs w:val="20"/>
                <w:lang w:val="en-US"/>
              </w:rPr>
              <w:t>from</w:t>
            </w:r>
            <w:r>
              <w:rPr>
                <w:sz w:val="20"/>
                <w:szCs w:val="20"/>
                <w:lang w:val="en-US"/>
              </w:rPr>
              <w:t xml:space="preserve"> </w:t>
            </w:r>
            <w:r>
              <w:rPr>
                <w:b/>
                <w:sz w:val="20"/>
                <w:szCs w:val="20"/>
                <w:lang w:val="en-US"/>
              </w:rPr>
              <w:t xml:space="preserve">Standard </w:t>
            </w:r>
            <w:r w:rsidRPr="009E0499">
              <w:rPr>
                <w:b/>
                <w:sz w:val="20"/>
                <w:szCs w:val="20"/>
                <w:lang w:val="en-US"/>
              </w:rPr>
              <w:t>Bank</w:t>
            </w:r>
            <w:r w:rsidRPr="00997BB3">
              <w:rPr>
                <w:sz w:val="20"/>
                <w:szCs w:val="20"/>
                <w:lang w:val="en-US"/>
              </w:rPr>
              <w:t>.</w:t>
            </w:r>
          </w:p>
        </w:tc>
        <w:tc>
          <w:tcPr>
            <w:tcW w:w="1148" w:type="dxa"/>
            <w:tcBorders>
              <w:top w:val="single" w:sz="4" w:space="0" w:color="auto"/>
              <w:left w:val="single" w:sz="4" w:space="0" w:color="auto"/>
              <w:bottom w:val="single" w:sz="4" w:space="0" w:color="auto"/>
            </w:tcBorders>
            <w:shd w:val="clear" w:color="auto" w:fill="FFFFFF"/>
            <w:vAlign w:val="center"/>
          </w:tcPr>
          <w:p w:rsidR="00304A5A" w:rsidRPr="00581154" w:rsidRDefault="00304A5A" w:rsidP="00304A5A">
            <w:pPr>
              <w:numPr>
                <w:ilvl w:val="0"/>
                <w:numId w:val="0"/>
              </w:numPr>
              <w:spacing w:line="240" w:lineRule="auto"/>
              <w:jc w:val="center"/>
            </w:pPr>
            <w:r>
              <w:t>YES</w:t>
            </w:r>
          </w:p>
        </w:tc>
      </w:tr>
      <w:tr w:rsidR="00987EA6" w:rsidRPr="00581154" w:rsidTr="0022504B">
        <w:trPr>
          <w:trHeight w:val="2325"/>
          <w:jc w:val="right"/>
        </w:trPr>
        <w:tc>
          <w:tcPr>
            <w:tcW w:w="2697" w:type="dxa"/>
            <w:vMerge/>
            <w:tcBorders>
              <w:right w:val="single" w:sz="4" w:space="0" w:color="auto"/>
            </w:tcBorders>
            <w:shd w:val="clear" w:color="auto" w:fill="FFFFFF"/>
            <w:vAlign w:val="center"/>
          </w:tcPr>
          <w:p w:rsidR="00987EA6" w:rsidRPr="00581154" w:rsidRDefault="00987EA6" w:rsidP="00987EA6">
            <w:pPr>
              <w:spacing w:after="160" w:line="240" w:lineRule="auto"/>
              <w:rPr>
                <w:sz w:val="20"/>
                <w:szCs w:val="20"/>
                <w:lang w:val="en-US"/>
              </w:rPr>
            </w:pPr>
          </w:p>
        </w:tc>
        <w:tc>
          <w:tcPr>
            <w:tcW w:w="362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987EA6" w:rsidRPr="000B4258" w:rsidRDefault="00987EA6" w:rsidP="00987EA6">
            <w:pPr>
              <w:spacing w:after="160" w:line="240" w:lineRule="auto"/>
              <w:rPr>
                <w:rFonts w:eastAsia="Arial Unicode MS" w:cs="Tahoma"/>
                <w:b/>
                <w:sz w:val="20"/>
                <w:szCs w:val="20"/>
              </w:rPr>
            </w:pPr>
            <w:r w:rsidRPr="000B4258">
              <w:rPr>
                <w:rFonts w:eastAsia="Arial Unicode MS" w:cs="Tahoma"/>
                <w:b/>
                <w:sz w:val="20"/>
                <w:szCs w:val="20"/>
              </w:rPr>
              <w:t>Past relevant experience</w:t>
            </w:r>
          </w:p>
        </w:tc>
        <w:tc>
          <w:tcPr>
            <w:tcW w:w="5530" w:type="dxa"/>
            <w:tcBorders>
              <w:top w:val="single" w:sz="4" w:space="0" w:color="auto"/>
              <w:left w:val="single" w:sz="4" w:space="0" w:color="auto"/>
              <w:bottom w:val="single" w:sz="4" w:space="0" w:color="auto"/>
              <w:right w:val="single" w:sz="4" w:space="0" w:color="auto"/>
            </w:tcBorders>
            <w:shd w:val="clear" w:color="auto" w:fill="auto"/>
          </w:tcPr>
          <w:p w:rsidR="00987EA6" w:rsidRDefault="00987EA6" w:rsidP="00987EA6">
            <w:pPr>
              <w:numPr>
                <w:ilvl w:val="0"/>
                <w:numId w:val="0"/>
              </w:numPr>
              <w:spacing w:line="240" w:lineRule="auto"/>
              <w:rPr>
                <w:sz w:val="20"/>
                <w:szCs w:val="20"/>
                <w:lang w:val="en-US"/>
              </w:rPr>
            </w:pPr>
            <w:r w:rsidRPr="00581154">
              <w:rPr>
                <w:sz w:val="20"/>
                <w:szCs w:val="20"/>
                <w:lang w:val="en-US"/>
              </w:rPr>
              <w:t xml:space="preserve">The contractor has done </w:t>
            </w:r>
            <w:r w:rsidRPr="00651BAD">
              <w:rPr>
                <w:b/>
                <w:sz w:val="20"/>
                <w:szCs w:val="20"/>
                <w:lang w:val="en-US"/>
              </w:rPr>
              <w:t xml:space="preserve">five </w:t>
            </w:r>
            <w:r w:rsidRPr="00997BB3">
              <w:rPr>
                <w:sz w:val="20"/>
                <w:szCs w:val="20"/>
                <w:lang w:val="en-US"/>
              </w:rPr>
              <w:t>similar</w:t>
            </w:r>
            <w:r w:rsidRPr="00581154">
              <w:rPr>
                <w:sz w:val="20"/>
                <w:szCs w:val="20"/>
                <w:lang w:val="en-US"/>
              </w:rPr>
              <w:t xml:space="preserve"> contracts</w:t>
            </w:r>
            <w:r>
              <w:rPr>
                <w:sz w:val="20"/>
                <w:szCs w:val="20"/>
                <w:lang w:val="en-US"/>
              </w:rPr>
              <w:t>:</w:t>
            </w:r>
          </w:p>
          <w:p w:rsidR="00987EA6" w:rsidRPr="003F0D3A" w:rsidRDefault="00987EA6" w:rsidP="00987EA6">
            <w:pPr>
              <w:numPr>
                <w:ilvl w:val="0"/>
                <w:numId w:val="0"/>
              </w:numPr>
              <w:spacing w:line="240" w:lineRule="auto"/>
              <w:rPr>
                <w:sz w:val="20"/>
                <w:szCs w:val="20"/>
                <w:lang w:val="en-US"/>
              </w:rPr>
            </w:pPr>
            <w:r w:rsidRPr="003F0D3A">
              <w:rPr>
                <w:sz w:val="20"/>
                <w:szCs w:val="20"/>
                <w:lang w:val="en-US"/>
              </w:rPr>
              <w:t>(1)</w:t>
            </w:r>
            <w:r>
              <w:rPr>
                <w:sz w:val="20"/>
                <w:szCs w:val="20"/>
                <w:lang w:val="en-US"/>
              </w:rPr>
              <w:t xml:space="preserve"> </w:t>
            </w:r>
            <w:r w:rsidRPr="009E0499">
              <w:rPr>
                <w:sz w:val="20"/>
                <w:szCs w:val="20"/>
                <w:lang w:val="en-US"/>
              </w:rPr>
              <w:t xml:space="preserve">Construction of </w:t>
            </w:r>
            <w:r w:rsidRPr="00987EA6">
              <w:rPr>
                <w:b/>
                <w:sz w:val="20"/>
                <w:szCs w:val="20"/>
                <w:lang w:val="en-US"/>
              </w:rPr>
              <w:t>Njema Warehouse</w:t>
            </w:r>
            <w:r>
              <w:rPr>
                <w:sz w:val="20"/>
                <w:szCs w:val="20"/>
                <w:lang w:val="en-US"/>
              </w:rPr>
              <w:t>-Mulanje</w:t>
            </w:r>
            <w:r w:rsidRPr="003F0D3A">
              <w:rPr>
                <w:sz w:val="20"/>
                <w:szCs w:val="20"/>
                <w:lang w:val="en-US"/>
              </w:rPr>
              <w:t xml:space="preserve"> (20</w:t>
            </w:r>
            <w:r>
              <w:rPr>
                <w:sz w:val="20"/>
                <w:szCs w:val="20"/>
                <w:lang w:val="en-US"/>
              </w:rPr>
              <w:t>20</w:t>
            </w:r>
            <w:r w:rsidRPr="003F0D3A">
              <w:rPr>
                <w:sz w:val="20"/>
                <w:szCs w:val="20"/>
                <w:lang w:val="en-US"/>
              </w:rPr>
              <w:t>)</w:t>
            </w:r>
            <w:r>
              <w:rPr>
                <w:sz w:val="20"/>
                <w:szCs w:val="20"/>
                <w:lang w:val="en-US"/>
              </w:rPr>
              <w:t>.</w:t>
            </w:r>
          </w:p>
          <w:p w:rsidR="00987EA6" w:rsidRDefault="00987EA6" w:rsidP="00987EA6">
            <w:pPr>
              <w:numPr>
                <w:ilvl w:val="0"/>
                <w:numId w:val="0"/>
              </w:numPr>
              <w:spacing w:line="240" w:lineRule="auto"/>
              <w:rPr>
                <w:sz w:val="20"/>
                <w:szCs w:val="20"/>
                <w:lang w:val="en-US"/>
              </w:rPr>
            </w:pPr>
            <w:r>
              <w:rPr>
                <w:sz w:val="20"/>
                <w:szCs w:val="20"/>
                <w:lang w:val="en-US"/>
              </w:rPr>
              <w:t xml:space="preserve">(2) </w:t>
            </w:r>
            <w:r w:rsidRPr="00D061F1">
              <w:rPr>
                <w:sz w:val="20"/>
                <w:szCs w:val="20"/>
                <w:lang w:val="en-US"/>
              </w:rPr>
              <w:t xml:space="preserve">Rehabilitation of </w:t>
            </w:r>
            <w:r w:rsidRPr="00987EA6">
              <w:rPr>
                <w:b/>
                <w:sz w:val="20"/>
                <w:szCs w:val="20"/>
                <w:lang w:val="en-US"/>
              </w:rPr>
              <w:t>Admin Block at Nacit</w:t>
            </w:r>
            <w:r>
              <w:rPr>
                <w:sz w:val="20"/>
                <w:szCs w:val="20"/>
                <w:lang w:val="en-US"/>
              </w:rPr>
              <w:t>-Blantyre</w:t>
            </w:r>
            <w:r w:rsidRPr="003F0D3A">
              <w:rPr>
                <w:sz w:val="20"/>
                <w:szCs w:val="20"/>
                <w:lang w:val="en-US"/>
              </w:rPr>
              <w:t xml:space="preserve"> (20</w:t>
            </w:r>
            <w:r>
              <w:rPr>
                <w:sz w:val="20"/>
                <w:szCs w:val="20"/>
                <w:lang w:val="en-US"/>
              </w:rPr>
              <w:t>20</w:t>
            </w:r>
            <w:r w:rsidRPr="003F0D3A">
              <w:rPr>
                <w:sz w:val="20"/>
                <w:szCs w:val="20"/>
                <w:lang w:val="en-US"/>
              </w:rPr>
              <w:t>)</w:t>
            </w:r>
            <w:r>
              <w:rPr>
                <w:sz w:val="20"/>
                <w:szCs w:val="20"/>
                <w:lang w:val="en-US"/>
              </w:rPr>
              <w:t>.</w:t>
            </w:r>
          </w:p>
          <w:p w:rsidR="00987EA6" w:rsidRDefault="00987EA6" w:rsidP="00987EA6">
            <w:pPr>
              <w:numPr>
                <w:ilvl w:val="0"/>
                <w:numId w:val="0"/>
              </w:numPr>
              <w:spacing w:line="240" w:lineRule="auto"/>
              <w:rPr>
                <w:sz w:val="20"/>
                <w:szCs w:val="20"/>
                <w:lang w:val="en-US"/>
              </w:rPr>
            </w:pPr>
            <w:r>
              <w:rPr>
                <w:sz w:val="20"/>
                <w:szCs w:val="20"/>
                <w:lang w:val="en-US"/>
              </w:rPr>
              <w:t>(3)</w:t>
            </w:r>
            <w:r>
              <w:rPr>
                <w:b/>
                <w:sz w:val="20"/>
                <w:szCs w:val="20"/>
                <w:lang w:val="en-US"/>
              </w:rPr>
              <w:t xml:space="preserve"> </w:t>
            </w:r>
            <w:r w:rsidRPr="008310A8">
              <w:rPr>
                <w:sz w:val="20"/>
                <w:szCs w:val="20"/>
                <w:lang w:val="en-US"/>
              </w:rPr>
              <w:t xml:space="preserve">Construction of </w:t>
            </w:r>
            <w:r w:rsidRPr="00987EA6">
              <w:rPr>
                <w:b/>
                <w:sz w:val="20"/>
                <w:szCs w:val="20"/>
                <w:lang w:val="en-US"/>
              </w:rPr>
              <w:t>Community Hall at Khwisa</w:t>
            </w:r>
            <w:r>
              <w:rPr>
                <w:sz w:val="20"/>
                <w:szCs w:val="20"/>
                <w:lang w:val="en-US"/>
              </w:rPr>
              <w:t>-Balaka</w:t>
            </w:r>
            <w:r w:rsidRPr="003F0D3A">
              <w:rPr>
                <w:sz w:val="20"/>
                <w:szCs w:val="20"/>
                <w:lang w:val="en-US"/>
              </w:rPr>
              <w:t xml:space="preserve"> </w:t>
            </w:r>
            <w:r>
              <w:rPr>
                <w:sz w:val="20"/>
                <w:szCs w:val="20"/>
                <w:lang w:val="en-US"/>
              </w:rPr>
              <w:t>(2019</w:t>
            </w:r>
            <w:r w:rsidRPr="003F0D3A">
              <w:rPr>
                <w:sz w:val="20"/>
                <w:szCs w:val="20"/>
                <w:lang w:val="en-US"/>
              </w:rPr>
              <w:t>)</w:t>
            </w:r>
            <w:r>
              <w:rPr>
                <w:sz w:val="20"/>
                <w:szCs w:val="20"/>
                <w:lang w:val="en-US"/>
              </w:rPr>
              <w:t>.</w:t>
            </w:r>
          </w:p>
          <w:p w:rsidR="00987EA6" w:rsidRDefault="00987EA6" w:rsidP="00987EA6">
            <w:pPr>
              <w:numPr>
                <w:ilvl w:val="0"/>
                <w:numId w:val="0"/>
              </w:numPr>
              <w:spacing w:line="240" w:lineRule="auto"/>
              <w:rPr>
                <w:sz w:val="20"/>
                <w:szCs w:val="20"/>
                <w:lang w:val="en-US"/>
              </w:rPr>
            </w:pPr>
            <w:r>
              <w:rPr>
                <w:sz w:val="20"/>
                <w:szCs w:val="20"/>
                <w:lang w:val="en-US"/>
              </w:rPr>
              <w:t>(4)</w:t>
            </w:r>
            <w:r>
              <w:rPr>
                <w:b/>
                <w:sz w:val="20"/>
                <w:szCs w:val="20"/>
                <w:lang w:val="en-US"/>
              </w:rPr>
              <w:t xml:space="preserve"> </w:t>
            </w:r>
            <w:r w:rsidRPr="008310A8">
              <w:rPr>
                <w:sz w:val="20"/>
                <w:szCs w:val="20"/>
                <w:lang w:val="en-US"/>
              </w:rPr>
              <w:t xml:space="preserve">Construction of </w:t>
            </w:r>
            <w:r w:rsidRPr="00987EA6">
              <w:rPr>
                <w:b/>
                <w:sz w:val="20"/>
                <w:szCs w:val="20"/>
                <w:lang w:val="en-US"/>
              </w:rPr>
              <w:t>Nkhunguni School Block</w:t>
            </w:r>
            <w:r>
              <w:rPr>
                <w:sz w:val="20"/>
                <w:szCs w:val="20"/>
                <w:lang w:val="en-US"/>
              </w:rPr>
              <w:t>-Mulanje</w:t>
            </w:r>
            <w:r w:rsidRPr="003F0D3A">
              <w:rPr>
                <w:sz w:val="20"/>
                <w:szCs w:val="20"/>
                <w:lang w:val="en-US"/>
              </w:rPr>
              <w:t xml:space="preserve"> </w:t>
            </w:r>
            <w:r>
              <w:rPr>
                <w:sz w:val="20"/>
                <w:szCs w:val="20"/>
                <w:lang w:val="en-US"/>
              </w:rPr>
              <w:t>(2018</w:t>
            </w:r>
            <w:r w:rsidRPr="003F0D3A">
              <w:rPr>
                <w:sz w:val="20"/>
                <w:szCs w:val="20"/>
                <w:lang w:val="en-US"/>
              </w:rPr>
              <w:t>)</w:t>
            </w:r>
            <w:r>
              <w:rPr>
                <w:sz w:val="20"/>
                <w:szCs w:val="20"/>
                <w:lang w:val="en-US"/>
              </w:rPr>
              <w:t>.</w:t>
            </w:r>
          </w:p>
          <w:p w:rsidR="00987EA6" w:rsidRPr="00581154" w:rsidRDefault="00987EA6" w:rsidP="00987EA6">
            <w:pPr>
              <w:numPr>
                <w:ilvl w:val="0"/>
                <w:numId w:val="0"/>
              </w:numPr>
              <w:spacing w:line="240" w:lineRule="auto"/>
            </w:pPr>
            <w:r>
              <w:rPr>
                <w:sz w:val="20"/>
                <w:szCs w:val="20"/>
                <w:lang w:val="en-US"/>
              </w:rPr>
              <w:t>(5)</w:t>
            </w:r>
            <w:r>
              <w:rPr>
                <w:b/>
                <w:sz w:val="20"/>
                <w:szCs w:val="20"/>
                <w:lang w:val="en-US"/>
              </w:rPr>
              <w:t xml:space="preserve"> </w:t>
            </w:r>
            <w:r w:rsidRPr="008310A8">
              <w:rPr>
                <w:sz w:val="20"/>
                <w:szCs w:val="20"/>
                <w:lang w:val="en-US"/>
              </w:rPr>
              <w:t xml:space="preserve">Construction of </w:t>
            </w:r>
            <w:r w:rsidRPr="00987EA6">
              <w:rPr>
                <w:b/>
                <w:sz w:val="20"/>
                <w:szCs w:val="20"/>
                <w:lang w:val="en-US"/>
              </w:rPr>
              <w:t>Chitedze School Block</w:t>
            </w:r>
            <w:r>
              <w:rPr>
                <w:b/>
                <w:sz w:val="20"/>
                <w:szCs w:val="20"/>
                <w:lang w:val="en-US"/>
              </w:rPr>
              <w:t>-Mulanje</w:t>
            </w:r>
            <w:r w:rsidRPr="003F0D3A">
              <w:rPr>
                <w:sz w:val="20"/>
                <w:szCs w:val="20"/>
                <w:lang w:val="en-US"/>
              </w:rPr>
              <w:t xml:space="preserve"> </w:t>
            </w:r>
            <w:r>
              <w:rPr>
                <w:sz w:val="20"/>
                <w:szCs w:val="20"/>
                <w:lang w:val="en-US"/>
              </w:rPr>
              <w:t>(2018</w:t>
            </w:r>
            <w:r w:rsidRPr="003F0D3A">
              <w:rPr>
                <w:sz w:val="20"/>
                <w:szCs w:val="20"/>
                <w:lang w:val="en-US"/>
              </w:rPr>
              <w:t>)</w:t>
            </w:r>
            <w:r>
              <w:rPr>
                <w:sz w:val="20"/>
                <w:szCs w:val="20"/>
                <w:lang w:val="en-US"/>
              </w:rPr>
              <w:t xml:space="preserve">. </w:t>
            </w:r>
          </w:p>
        </w:tc>
        <w:tc>
          <w:tcPr>
            <w:tcW w:w="1148" w:type="dxa"/>
            <w:tcBorders>
              <w:top w:val="single" w:sz="4" w:space="0" w:color="auto"/>
              <w:left w:val="single" w:sz="4" w:space="0" w:color="auto"/>
              <w:bottom w:val="single" w:sz="4" w:space="0" w:color="auto"/>
            </w:tcBorders>
            <w:shd w:val="clear" w:color="auto" w:fill="FFFFFF"/>
            <w:vAlign w:val="center"/>
          </w:tcPr>
          <w:p w:rsidR="00987EA6" w:rsidRPr="00581154" w:rsidRDefault="00987EA6" w:rsidP="00987EA6">
            <w:pPr>
              <w:spacing w:after="160" w:line="240" w:lineRule="auto"/>
              <w:jc w:val="center"/>
            </w:pPr>
            <w:r>
              <w:t>YES</w:t>
            </w:r>
          </w:p>
        </w:tc>
      </w:tr>
      <w:tr w:rsidR="00BB60ED" w:rsidRPr="00581154" w:rsidTr="0022504B">
        <w:trPr>
          <w:jc w:val="right"/>
        </w:trPr>
        <w:tc>
          <w:tcPr>
            <w:tcW w:w="11853" w:type="dxa"/>
            <w:gridSpan w:val="4"/>
            <w:tcBorders>
              <w:right w:val="single" w:sz="4" w:space="0" w:color="auto"/>
            </w:tcBorders>
            <w:shd w:val="clear" w:color="auto" w:fill="FFFFFF"/>
            <w:vAlign w:val="center"/>
          </w:tcPr>
          <w:p w:rsidR="00672D97" w:rsidRPr="00672D97" w:rsidRDefault="00672D97" w:rsidP="00997BB3">
            <w:pPr>
              <w:numPr>
                <w:ilvl w:val="0"/>
                <w:numId w:val="0"/>
              </w:numPr>
              <w:spacing w:line="240" w:lineRule="auto"/>
              <w:rPr>
                <w:b/>
                <w:bCs/>
                <w:sz w:val="20"/>
                <w:szCs w:val="20"/>
                <w:lang w:val="en-US"/>
              </w:rPr>
            </w:pPr>
            <w:r w:rsidRPr="00672D97">
              <w:rPr>
                <w:b/>
                <w:bCs/>
                <w:sz w:val="20"/>
                <w:szCs w:val="20"/>
                <w:lang w:val="en-US"/>
              </w:rPr>
              <w:t>OVERALL ACCEPTANCE (YES/NO)</w:t>
            </w:r>
          </w:p>
        </w:tc>
        <w:tc>
          <w:tcPr>
            <w:tcW w:w="1148" w:type="dxa"/>
            <w:tcBorders>
              <w:top w:val="dotted" w:sz="4" w:space="0" w:color="auto"/>
              <w:left w:val="single" w:sz="4" w:space="0" w:color="auto"/>
              <w:bottom w:val="single" w:sz="4" w:space="0" w:color="auto"/>
            </w:tcBorders>
            <w:shd w:val="clear" w:color="auto" w:fill="FFFFFF"/>
            <w:vAlign w:val="center"/>
          </w:tcPr>
          <w:p w:rsidR="00672D97" w:rsidRPr="00672D97" w:rsidRDefault="00B20D68" w:rsidP="00672D97">
            <w:pPr>
              <w:spacing w:after="160" w:line="240" w:lineRule="auto"/>
              <w:jc w:val="center"/>
              <w:rPr>
                <w:b/>
                <w:bCs/>
                <w:sz w:val="20"/>
                <w:szCs w:val="20"/>
                <w:lang w:val="en-US"/>
              </w:rPr>
            </w:pPr>
            <w:r>
              <w:rPr>
                <w:b/>
                <w:bCs/>
                <w:sz w:val="20"/>
                <w:szCs w:val="20"/>
                <w:lang w:val="en-US"/>
              </w:rPr>
              <w:t>YES</w:t>
            </w:r>
          </w:p>
        </w:tc>
      </w:tr>
      <w:tr w:rsidR="000B4258" w:rsidRPr="00581154" w:rsidTr="0022504B">
        <w:trPr>
          <w:trHeight w:val="990"/>
          <w:jc w:val="right"/>
        </w:trPr>
        <w:tc>
          <w:tcPr>
            <w:tcW w:w="2697" w:type="dxa"/>
            <w:vMerge w:val="restart"/>
            <w:tcBorders>
              <w:right w:val="single" w:sz="4" w:space="0" w:color="auto"/>
            </w:tcBorders>
            <w:shd w:val="clear" w:color="auto" w:fill="FFFFFF"/>
            <w:vAlign w:val="center"/>
          </w:tcPr>
          <w:p w:rsidR="000B4258" w:rsidRPr="00581154" w:rsidRDefault="000B4258" w:rsidP="000B4258">
            <w:pPr>
              <w:numPr>
                <w:ilvl w:val="0"/>
                <w:numId w:val="0"/>
              </w:numPr>
              <w:spacing w:line="240" w:lineRule="auto"/>
              <w:rPr>
                <w:sz w:val="20"/>
                <w:szCs w:val="20"/>
                <w:lang w:val="en-US"/>
              </w:rPr>
            </w:pPr>
            <w:r>
              <w:rPr>
                <w:b/>
                <w:sz w:val="20"/>
                <w:szCs w:val="20"/>
              </w:rPr>
              <w:t>Bidder</w:t>
            </w:r>
            <w:r w:rsidRPr="0076081B">
              <w:rPr>
                <w:b/>
                <w:sz w:val="20"/>
                <w:szCs w:val="20"/>
              </w:rPr>
              <w:t xml:space="preserve"> 2</w:t>
            </w:r>
            <w:r>
              <w:rPr>
                <w:sz w:val="20"/>
                <w:szCs w:val="20"/>
              </w:rPr>
              <w:t xml:space="preserve">: </w:t>
            </w:r>
            <w:r>
              <w:rPr>
                <w:b/>
                <w:sz w:val="20"/>
                <w:szCs w:val="20"/>
              </w:rPr>
              <w:t>Mchinji Boyz Construction</w:t>
            </w:r>
          </w:p>
        </w:tc>
        <w:tc>
          <w:tcPr>
            <w:tcW w:w="1698" w:type="dxa"/>
            <w:vMerge w:val="restart"/>
            <w:tcBorders>
              <w:top w:val="single" w:sz="4" w:space="0" w:color="auto"/>
              <w:left w:val="single" w:sz="4" w:space="0" w:color="auto"/>
              <w:right w:val="single" w:sz="4" w:space="0" w:color="auto"/>
            </w:tcBorders>
            <w:shd w:val="clear" w:color="auto" w:fill="FFFFFF"/>
            <w:vAlign w:val="center"/>
          </w:tcPr>
          <w:p w:rsidR="000B4258" w:rsidRPr="000B4258" w:rsidRDefault="000B4258" w:rsidP="000B4258">
            <w:pPr>
              <w:numPr>
                <w:ilvl w:val="0"/>
                <w:numId w:val="0"/>
              </w:numPr>
              <w:spacing w:line="240" w:lineRule="auto"/>
              <w:jc w:val="left"/>
              <w:rPr>
                <w:rFonts w:eastAsia="Arial Unicode MS" w:cs="Tahoma"/>
                <w:b/>
                <w:sz w:val="20"/>
                <w:szCs w:val="20"/>
              </w:rPr>
            </w:pPr>
            <w:r w:rsidRPr="000B4258">
              <w:rPr>
                <w:b/>
                <w:sz w:val="20"/>
                <w:szCs w:val="20"/>
              </w:rPr>
              <w:t>Key Technical personnel</w:t>
            </w:r>
          </w:p>
        </w:tc>
        <w:tc>
          <w:tcPr>
            <w:tcW w:w="1928" w:type="dxa"/>
            <w:tcBorders>
              <w:top w:val="single" w:sz="4" w:space="0" w:color="auto"/>
              <w:left w:val="single" w:sz="4" w:space="0" w:color="auto"/>
              <w:bottom w:val="dotted" w:sz="4" w:space="0" w:color="auto"/>
              <w:right w:val="single" w:sz="4" w:space="0" w:color="auto"/>
            </w:tcBorders>
            <w:shd w:val="clear" w:color="auto" w:fill="FFFFFF"/>
            <w:vAlign w:val="center"/>
          </w:tcPr>
          <w:p w:rsidR="000B4258" w:rsidRPr="00581154" w:rsidRDefault="000B4258" w:rsidP="000B4258">
            <w:pPr>
              <w:numPr>
                <w:ilvl w:val="0"/>
                <w:numId w:val="0"/>
              </w:numPr>
              <w:spacing w:after="160" w:line="240" w:lineRule="auto"/>
              <w:jc w:val="left"/>
              <w:rPr>
                <w:rFonts w:eastAsia="Arial Unicode MS" w:cs="Tahoma"/>
                <w:sz w:val="20"/>
                <w:szCs w:val="20"/>
              </w:rPr>
            </w:pPr>
            <w:r>
              <w:rPr>
                <w:sz w:val="20"/>
                <w:szCs w:val="20"/>
                <w:lang w:val="en-US"/>
              </w:rPr>
              <w:t>Contracts Manager</w:t>
            </w:r>
          </w:p>
        </w:tc>
        <w:tc>
          <w:tcPr>
            <w:tcW w:w="5530" w:type="dxa"/>
            <w:tcBorders>
              <w:top w:val="single" w:sz="4" w:space="0" w:color="auto"/>
              <w:left w:val="single" w:sz="4" w:space="0" w:color="auto"/>
              <w:bottom w:val="dotted" w:sz="4" w:space="0" w:color="auto"/>
              <w:right w:val="single" w:sz="4" w:space="0" w:color="auto"/>
            </w:tcBorders>
            <w:shd w:val="clear" w:color="auto" w:fill="FFFFFF"/>
            <w:vAlign w:val="center"/>
          </w:tcPr>
          <w:p w:rsidR="000B4258" w:rsidRPr="000768F8" w:rsidRDefault="000B4258" w:rsidP="000B4258">
            <w:pPr>
              <w:numPr>
                <w:ilvl w:val="0"/>
                <w:numId w:val="0"/>
              </w:numPr>
              <w:jc w:val="left"/>
              <w:rPr>
                <w:b/>
                <w:sz w:val="20"/>
                <w:szCs w:val="20"/>
                <w:lang w:val="en-US"/>
              </w:rPr>
            </w:pPr>
            <w:r>
              <w:rPr>
                <w:b/>
                <w:sz w:val="20"/>
                <w:szCs w:val="20"/>
                <w:lang w:val="en-US"/>
              </w:rPr>
              <w:t xml:space="preserve">Wongani Mzembe </w:t>
            </w:r>
            <w:r w:rsidRPr="006478BA">
              <w:rPr>
                <w:sz w:val="20"/>
                <w:szCs w:val="20"/>
                <w:lang w:val="en-US"/>
              </w:rPr>
              <w:t>has a</w:t>
            </w:r>
            <w:r>
              <w:rPr>
                <w:b/>
                <w:sz w:val="20"/>
                <w:szCs w:val="20"/>
                <w:lang w:val="en-US"/>
              </w:rPr>
              <w:t xml:space="preserve"> BSc in Civil Engineering </w:t>
            </w:r>
            <w:r w:rsidRPr="006478BA">
              <w:rPr>
                <w:sz w:val="20"/>
                <w:szCs w:val="20"/>
                <w:lang w:val="en-US"/>
              </w:rPr>
              <w:t>with more than</w:t>
            </w:r>
            <w:r>
              <w:rPr>
                <w:b/>
                <w:sz w:val="20"/>
                <w:szCs w:val="20"/>
                <w:lang w:val="en-US"/>
              </w:rPr>
              <w:t xml:space="preserve"> 7 years </w:t>
            </w:r>
            <w:r w:rsidRPr="006478BA">
              <w:rPr>
                <w:sz w:val="20"/>
                <w:szCs w:val="20"/>
                <w:lang w:val="en-US"/>
              </w:rPr>
              <w:t>managerial experience</w:t>
            </w:r>
          </w:p>
        </w:tc>
        <w:tc>
          <w:tcPr>
            <w:tcW w:w="1148" w:type="dxa"/>
            <w:tcBorders>
              <w:top w:val="single" w:sz="4" w:space="0" w:color="auto"/>
              <w:left w:val="single" w:sz="4" w:space="0" w:color="auto"/>
              <w:bottom w:val="dotted" w:sz="4" w:space="0" w:color="auto"/>
            </w:tcBorders>
            <w:shd w:val="clear" w:color="auto" w:fill="FFFFFF"/>
            <w:vAlign w:val="center"/>
          </w:tcPr>
          <w:p w:rsidR="000B4258" w:rsidRPr="00581154" w:rsidRDefault="000B4258" w:rsidP="000B4258">
            <w:pPr>
              <w:spacing w:after="160" w:line="240" w:lineRule="auto"/>
              <w:jc w:val="center"/>
            </w:pPr>
            <w:r>
              <w:t>YES</w:t>
            </w:r>
          </w:p>
        </w:tc>
      </w:tr>
      <w:tr w:rsidR="000B4258" w:rsidRPr="00581154" w:rsidTr="0022504B">
        <w:trPr>
          <w:trHeight w:val="990"/>
          <w:jc w:val="right"/>
        </w:trPr>
        <w:tc>
          <w:tcPr>
            <w:tcW w:w="2697" w:type="dxa"/>
            <w:vMerge/>
            <w:tcBorders>
              <w:right w:val="single" w:sz="4" w:space="0" w:color="auto"/>
            </w:tcBorders>
            <w:shd w:val="clear" w:color="auto" w:fill="FFFFFF"/>
            <w:vAlign w:val="center"/>
          </w:tcPr>
          <w:p w:rsidR="000B4258" w:rsidRPr="0076081B" w:rsidRDefault="000B4258" w:rsidP="000B4258">
            <w:pPr>
              <w:numPr>
                <w:ilvl w:val="0"/>
                <w:numId w:val="0"/>
              </w:numPr>
              <w:spacing w:line="240" w:lineRule="auto"/>
              <w:rPr>
                <w:b/>
                <w:sz w:val="20"/>
                <w:szCs w:val="20"/>
              </w:rPr>
            </w:pPr>
          </w:p>
        </w:tc>
        <w:tc>
          <w:tcPr>
            <w:tcW w:w="1698" w:type="dxa"/>
            <w:vMerge/>
            <w:tcBorders>
              <w:left w:val="single" w:sz="4" w:space="0" w:color="auto"/>
              <w:right w:val="single" w:sz="4" w:space="0" w:color="auto"/>
            </w:tcBorders>
            <w:shd w:val="clear" w:color="auto" w:fill="FFFFFF"/>
            <w:vAlign w:val="center"/>
          </w:tcPr>
          <w:p w:rsidR="000B4258" w:rsidRPr="00581154" w:rsidRDefault="000B4258" w:rsidP="000B4258">
            <w:pPr>
              <w:numPr>
                <w:ilvl w:val="0"/>
                <w:numId w:val="0"/>
              </w:numPr>
              <w:spacing w:line="240" w:lineRule="auto"/>
              <w:jc w:val="left"/>
              <w:rPr>
                <w:sz w:val="20"/>
                <w:szCs w:val="20"/>
              </w:rPr>
            </w:pPr>
          </w:p>
        </w:tc>
        <w:tc>
          <w:tcPr>
            <w:tcW w:w="1928" w:type="dxa"/>
            <w:tcBorders>
              <w:top w:val="single" w:sz="4" w:space="0" w:color="auto"/>
              <w:left w:val="single" w:sz="4" w:space="0" w:color="auto"/>
              <w:bottom w:val="dotted" w:sz="4" w:space="0" w:color="auto"/>
              <w:right w:val="single" w:sz="4" w:space="0" w:color="auto"/>
            </w:tcBorders>
            <w:shd w:val="clear" w:color="auto" w:fill="FFFFFF"/>
            <w:vAlign w:val="center"/>
          </w:tcPr>
          <w:p w:rsidR="000B4258" w:rsidRPr="00581154" w:rsidRDefault="000B4258" w:rsidP="000B4258">
            <w:pPr>
              <w:numPr>
                <w:ilvl w:val="0"/>
                <w:numId w:val="0"/>
              </w:numPr>
              <w:spacing w:after="160" w:line="240" w:lineRule="auto"/>
              <w:jc w:val="left"/>
              <w:rPr>
                <w:rFonts w:eastAsia="Arial Unicode MS" w:cs="Tahoma"/>
                <w:sz w:val="20"/>
                <w:szCs w:val="20"/>
              </w:rPr>
            </w:pPr>
            <w:r>
              <w:rPr>
                <w:sz w:val="20"/>
                <w:szCs w:val="20"/>
                <w:lang w:val="en-US"/>
              </w:rPr>
              <w:t>Site Agent</w:t>
            </w:r>
          </w:p>
        </w:tc>
        <w:tc>
          <w:tcPr>
            <w:tcW w:w="5530" w:type="dxa"/>
            <w:tcBorders>
              <w:top w:val="single" w:sz="4" w:space="0" w:color="auto"/>
              <w:left w:val="single" w:sz="4" w:space="0" w:color="auto"/>
              <w:bottom w:val="dotted" w:sz="4" w:space="0" w:color="auto"/>
              <w:right w:val="single" w:sz="4" w:space="0" w:color="auto"/>
            </w:tcBorders>
            <w:shd w:val="clear" w:color="auto" w:fill="FFFFFF"/>
            <w:vAlign w:val="center"/>
          </w:tcPr>
          <w:p w:rsidR="000B4258" w:rsidRPr="00581154" w:rsidRDefault="000B4258" w:rsidP="000B4258">
            <w:pPr>
              <w:numPr>
                <w:ilvl w:val="0"/>
                <w:numId w:val="0"/>
              </w:numPr>
              <w:jc w:val="left"/>
            </w:pPr>
            <w:r>
              <w:rPr>
                <w:b/>
                <w:sz w:val="20"/>
                <w:szCs w:val="20"/>
                <w:lang w:val="en-US"/>
              </w:rPr>
              <w:t>David Chiumia</w:t>
            </w:r>
            <w:r>
              <w:rPr>
                <w:sz w:val="20"/>
                <w:szCs w:val="20"/>
                <w:lang w:val="en-US"/>
              </w:rPr>
              <w:t xml:space="preserve"> has a </w:t>
            </w:r>
            <w:r>
              <w:rPr>
                <w:b/>
                <w:sz w:val="20"/>
                <w:szCs w:val="20"/>
                <w:lang w:val="en-US"/>
              </w:rPr>
              <w:t xml:space="preserve">BSc in Civil Engineering </w:t>
            </w:r>
            <w:r w:rsidRPr="006478BA">
              <w:rPr>
                <w:sz w:val="20"/>
                <w:szCs w:val="20"/>
                <w:lang w:val="en-US"/>
              </w:rPr>
              <w:t>with more than</w:t>
            </w:r>
            <w:r>
              <w:rPr>
                <w:b/>
                <w:sz w:val="20"/>
                <w:szCs w:val="20"/>
                <w:lang w:val="en-US"/>
              </w:rPr>
              <w:t xml:space="preserve"> 31 years </w:t>
            </w:r>
            <w:r w:rsidRPr="006478BA">
              <w:rPr>
                <w:sz w:val="20"/>
                <w:szCs w:val="20"/>
                <w:lang w:val="en-US"/>
              </w:rPr>
              <w:t>managerial experience</w:t>
            </w:r>
          </w:p>
        </w:tc>
        <w:tc>
          <w:tcPr>
            <w:tcW w:w="1148" w:type="dxa"/>
            <w:tcBorders>
              <w:top w:val="single" w:sz="4" w:space="0" w:color="auto"/>
              <w:left w:val="single" w:sz="4" w:space="0" w:color="auto"/>
              <w:bottom w:val="dotted" w:sz="4" w:space="0" w:color="auto"/>
            </w:tcBorders>
            <w:shd w:val="clear" w:color="auto" w:fill="FFFFFF"/>
            <w:vAlign w:val="center"/>
          </w:tcPr>
          <w:p w:rsidR="000B4258" w:rsidRDefault="000B4258" w:rsidP="000B4258">
            <w:pPr>
              <w:jc w:val="center"/>
            </w:pPr>
            <w:r w:rsidRPr="00F86F95">
              <w:t>YES</w:t>
            </w:r>
          </w:p>
        </w:tc>
      </w:tr>
      <w:tr w:rsidR="000B4258" w:rsidRPr="00581154" w:rsidTr="0022504B">
        <w:trPr>
          <w:trHeight w:val="990"/>
          <w:jc w:val="right"/>
        </w:trPr>
        <w:tc>
          <w:tcPr>
            <w:tcW w:w="2697" w:type="dxa"/>
            <w:vMerge/>
            <w:tcBorders>
              <w:right w:val="single" w:sz="4" w:space="0" w:color="auto"/>
            </w:tcBorders>
            <w:shd w:val="clear" w:color="auto" w:fill="FFFFFF"/>
            <w:vAlign w:val="center"/>
          </w:tcPr>
          <w:p w:rsidR="000B4258" w:rsidRPr="0076081B" w:rsidRDefault="000B4258" w:rsidP="000B4258">
            <w:pPr>
              <w:numPr>
                <w:ilvl w:val="0"/>
                <w:numId w:val="0"/>
              </w:numPr>
              <w:spacing w:line="240" w:lineRule="auto"/>
              <w:rPr>
                <w:b/>
                <w:sz w:val="20"/>
                <w:szCs w:val="20"/>
              </w:rPr>
            </w:pPr>
          </w:p>
        </w:tc>
        <w:tc>
          <w:tcPr>
            <w:tcW w:w="1698" w:type="dxa"/>
            <w:vMerge/>
            <w:tcBorders>
              <w:left w:val="single" w:sz="4" w:space="0" w:color="auto"/>
              <w:right w:val="single" w:sz="4" w:space="0" w:color="auto"/>
            </w:tcBorders>
            <w:shd w:val="clear" w:color="auto" w:fill="FFFFFF"/>
            <w:vAlign w:val="center"/>
          </w:tcPr>
          <w:p w:rsidR="000B4258" w:rsidRPr="00581154" w:rsidRDefault="000B4258" w:rsidP="000B4258">
            <w:pPr>
              <w:numPr>
                <w:ilvl w:val="0"/>
                <w:numId w:val="0"/>
              </w:numPr>
              <w:spacing w:line="240" w:lineRule="auto"/>
              <w:jc w:val="left"/>
              <w:rPr>
                <w:sz w:val="20"/>
                <w:szCs w:val="20"/>
              </w:rPr>
            </w:pPr>
          </w:p>
        </w:tc>
        <w:tc>
          <w:tcPr>
            <w:tcW w:w="1928" w:type="dxa"/>
            <w:tcBorders>
              <w:top w:val="single" w:sz="4" w:space="0" w:color="auto"/>
              <w:left w:val="single" w:sz="4" w:space="0" w:color="auto"/>
              <w:bottom w:val="dotted" w:sz="4" w:space="0" w:color="auto"/>
              <w:right w:val="single" w:sz="4" w:space="0" w:color="auto"/>
            </w:tcBorders>
            <w:shd w:val="clear" w:color="auto" w:fill="FFFFFF"/>
            <w:vAlign w:val="center"/>
          </w:tcPr>
          <w:p w:rsidR="000B4258" w:rsidRDefault="000B4258" w:rsidP="000B4258">
            <w:pPr>
              <w:numPr>
                <w:ilvl w:val="0"/>
                <w:numId w:val="0"/>
              </w:numPr>
              <w:spacing w:after="160" w:line="240" w:lineRule="auto"/>
              <w:jc w:val="left"/>
              <w:rPr>
                <w:sz w:val="20"/>
                <w:szCs w:val="20"/>
                <w:lang w:val="en-US"/>
              </w:rPr>
            </w:pPr>
            <w:r>
              <w:rPr>
                <w:sz w:val="20"/>
                <w:szCs w:val="20"/>
                <w:lang w:val="en-US"/>
              </w:rPr>
              <w:t>Foreman</w:t>
            </w:r>
          </w:p>
        </w:tc>
        <w:tc>
          <w:tcPr>
            <w:tcW w:w="5530" w:type="dxa"/>
            <w:tcBorders>
              <w:top w:val="single" w:sz="4" w:space="0" w:color="auto"/>
              <w:left w:val="single" w:sz="4" w:space="0" w:color="auto"/>
              <w:bottom w:val="dotted" w:sz="4" w:space="0" w:color="auto"/>
              <w:right w:val="single" w:sz="4" w:space="0" w:color="auto"/>
            </w:tcBorders>
            <w:shd w:val="clear" w:color="auto" w:fill="FFFFFF"/>
            <w:vAlign w:val="center"/>
          </w:tcPr>
          <w:p w:rsidR="000B4258" w:rsidRPr="000768F8" w:rsidRDefault="000B4258" w:rsidP="000B4258">
            <w:pPr>
              <w:numPr>
                <w:ilvl w:val="0"/>
                <w:numId w:val="0"/>
              </w:numPr>
              <w:jc w:val="left"/>
              <w:rPr>
                <w:b/>
                <w:sz w:val="20"/>
                <w:szCs w:val="20"/>
                <w:lang w:val="en-US"/>
              </w:rPr>
            </w:pPr>
            <w:r>
              <w:rPr>
                <w:b/>
                <w:sz w:val="20"/>
                <w:szCs w:val="20"/>
                <w:lang w:val="en-US"/>
              </w:rPr>
              <w:t>Axson Chilambo</w:t>
            </w:r>
            <w:r>
              <w:rPr>
                <w:sz w:val="20"/>
                <w:szCs w:val="20"/>
                <w:lang w:val="en-US"/>
              </w:rPr>
              <w:t xml:space="preserve"> has a </w:t>
            </w:r>
            <w:r>
              <w:rPr>
                <w:b/>
                <w:sz w:val="20"/>
                <w:szCs w:val="20"/>
                <w:lang w:val="en-US"/>
              </w:rPr>
              <w:t xml:space="preserve">Grade 1 in Brick Laying  </w:t>
            </w:r>
            <w:r w:rsidRPr="006478BA">
              <w:rPr>
                <w:sz w:val="20"/>
                <w:szCs w:val="20"/>
                <w:lang w:val="en-US"/>
              </w:rPr>
              <w:t>with more than</w:t>
            </w:r>
            <w:r>
              <w:rPr>
                <w:b/>
                <w:sz w:val="20"/>
                <w:szCs w:val="20"/>
                <w:lang w:val="en-US"/>
              </w:rPr>
              <w:t xml:space="preserve"> 21 years </w:t>
            </w:r>
            <w:r w:rsidRPr="006478BA">
              <w:rPr>
                <w:sz w:val="20"/>
                <w:szCs w:val="20"/>
                <w:lang w:val="en-US"/>
              </w:rPr>
              <w:t>managerial experience</w:t>
            </w:r>
          </w:p>
        </w:tc>
        <w:tc>
          <w:tcPr>
            <w:tcW w:w="1148" w:type="dxa"/>
            <w:tcBorders>
              <w:top w:val="single" w:sz="4" w:space="0" w:color="auto"/>
              <w:left w:val="single" w:sz="4" w:space="0" w:color="auto"/>
              <w:bottom w:val="dotted" w:sz="4" w:space="0" w:color="auto"/>
            </w:tcBorders>
            <w:shd w:val="clear" w:color="auto" w:fill="FFFFFF"/>
            <w:vAlign w:val="center"/>
          </w:tcPr>
          <w:p w:rsidR="000B4258" w:rsidRDefault="000B4258" w:rsidP="000B4258">
            <w:pPr>
              <w:jc w:val="center"/>
            </w:pPr>
            <w:r w:rsidRPr="00F86F95">
              <w:t>YES</w:t>
            </w:r>
          </w:p>
        </w:tc>
      </w:tr>
      <w:tr w:rsidR="000B4258" w:rsidRPr="00581154" w:rsidTr="0022504B">
        <w:trPr>
          <w:trHeight w:val="990"/>
          <w:jc w:val="right"/>
        </w:trPr>
        <w:tc>
          <w:tcPr>
            <w:tcW w:w="2697" w:type="dxa"/>
            <w:vMerge/>
            <w:tcBorders>
              <w:right w:val="single" w:sz="4" w:space="0" w:color="auto"/>
            </w:tcBorders>
            <w:shd w:val="clear" w:color="auto" w:fill="FFFFFF"/>
            <w:vAlign w:val="center"/>
          </w:tcPr>
          <w:p w:rsidR="000B4258" w:rsidRPr="0076081B" w:rsidRDefault="000B4258" w:rsidP="000B4258">
            <w:pPr>
              <w:numPr>
                <w:ilvl w:val="0"/>
                <w:numId w:val="0"/>
              </w:numPr>
              <w:spacing w:line="240" w:lineRule="auto"/>
              <w:rPr>
                <w:b/>
                <w:sz w:val="20"/>
                <w:szCs w:val="20"/>
              </w:rPr>
            </w:pPr>
          </w:p>
        </w:tc>
        <w:tc>
          <w:tcPr>
            <w:tcW w:w="1698" w:type="dxa"/>
            <w:vMerge/>
            <w:tcBorders>
              <w:left w:val="single" w:sz="4" w:space="0" w:color="auto"/>
              <w:right w:val="single" w:sz="4" w:space="0" w:color="auto"/>
            </w:tcBorders>
            <w:shd w:val="clear" w:color="auto" w:fill="FFFFFF"/>
            <w:vAlign w:val="center"/>
          </w:tcPr>
          <w:p w:rsidR="000B4258" w:rsidRPr="00581154" w:rsidRDefault="000B4258" w:rsidP="000B4258">
            <w:pPr>
              <w:numPr>
                <w:ilvl w:val="0"/>
                <w:numId w:val="0"/>
              </w:numPr>
              <w:spacing w:line="240" w:lineRule="auto"/>
              <w:jc w:val="left"/>
              <w:rPr>
                <w:sz w:val="20"/>
                <w:szCs w:val="20"/>
              </w:rPr>
            </w:pPr>
          </w:p>
        </w:tc>
        <w:tc>
          <w:tcPr>
            <w:tcW w:w="1928" w:type="dxa"/>
            <w:tcBorders>
              <w:top w:val="single" w:sz="4" w:space="0" w:color="auto"/>
              <w:left w:val="single" w:sz="4" w:space="0" w:color="auto"/>
              <w:bottom w:val="dotted" w:sz="4" w:space="0" w:color="auto"/>
              <w:right w:val="single" w:sz="4" w:space="0" w:color="auto"/>
            </w:tcBorders>
            <w:shd w:val="clear" w:color="auto" w:fill="FFFFFF"/>
            <w:vAlign w:val="center"/>
          </w:tcPr>
          <w:p w:rsidR="000B4258" w:rsidRDefault="000B4258" w:rsidP="000B4258">
            <w:pPr>
              <w:numPr>
                <w:ilvl w:val="0"/>
                <w:numId w:val="0"/>
              </w:numPr>
              <w:spacing w:after="160" w:line="240" w:lineRule="auto"/>
              <w:jc w:val="left"/>
              <w:rPr>
                <w:sz w:val="20"/>
                <w:szCs w:val="20"/>
                <w:lang w:val="en-US"/>
              </w:rPr>
            </w:pPr>
            <w:r w:rsidRPr="006D7CC3">
              <w:rPr>
                <w:bCs/>
                <w:sz w:val="22"/>
                <w:szCs w:val="22"/>
              </w:rPr>
              <w:t>Environmental Officer</w:t>
            </w:r>
          </w:p>
        </w:tc>
        <w:tc>
          <w:tcPr>
            <w:tcW w:w="5530" w:type="dxa"/>
            <w:tcBorders>
              <w:top w:val="single" w:sz="4" w:space="0" w:color="auto"/>
              <w:left w:val="single" w:sz="4" w:space="0" w:color="auto"/>
              <w:bottom w:val="dotted" w:sz="4" w:space="0" w:color="auto"/>
              <w:right w:val="single" w:sz="4" w:space="0" w:color="auto"/>
            </w:tcBorders>
            <w:shd w:val="clear" w:color="auto" w:fill="FFFFFF"/>
            <w:vAlign w:val="center"/>
          </w:tcPr>
          <w:p w:rsidR="000B4258" w:rsidRPr="000768F8" w:rsidRDefault="000B4258" w:rsidP="000B4258">
            <w:pPr>
              <w:numPr>
                <w:ilvl w:val="0"/>
                <w:numId w:val="0"/>
              </w:numPr>
              <w:jc w:val="left"/>
              <w:rPr>
                <w:b/>
                <w:sz w:val="20"/>
                <w:szCs w:val="20"/>
                <w:lang w:val="en-US"/>
              </w:rPr>
            </w:pPr>
            <w:r>
              <w:rPr>
                <w:b/>
                <w:sz w:val="20"/>
                <w:szCs w:val="20"/>
                <w:lang w:val="en-US"/>
              </w:rPr>
              <w:t xml:space="preserve">Christopher Mwambene </w:t>
            </w:r>
            <w:r w:rsidRPr="006478BA">
              <w:rPr>
                <w:sz w:val="20"/>
                <w:szCs w:val="20"/>
                <w:lang w:val="en-US"/>
              </w:rPr>
              <w:t>has a</w:t>
            </w:r>
            <w:r>
              <w:rPr>
                <w:b/>
                <w:sz w:val="20"/>
                <w:szCs w:val="20"/>
                <w:lang w:val="en-US"/>
              </w:rPr>
              <w:t xml:space="preserve"> Diploma in Health &amp; Safety Sciences </w:t>
            </w:r>
            <w:r w:rsidRPr="006478BA">
              <w:rPr>
                <w:sz w:val="20"/>
                <w:szCs w:val="20"/>
                <w:lang w:val="en-US"/>
              </w:rPr>
              <w:t>with more than</w:t>
            </w:r>
            <w:r>
              <w:rPr>
                <w:sz w:val="20"/>
                <w:szCs w:val="20"/>
                <w:lang w:val="en-US"/>
              </w:rPr>
              <w:t xml:space="preserve"> </w:t>
            </w:r>
            <w:r w:rsidRPr="00484873">
              <w:rPr>
                <w:b/>
                <w:sz w:val="20"/>
                <w:szCs w:val="20"/>
                <w:lang w:val="en-US"/>
              </w:rPr>
              <w:t>10</w:t>
            </w:r>
            <w:r>
              <w:rPr>
                <w:b/>
                <w:sz w:val="20"/>
                <w:szCs w:val="20"/>
                <w:lang w:val="en-US"/>
              </w:rPr>
              <w:t xml:space="preserve"> years </w:t>
            </w:r>
            <w:r w:rsidRPr="006478BA">
              <w:rPr>
                <w:sz w:val="20"/>
                <w:szCs w:val="20"/>
                <w:lang w:val="en-US"/>
              </w:rPr>
              <w:t>experience</w:t>
            </w:r>
          </w:p>
        </w:tc>
        <w:tc>
          <w:tcPr>
            <w:tcW w:w="1148" w:type="dxa"/>
            <w:tcBorders>
              <w:top w:val="single" w:sz="4" w:space="0" w:color="auto"/>
              <w:left w:val="single" w:sz="4" w:space="0" w:color="auto"/>
              <w:bottom w:val="dotted" w:sz="4" w:space="0" w:color="auto"/>
            </w:tcBorders>
            <w:shd w:val="clear" w:color="auto" w:fill="FFFFFF"/>
            <w:vAlign w:val="center"/>
          </w:tcPr>
          <w:p w:rsidR="000B4258" w:rsidRDefault="000B4258" w:rsidP="000B4258">
            <w:pPr>
              <w:jc w:val="center"/>
            </w:pPr>
            <w:r w:rsidRPr="00F86F95">
              <w:t>YES</w:t>
            </w:r>
          </w:p>
        </w:tc>
      </w:tr>
      <w:tr w:rsidR="000B4258" w:rsidRPr="00581154" w:rsidTr="0022504B">
        <w:trPr>
          <w:trHeight w:val="990"/>
          <w:jc w:val="right"/>
        </w:trPr>
        <w:tc>
          <w:tcPr>
            <w:tcW w:w="2697" w:type="dxa"/>
            <w:vMerge/>
            <w:tcBorders>
              <w:right w:val="single" w:sz="4" w:space="0" w:color="auto"/>
            </w:tcBorders>
            <w:shd w:val="clear" w:color="auto" w:fill="FFFFFF"/>
            <w:vAlign w:val="center"/>
          </w:tcPr>
          <w:p w:rsidR="000B4258" w:rsidRPr="0076081B" w:rsidRDefault="000B4258" w:rsidP="000B4258">
            <w:pPr>
              <w:numPr>
                <w:ilvl w:val="0"/>
                <w:numId w:val="0"/>
              </w:numPr>
              <w:spacing w:line="240" w:lineRule="auto"/>
              <w:rPr>
                <w:b/>
                <w:sz w:val="20"/>
                <w:szCs w:val="20"/>
              </w:rPr>
            </w:pPr>
          </w:p>
        </w:tc>
        <w:tc>
          <w:tcPr>
            <w:tcW w:w="1698" w:type="dxa"/>
            <w:vMerge/>
            <w:tcBorders>
              <w:left w:val="single" w:sz="4" w:space="0" w:color="auto"/>
              <w:right w:val="single" w:sz="4" w:space="0" w:color="auto"/>
            </w:tcBorders>
            <w:shd w:val="clear" w:color="auto" w:fill="FFFFFF"/>
            <w:vAlign w:val="center"/>
          </w:tcPr>
          <w:p w:rsidR="000B4258" w:rsidRPr="00581154" w:rsidRDefault="000B4258" w:rsidP="000B4258">
            <w:pPr>
              <w:numPr>
                <w:ilvl w:val="0"/>
                <w:numId w:val="0"/>
              </w:numPr>
              <w:spacing w:line="240" w:lineRule="auto"/>
              <w:jc w:val="left"/>
              <w:rPr>
                <w:sz w:val="20"/>
                <w:szCs w:val="20"/>
              </w:rPr>
            </w:pPr>
          </w:p>
        </w:tc>
        <w:tc>
          <w:tcPr>
            <w:tcW w:w="1928" w:type="dxa"/>
            <w:tcBorders>
              <w:top w:val="single" w:sz="4" w:space="0" w:color="auto"/>
              <w:left w:val="single" w:sz="4" w:space="0" w:color="auto"/>
              <w:bottom w:val="dotted" w:sz="4" w:space="0" w:color="auto"/>
              <w:right w:val="single" w:sz="4" w:space="0" w:color="auto"/>
            </w:tcBorders>
            <w:shd w:val="clear" w:color="auto" w:fill="FFFFFF"/>
            <w:vAlign w:val="center"/>
          </w:tcPr>
          <w:p w:rsidR="000B4258" w:rsidRDefault="000B4258" w:rsidP="000B4258">
            <w:pPr>
              <w:numPr>
                <w:ilvl w:val="0"/>
                <w:numId w:val="0"/>
              </w:numPr>
              <w:spacing w:after="160" w:line="240" w:lineRule="auto"/>
              <w:jc w:val="left"/>
              <w:rPr>
                <w:sz w:val="20"/>
                <w:szCs w:val="20"/>
                <w:lang w:val="en-US"/>
              </w:rPr>
            </w:pPr>
            <w:r>
              <w:rPr>
                <w:bCs/>
                <w:sz w:val="22"/>
                <w:szCs w:val="22"/>
              </w:rPr>
              <w:t>Environmental, Social, Health, Safety Officer</w:t>
            </w:r>
          </w:p>
        </w:tc>
        <w:tc>
          <w:tcPr>
            <w:tcW w:w="5530" w:type="dxa"/>
            <w:tcBorders>
              <w:top w:val="single" w:sz="4" w:space="0" w:color="auto"/>
              <w:left w:val="single" w:sz="4" w:space="0" w:color="auto"/>
              <w:bottom w:val="dotted" w:sz="4" w:space="0" w:color="auto"/>
              <w:right w:val="single" w:sz="4" w:space="0" w:color="auto"/>
            </w:tcBorders>
            <w:shd w:val="clear" w:color="auto" w:fill="FFFFFF"/>
            <w:vAlign w:val="center"/>
          </w:tcPr>
          <w:p w:rsidR="000B4258" w:rsidRPr="000768F8" w:rsidRDefault="000B4258" w:rsidP="000B4258">
            <w:pPr>
              <w:numPr>
                <w:ilvl w:val="0"/>
                <w:numId w:val="0"/>
              </w:numPr>
              <w:jc w:val="left"/>
              <w:rPr>
                <w:b/>
                <w:sz w:val="20"/>
                <w:szCs w:val="20"/>
                <w:lang w:val="en-US"/>
              </w:rPr>
            </w:pPr>
            <w:r>
              <w:rPr>
                <w:b/>
                <w:sz w:val="20"/>
                <w:szCs w:val="20"/>
                <w:lang w:val="en-US"/>
              </w:rPr>
              <w:t xml:space="preserve">Rabson Bwanamdobo </w:t>
            </w:r>
            <w:r w:rsidRPr="006478BA">
              <w:rPr>
                <w:sz w:val="20"/>
                <w:szCs w:val="20"/>
                <w:lang w:val="en-US"/>
              </w:rPr>
              <w:t>has a</w:t>
            </w:r>
            <w:r>
              <w:rPr>
                <w:b/>
                <w:sz w:val="20"/>
                <w:szCs w:val="20"/>
                <w:lang w:val="en-US"/>
              </w:rPr>
              <w:t xml:space="preserve"> BSc in Environmental Health </w:t>
            </w:r>
            <w:r w:rsidRPr="006478BA">
              <w:rPr>
                <w:sz w:val="20"/>
                <w:szCs w:val="20"/>
                <w:lang w:val="en-US"/>
              </w:rPr>
              <w:t>with more than</w:t>
            </w:r>
            <w:r>
              <w:rPr>
                <w:b/>
                <w:sz w:val="20"/>
                <w:szCs w:val="20"/>
                <w:lang w:val="en-US"/>
              </w:rPr>
              <w:t xml:space="preserve"> 7 years </w:t>
            </w:r>
            <w:r w:rsidRPr="006478BA">
              <w:rPr>
                <w:sz w:val="20"/>
                <w:szCs w:val="20"/>
                <w:lang w:val="en-US"/>
              </w:rPr>
              <w:t xml:space="preserve"> experience</w:t>
            </w:r>
          </w:p>
        </w:tc>
        <w:tc>
          <w:tcPr>
            <w:tcW w:w="1148" w:type="dxa"/>
            <w:tcBorders>
              <w:top w:val="single" w:sz="4" w:space="0" w:color="auto"/>
              <w:left w:val="single" w:sz="4" w:space="0" w:color="auto"/>
              <w:bottom w:val="dotted" w:sz="4" w:space="0" w:color="auto"/>
            </w:tcBorders>
            <w:shd w:val="clear" w:color="auto" w:fill="FFFFFF"/>
            <w:vAlign w:val="center"/>
          </w:tcPr>
          <w:p w:rsidR="000B4258" w:rsidRDefault="000B4258" w:rsidP="000B4258">
            <w:pPr>
              <w:jc w:val="center"/>
            </w:pPr>
            <w:r w:rsidRPr="00F86F95">
              <w:t>YES</w:t>
            </w:r>
          </w:p>
        </w:tc>
      </w:tr>
      <w:tr w:rsidR="000B4258" w:rsidRPr="00581154" w:rsidTr="0022504B">
        <w:trPr>
          <w:trHeight w:val="990"/>
          <w:jc w:val="right"/>
        </w:trPr>
        <w:tc>
          <w:tcPr>
            <w:tcW w:w="2697" w:type="dxa"/>
            <w:vMerge/>
            <w:tcBorders>
              <w:right w:val="single" w:sz="4" w:space="0" w:color="auto"/>
            </w:tcBorders>
            <w:shd w:val="clear" w:color="auto" w:fill="FFFFFF"/>
            <w:vAlign w:val="center"/>
          </w:tcPr>
          <w:p w:rsidR="000B4258" w:rsidRPr="0076081B" w:rsidRDefault="000B4258" w:rsidP="000B4258">
            <w:pPr>
              <w:numPr>
                <w:ilvl w:val="0"/>
                <w:numId w:val="0"/>
              </w:numPr>
              <w:spacing w:line="240" w:lineRule="auto"/>
              <w:rPr>
                <w:b/>
                <w:sz w:val="20"/>
                <w:szCs w:val="20"/>
              </w:rPr>
            </w:pPr>
          </w:p>
        </w:tc>
        <w:tc>
          <w:tcPr>
            <w:tcW w:w="1698" w:type="dxa"/>
            <w:vMerge/>
            <w:tcBorders>
              <w:left w:val="single" w:sz="4" w:space="0" w:color="auto"/>
              <w:bottom w:val="dotted" w:sz="4" w:space="0" w:color="auto"/>
              <w:right w:val="single" w:sz="4" w:space="0" w:color="auto"/>
            </w:tcBorders>
            <w:shd w:val="clear" w:color="auto" w:fill="FFFFFF"/>
            <w:vAlign w:val="center"/>
          </w:tcPr>
          <w:p w:rsidR="000B4258" w:rsidRPr="00581154" w:rsidRDefault="000B4258" w:rsidP="000B4258">
            <w:pPr>
              <w:numPr>
                <w:ilvl w:val="0"/>
                <w:numId w:val="0"/>
              </w:numPr>
              <w:spacing w:line="240" w:lineRule="auto"/>
              <w:jc w:val="left"/>
              <w:rPr>
                <w:sz w:val="20"/>
                <w:szCs w:val="20"/>
              </w:rPr>
            </w:pPr>
          </w:p>
        </w:tc>
        <w:tc>
          <w:tcPr>
            <w:tcW w:w="1928" w:type="dxa"/>
            <w:tcBorders>
              <w:top w:val="single" w:sz="4" w:space="0" w:color="auto"/>
              <w:left w:val="single" w:sz="4" w:space="0" w:color="auto"/>
              <w:bottom w:val="dotted" w:sz="4" w:space="0" w:color="auto"/>
              <w:right w:val="single" w:sz="4" w:space="0" w:color="auto"/>
            </w:tcBorders>
            <w:shd w:val="clear" w:color="auto" w:fill="FFFFFF"/>
            <w:vAlign w:val="center"/>
          </w:tcPr>
          <w:p w:rsidR="000B4258" w:rsidRPr="00995369" w:rsidRDefault="000B4258" w:rsidP="000B4258">
            <w:pPr>
              <w:numPr>
                <w:ilvl w:val="0"/>
                <w:numId w:val="0"/>
              </w:numPr>
              <w:spacing w:after="160" w:line="240" w:lineRule="auto"/>
              <w:jc w:val="left"/>
              <w:rPr>
                <w:sz w:val="22"/>
                <w:szCs w:val="22"/>
                <w:lang w:val="en-US"/>
              </w:rPr>
            </w:pPr>
            <w:r w:rsidRPr="00995369">
              <w:rPr>
                <w:sz w:val="22"/>
                <w:szCs w:val="22"/>
                <w:lang w:val="en-US"/>
              </w:rPr>
              <w:t>Gender Officer</w:t>
            </w:r>
          </w:p>
        </w:tc>
        <w:tc>
          <w:tcPr>
            <w:tcW w:w="5530" w:type="dxa"/>
            <w:tcBorders>
              <w:top w:val="single" w:sz="4" w:space="0" w:color="auto"/>
              <w:left w:val="single" w:sz="4" w:space="0" w:color="auto"/>
              <w:bottom w:val="dotted" w:sz="4" w:space="0" w:color="auto"/>
              <w:right w:val="single" w:sz="4" w:space="0" w:color="auto"/>
            </w:tcBorders>
            <w:shd w:val="clear" w:color="auto" w:fill="FFFFFF"/>
            <w:vAlign w:val="center"/>
          </w:tcPr>
          <w:p w:rsidR="000B4258" w:rsidRPr="000768F8" w:rsidRDefault="000B4258" w:rsidP="000B4258">
            <w:pPr>
              <w:numPr>
                <w:ilvl w:val="0"/>
                <w:numId w:val="0"/>
              </w:numPr>
              <w:jc w:val="left"/>
              <w:rPr>
                <w:b/>
                <w:sz w:val="20"/>
                <w:szCs w:val="20"/>
                <w:lang w:val="en-US"/>
              </w:rPr>
            </w:pPr>
            <w:r>
              <w:rPr>
                <w:b/>
                <w:sz w:val="20"/>
                <w:szCs w:val="20"/>
                <w:lang w:val="en-US"/>
              </w:rPr>
              <w:t xml:space="preserve">Ethel Ulili </w:t>
            </w:r>
            <w:r w:rsidRPr="006478BA">
              <w:rPr>
                <w:sz w:val="20"/>
                <w:szCs w:val="20"/>
                <w:lang w:val="en-US"/>
              </w:rPr>
              <w:t>has a</w:t>
            </w:r>
            <w:r>
              <w:rPr>
                <w:b/>
                <w:sz w:val="20"/>
                <w:szCs w:val="20"/>
                <w:lang w:val="en-US"/>
              </w:rPr>
              <w:t xml:space="preserve"> Degree in Social Work </w:t>
            </w:r>
            <w:r w:rsidRPr="006478BA">
              <w:rPr>
                <w:sz w:val="20"/>
                <w:szCs w:val="20"/>
                <w:lang w:val="en-US"/>
              </w:rPr>
              <w:t>with more than</w:t>
            </w:r>
            <w:r>
              <w:rPr>
                <w:b/>
                <w:sz w:val="20"/>
                <w:szCs w:val="20"/>
                <w:lang w:val="en-US"/>
              </w:rPr>
              <w:t xml:space="preserve"> 11 years</w:t>
            </w:r>
            <w:r w:rsidRPr="006478BA">
              <w:rPr>
                <w:sz w:val="20"/>
                <w:szCs w:val="20"/>
                <w:lang w:val="en-US"/>
              </w:rPr>
              <w:t xml:space="preserve"> experience</w:t>
            </w:r>
          </w:p>
        </w:tc>
        <w:tc>
          <w:tcPr>
            <w:tcW w:w="1148" w:type="dxa"/>
            <w:tcBorders>
              <w:top w:val="single" w:sz="4" w:space="0" w:color="auto"/>
              <w:left w:val="single" w:sz="4" w:space="0" w:color="auto"/>
              <w:bottom w:val="dotted" w:sz="4" w:space="0" w:color="auto"/>
            </w:tcBorders>
            <w:shd w:val="clear" w:color="auto" w:fill="FFFFFF"/>
            <w:vAlign w:val="center"/>
          </w:tcPr>
          <w:p w:rsidR="000B4258" w:rsidRDefault="000B4258" w:rsidP="000B4258">
            <w:pPr>
              <w:jc w:val="center"/>
            </w:pPr>
            <w:r w:rsidRPr="00F86F95">
              <w:t>YES</w:t>
            </w:r>
          </w:p>
        </w:tc>
      </w:tr>
      <w:tr w:rsidR="00BD0063" w:rsidRPr="00581154" w:rsidTr="0022504B">
        <w:trPr>
          <w:trHeight w:val="549"/>
          <w:jc w:val="right"/>
        </w:trPr>
        <w:tc>
          <w:tcPr>
            <w:tcW w:w="2697" w:type="dxa"/>
            <w:vMerge/>
            <w:tcBorders>
              <w:right w:val="single" w:sz="4" w:space="0" w:color="auto"/>
            </w:tcBorders>
            <w:shd w:val="clear" w:color="auto" w:fill="FFFFFF"/>
            <w:vAlign w:val="center"/>
          </w:tcPr>
          <w:p w:rsidR="00651BAD" w:rsidRPr="00581154" w:rsidRDefault="00651BAD" w:rsidP="00651BAD">
            <w:pPr>
              <w:spacing w:after="160" w:line="240" w:lineRule="auto"/>
              <w:rPr>
                <w:sz w:val="20"/>
                <w:szCs w:val="20"/>
                <w:lang w:val="en-US"/>
              </w:rPr>
            </w:pPr>
          </w:p>
        </w:tc>
        <w:tc>
          <w:tcPr>
            <w:tcW w:w="3626" w:type="dxa"/>
            <w:gridSpan w:val="2"/>
            <w:tcBorders>
              <w:top w:val="dotted" w:sz="4" w:space="0" w:color="auto"/>
              <w:left w:val="single" w:sz="4" w:space="0" w:color="auto"/>
              <w:bottom w:val="single" w:sz="4" w:space="0" w:color="auto"/>
              <w:right w:val="single" w:sz="4" w:space="0" w:color="auto"/>
            </w:tcBorders>
            <w:shd w:val="clear" w:color="auto" w:fill="FFFFFF"/>
            <w:vAlign w:val="center"/>
          </w:tcPr>
          <w:p w:rsidR="00651BAD" w:rsidRPr="000B4258" w:rsidRDefault="00651BAD" w:rsidP="00651BAD">
            <w:pPr>
              <w:spacing w:after="160" w:line="240" w:lineRule="auto"/>
              <w:rPr>
                <w:rFonts w:eastAsia="Arial Unicode MS" w:cs="Tahoma"/>
                <w:b/>
                <w:sz w:val="20"/>
                <w:szCs w:val="20"/>
              </w:rPr>
            </w:pPr>
            <w:r w:rsidRPr="000B4258">
              <w:rPr>
                <w:b/>
                <w:sz w:val="20"/>
                <w:szCs w:val="20"/>
              </w:rPr>
              <w:t>Financial resources</w:t>
            </w:r>
          </w:p>
        </w:tc>
        <w:tc>
          <w:tcPr>
            <w:tcW w:w="5530" w:type="dxa"/>
            <w:tcBorders>
              <w:top w:val="dotted" w:sz="4" w:space="0" w:color="auto"/>
              <w:left w:val="single" w:sz="4" w:space="0" w:color="auto"/>
              <w:bottom w:val="single" w:sz="4" w:space="0" w:color="auto"/>
              <w:right w:val="single" w:sz="4" w:space="0" w:color="auto"/>
            </w:tcBorders>
            <w:shd w:val="clear" w:color="auto" w:fill="FFFFFF"/>
          </w:tcPr>
          <w:p w:rsidR="00651BAD" w:rsidRPr="00581154" w:rsidRDefault="000B4258" w:rsidP="003F0D3A">
            <w:pPr>
              <w:numPr>
                <w:ilvl w:val="0"/>
                <w:numId w:val="0"/>
              </w:numPr>
              <w:spacing w:line="240" w:lineRule="auto"/>
            </w:pPr>
            <w:r w:rsidRPr="00581154">
              <w:rPr>
                <w:sz w:val="20"/>
                <w:szCs w:val="20"/>
                <w:lang w:val="en-US"/>
              </w:rPr>
              <w:t xml:space="preserve">Contractor has a </w:t>
            </w:r>
            <w:r w:rsidRPr="00997BB3">
              <w:rPr>
                <w:sz w:val="20"/>
                <w:szCs w:val="20"/>
                <w:lang w:val="en-US"/>
              </w:rPr>
              <w:t>liquid assets and/or credit facilities</w:t>
            </w:r>
            <w:r>
              <w:rPr>
                <w:sz w:val="20"/>
                <w:szCs w:val="20"/>
                <w:lang w:val="en-US"/>
              </w:rPr>
              <w:t xml:space="preserve"> of </w:t>
            </w:r>
            <w:r>
              <w:rPr>
                <w:b/>
                <w:sz w:val="20"/>
                <w:szCs w:val="20"/>
                <w:lang w:val="en-US"/>
              </w:rPr>
              <w:t>MK1</w:t>
            </w:r>
            <w:r w:rsidRPr="00FF0DAF">
              <w:rPr>
                <w:b/>
                <w:sz w:val="20"/>
                <w:szCs w:val="20"/>
                <w:lang w:val="en-US"/>
              </w:rPr>
              <w:t xml:space="preserve">00 Million </w:t>
            </w:r>
            <w:r w:rsidRPr="007C265E">
              <w:rPr>
                <w:sz w:val="20"/>
                <w:szCs w:val="20"/>
                <w:lang w:val="en-US"/>
              </w:rPr>
              <w:t>from</w:t>
            </w:r>
            <w:r>
              <w:rPr>
                <w:sz w:val="20"/>
                <w:szCs w:val="20"/>
                <w:lang w:val="en-US"/>
              </w:rPr>
              <w:t xml:space="preserve"> </w:t>
            </w:r>
            <w:r>
              <w:rPr>
                <w:b/>
                <w:sz w:val="20"/>
                <w:szCs w:val="20"/>
                <w:lang w:val="en-US"/>
              </w:rPr>
              <w:t>NBS</w:t>
            </w:r>
            <w:r w:rsidRPr="00FF0DAF">
              <w:rPr>
                <w:b/>
                <w:sz w:val="20"/>
                <w:szCs w:val="20"/>
                <w:lang w:val="en-US"/>
              </w:rPr>
              <w:t xml:space="preserve"> </w:t>
            </w:r>
            <w:r w:rsidRPr="00997BB3">
              <w:rPr>
                <w:sz w:val="20"/>
                <w:szCs w:val="20"/>
                <w:lang w:val="en-US"/>
              </w:rPr>
              <w:t>Bank.</w:t>
            </w:r>
          </w:p>
        </w:tc>
        <w:tc>
          <w:tcPr>
            <w:tcW w:w="1148" w:type="dxa"/>
            <w:tcBorders>
              <w:top w:val="dotted" w:sz="4" w:space="0" w:color="auto"/>
              <w:left w:val="single" w:sz="4" w:space="0" w:color="auto"/>
              <w:bottom w:val="single" w:sz="4" w:space="0" w:color="auto"/>
            </w:tcBorders>
            <w:shd w:val="clear" w:color="auto" w:fill="FFFFFF"/>
            <w:vAlign w:val="center"/>
          </w:tcPr>
          <w:p w:rsidR="00651BAD" w:rsidRPr="00581154" w:rsidRDefault="0076081B" w:rsidP="00651BAD">
            <w:pPr>
              <w:spacing w:after="160" w:line="240" w:lineRule="auto"/>
              <w:jc w:val="center"/>
            </w:pPr>
            <w:r>
              <w:t>YES</w:t>
            </w:r>
          </w:p>
        </w:tc>
      </w:tr>
      <w:tr w:rsidR="00BD0063" w:rsidRPr="00581154" w:rsidTr="0022504B">
        <w:trPr>
          <w:jc w:val="right"/>
        </w:trPr>
        <w:tc>
          <w:tcPr>
            <w:tcW w:w="2697" w:type="dxa"/>
            <w:vMerge/>
            <w:tcBorders>
              <w:right w:val="single" w:sz="4" w:space="0" w:color="auto"/>
            </w:tcBorders>
            <w:shd w:val="clear" w:color="auto" w:fill="FFFFFF"/>
            <w:vAlign w:val="center"/>
          </w:tcPr>
          <w:p w:rsidR="00672D97" w:rsidRPr="00581154" w:rsidRDefault="00672D97" w:rsidP="004E77CA">
            <w:pPr>
              <w:spacing w:after="160" w:line="240" w:lineRule="auto"/>
              <w:rPr>
                <w:sz w:val="20"/>
                <w:szCs w:val="20"/>
                <w:lang w:val="en-US"/>
              </w:rPr>
            </w:pPr>
          </w:p>
        </w:tc>
        <w:tc>
          <w:tcPr>
            <w:tcW w:w="3626" w:type="dxa"/>
            <w:gridSpan w:val="2"/>
            <w:tcBorders>
              <w:top w:val="single" w:sz="4" w:space="0" w:color="auto"/>
              <w:left w:val="single" w:sz="4" w:space="0" w:color="auto"/>
              <w:bottom w:val="dotted" w:sz="4" w:space="0" w:color="auto"/>
              <w:right w:val="single" w:sz="4" w:space="0" w:color="auto"/>
            </w:tcBorders>
            <w:shd w:val="clear" w:color="auto" w:fill="FFFFFF"/>
            <w:vAlign w:val="center"/>
          </w:tcPr>
          <w:p w:rsidR="00672D97" w:rsidRPr="000B4258" w:rsidRDefault="00672D97" w:rsidP="004E77CA">
            <w:pPr>
              <w:spacing w:after="160" w:line="240" w:lineRule="auto"/>
              <w:rPr>
                <w:rFonts w:eastAsia="Arial Unicode MS" w:cs="Tahoma"/>
                <w:b/>
                <w:sz w:val="20"/>
                <w:szCs w:val="20"/>
              </w:rPr>
            </w:pPr>
            <w:r w:rsidRPr="000B4258">
              <w:rPr>
                <w:rFonts w:eastAsia="Arial Unicode MS" w:cs="Tahoma"/>
                <w:b/>
                <w:sz w:val="20"/>
                <w:szCs w:val="20"/>
              </w:rPr>
              <w:t>Past relevant experience</w:t>
            </w:r>
          </w:p>
        </w:tc>
        <w:tc>
          <w:tcPr>
            <w:tcW w:w="5530" w:type="dxa"/>
            <w:tcBorders>
              <w:top w:val="single" w:sz="4" w:space="0" w:color="auto"/>
              <w:left w:val="single" w:sz="4" w:space="0" w:color="auto"/>
              <w:bottom w:val="dotted" w:sz="4" w:space="0" w:color="auto"/>
              <w:right w:val="single" w:sz="4" w:space="0" w:color="auto"/>
            </w:tcBorders>
            <w:shd w:val="clear" w:color="auto" w:fill="auto"/>
          </w:tcPr>
          <w:p w:rsidR="000B4258" w:rsidRDefault="000B4258" w:rsidP="000B4258">
            <w:pPr>
              <w:numPr>
                <w:ilvl w:val="0"/>
                <w:numId w:val="0"/>
              </w:numPr>
              <w:spacing w:line="240" w:lineRule="auto"/>
              <w:rPr>
                <w:sz w:val="20"/>
                <w:szCs w:val="20"/>
                <w:lang w:val="en-US"/>
              </w:rPr>
            </w:pPr>
            <w:r w:rsidRPr="00581154">
              <w:rPr>
                <w:sz w:val="20"/>
                <w:szCs w:val="20"/>
                <w:lang w:val="en-US"/>
              </w:rPr>
              <w:t xml:space="preserve">The contractor has done </w:t>
            </w:r>
            <w:r w:rsidRPr="00651BAD">
              <w:rPr>
                <w:b/>
                <w:sz w:val="20"/>
                <w:szCs w:val="20"/>
                <w:lang w:val="en-US"/>
              </w:rPr>
              <w:t xml:space="preserve">five </w:t>
            </w:r>
            <w:r w:rsidRPr="00997BB3">
              <w:rPr>
                <w:sz w:val="20"/>
                <w:szCs w:val="20"/>
                <w:lang w:val="en-US"/>
              </w:rPr>
              <w:t>similar</w:t>
            </w:r>
            <w:r w:rsidRPr="00581154">
              <w:rPr>
                <w:sz w:val="20"/>
                <w:szCs w:val="20"/>
                <w:lang w:val="en-US"/>
              </w:rPr>
              <w:t xml:space="preserve"> contracts</w:t>
            </w:r>
          </w:p>
          <w:p w:rsidR="000B4258" w:rsidRDefault="000B4258" w:rsidP="000B4258">
            <w:pPr>
              <w:numPr>
                <w:ilvl w:val="0"/>
                <w:numId w:val="0"/>
              </w:numPr>
              <w:spacing w:line="240" w:lineRule="auto"/>
              <w:rPr>
                <w:sz w:val="20"/>
                <w:szCs w:val="20"/>
                <w:lang w:val="en-US"/>
              </w:rPr>
            </w:pPr>
            <w:r>
              <w:rPr>
                <w:sz w:val="20"/>
                <w:szCs w:val="20"/>
                <w:lang w:val="en-US"/>
              </w:rPr>
              <w:t xml:space="preserve">(1) </w:t>
            </w:r>
            <w:r w:rsidRPr="00FF0DAF">
              <w:rPr>
                <w:b/>
                <w:sz w:val="20"/>
                <w:szCs w:val="20"/>
                <w:lang w:val="en-US"/>
              </w:rPr>
              <w:t xml:space="preserve"> </w:t>
            </w:r>
            <w:r w:rsidRPr="009F1DB7">
              <w:rPr>
                <w:sz w:val="20"/>
                <w:szCs w:val="20"/>
                <w:lang w:val="en-US"/>
              </w:rPr>
              <w:t>Renovations of the New Stroke Unit at QECH funded by</w:t>
            </w:r>
            <w:r>
              <w:rPr>
                <w:b/>
                <w:sz w:val="20"/>
                <w:szCs w:val="20"/>
                <w:lang w:val="en-US"/>
              </w:rPr>
              <w:t xml:space="preserve"> TNM</w:t>
            </w:r>
            <w:r>
              <w:rPr>
                <w:sz w:val="20"/>
                <w:szCs w:val="20"/>
                <w:lang w:val="en-US"/>
              </w:rPr>
              <w:t xml:space="preserve"> (2020).</w:t>
            </w:r>
          </w:p>
          <w:p w:rsidR="000B4258" w:rsidRDefault="000B4258" w:rsidP="000B4258">
            <w:pPr>
              <w:numPr>
                <w:ilvl w:val="0"/>
                <w:numId w:val="0"/>
              </w:numPr>
              <w:spacing w:line="240" w:lineRule="auto"/>
              <w:rPr>
                <w:sz w:val="20"/>
                <w:szCs w:val="20"/>
                <w:lang w:val="en-US"/>
              </w:rPr>
            </w:pPr>
            <w:r>
              <w:rPr>
                <w:sz w:val="20"/>
                <w:szCs w:val="20"/>
                <w:lang w:val="en-US"/>
              </w:rPr>
              <w:t xml:space="preserve">(2) </w:t>
            </w:r>
            <w:r w:rsidRPr="009F1DB7">
              <w:rPr>
                <w:sz w:val="20"/>
                <w:szCs w:val="20"/>
                <w:lang w:val="en-US"/>
              </w:rPr>
              <w:t>Rehabilitation of Chapananga ART Clinic</w:t>
            </w:r>
            <w:r>
              <w:rPr>
                <w:sz w:val="20"/>
                <w:szCs w:val="20"/>
                <w:lang w:val="en-US"/>
              </w:rPr>
              <w:t xml:space="preserve"> in Chikwawa (2017)</w:t>
            </w:r>
          </w:p>
          <w:p w:rsidR="000B4258" w:rsidRDefault="000B4258" w:rsidP="000B4258">
            <w:pPr>
              <w:numPr>
                <w:ilvl w:val="0"/>
                <w:numId w:val="0"/>
              </w:numPr>
              <w:spacing w:line="240" w:lineRule="auto"/>
              <w:rPr>
                <w:sz w:val="20"/>
                <w:szCs w:val="20"/>
                <w:lang w:val="en-US"/>
              </w:rPr>
            </w:pPr>
            <w:r>
              <w:rPr>
                <w:sz w:val="20"/>
                <w:szCs w:val="20"/>
                <w:lang w:val="en-US"/>
              </w:rPr>
              <w:t xml:space="preserve">(3) </w:t>
            </w:r>
            <w:r w:rsidRPr="009F1DB7">
              <w:rPr>
                <w:sz w:val="20"/>
                <w:szCs w:val="20"/>
                <w:lang w:val="en-US"/>
              </w:rPr>
              <w:t xml:space="preserve">Rehabilitation of </w:t>
            </w:r>
            <w:r>
              <w:rPr>
                <w:sz w:val="20"/>
                <w:szCs w:val="20"/>
                <w:lang w:val="en-US"/>
              </w:rPr>
              <w:t xml:space="preserve">Mapereka Health Centre in Chikwawa (2017) </w:t>
            </w:r>
          </w:p>
          <w:p w:rsidR="000B4258" w:rsidRDefault="000B4258" w:rsidP="000B4258">
            <w:pPr>
              <w:numPr>
                <w:ilvl w:val="0"/>
                <w:numId w:val="0"/>
              </w:numPr>
              <w:spacing w:line="240" w:lineRule="auto"/>
              <w:rPr>
                <w:sz w:val="20"/>
                <w:szCs w:val="20"/>
                <w:lang w:val="en-US"/>
              </w:rPr>
            </w:pPr>
            <w:r>
              <w:rPr>
                <w:sz w:val="20"/>
                <w:szCs w:val="20"/>
                <w:lang w:val="en-US"/>
              </w:rPr>
              <w:t>(4)</w:t>
            </w:r>
            <w:r w:rsidRPr="003F0D3A">
              <w:rPr>
                <w:b/>
                <w:sz w:val="20"/>
                <w:szCs w:val="20"/>
                <w:lang w:val="en-US"/>
              </w:rPr>
              <w:t xml:space="preserve"> </w:t>
            </w:r>
            <w:r w:rsidRPr="009F1DB7">
              <w:rPr>
                <w:sz w:val="20"/>
                <w:szCs w:val="20"/>
                <w:lang w:val="en-US"/>
              </w:rPr>
              <w:t xml:space="preserve">Construction of Community Based Child care Centres in Chitipa </w:t>
            </w:r>
            <w:r>
              <w:rPr>
                <w:sz w:val="20"/>
                <w:szCs w:val="20"/>
                <w:lang w:val="en-US"/>
              </w:rPr>
              <w:t>(2018)</w:t>
            </w:r>
          </w:p>
          <w:p w:rsidR="00672D97" w:rsidRPr="00581154" w:rsidRDefault="000B4258" w:rsidP="000B4258">
            <w:pPr>
              <w:numPr>
                <w:ilvl w:val="0"/>
                <w:numId w:val="0"/>
              </w:numPr>
              <w:spacing w:line="240" w:lineRule="auto"/>
            </w:pPr>
            <w:r>
              <w:rPr>
                <w:sz w:val="20"/>
                <w:szCs w:val="20"/>
                <w:lang w:val="en-US"/>
              </w:rPr>
              <w:t xml:space="preserve">(5) </w:t>
            </w:r>
            <w:r w:rsidRPr="009F1DB7">
              <w:rPr>
                <w:sz w:val="20"/>
                <w:szCs w:val="20"/>
                <w:lang w:val="en-US"/>
              </w:rPr>
              <w:t>Construction of Community Bas</w:t>
            </w:r>
            <w:r>
              <w:rPr>
                <w:sz w:val="20"/>
                <w:szCs w:val="20"/>
                <w:lang w:val="en-US"/>
              </w:rPr>
              <w:t>ed Child care Centres in Nsanje</w:t>
            </w:r>
            <w:r w:rsidRPr="009F1DB7">
              <w:rPr>
                <w:sz w:val="20"/>
                <w:szCs w:val="20"/>
                <w:lang w:val="en-US"/>
              </w:rPr>
              <w:t xml:space="preserve"> </w:t>
            </w:r>
            <w:r>
              <w:rPr>
                <w:sz w:val="20"/>
                <w:szCs w:val="20"/>
                <w:lang w:val="en-US"/>
              </w:rPr>
              <w:t>(2018)</w:t>
            </w:r>
          </w:p>
        </w:tc>
        <w:tc>
          <w:tcPr>
            <w:tcW w:w="1148" w:type="dxa"/>
            <w:tcBorders>
              <w:top w:val="single" w:sz="4" w:space="0" w:color="auto"/>
              <w:left w:val="single" w:sz="4" w:space="0" w:color="auto"/>
              <w:bottom w:val="dotted" w:sz="4" w:space="0" w:color="auto"/>
            </w:tcBorders>
            <w:shd w:val="clear" w:color="auto" w:fill="FFFFFF"/>
            <w:vAlign w:val="center"/>
          </w:tcPr>
          <w:p w:rsidR="00672D97" w:rsidRPr="00581154" w:rsidRDefault="0076081B" w:rsidP="004E77CA">
            <w:pPr>
              <w:spacing w:after="160" w:line="240" w:lineRule="auto"/>
              <w:jc w:val="center"/>
            </w:pPr>
            <w:r>
              <w:t>YES</w:t>
            </w:r>
          </w:p>
        </w:tc>
      </w:tr>
      <w:tr w:rsidR="00BB60ED" w:rsidRPr="00672D97" w:rsidTr="0022504B">
        <w:trPr>
          <w:jc w:val="right"/>
        </w:trPr>
        <w:tc>
          <w:tcPr>
            <w:tcW w:w="11853" w:type="dxa"/>
            <w:gridSpan w:val="4"/>
            <w:tcBorders>
              <w:right w:val="single" w:sz="4" w:space="0" w:color="auto"/>
            </w:tcBorders>
            <w:shd w:val="clear" w:color="auto" w:fill="FFFFFF"/>
            <w:vAlign w:val="center"/>
          </w:tcPr>
          <w:p w:rsidR="00672D97" w:rsidRPr="00672D97" w:rsidRDefault="00672D97" w:rsidP="004E77CA">
            <w:pPr>
              <w:numPr>
                <w:ilvl w:val="0"/>
                <w:numId w:val="0"/>
              </w:numPr>
              <w:spacing w:line="240" w:lineRule="auto"/>
              <w:rPr>
                <w:b/>
                <w:bCs/>
                <w:sz w:val="20"/>
                <w:szCs w:val="20"/>
                <w:lang w:val="en-US"/>
              </w:rPr>
            </w:pPr>
            <w:r w:rsidRPr="00672D97">
              <w:rPr>
                <w:b/>
                <w:bCs/>
                <w:sz w:val="20"/>
                <w:szCs w:val="20"/>
                <w:lang w:val="en-US"/>
              </w:rPr>
              <w:t>OVERALL ACCEPTANCE (YES/NO)</w:t>
            </w:r>
          </w:p>
        </w:tc>
        <w:tc>
          <w:tcPr>
            <w:tcW w:w="1148" w:type="dxa"/>
            <w:tcBorders>
              <w:top w:val="dotted" w:sz="4" w:space="0" w:color="auto"/>
              <w:left w:val="single" w:sz="4" w:space="0" w:color="auto"/>
              <w:bottom w:val="single" w:sz="4" w:space="0" w:color="auto"/>
            </w:tcBorders>
            <w:shd w:val="clear" w:color="auto" w:fill="FFFFFF"/>
            <w:vAlign w:val="center"/>
          </w:tcPr>
          <w:p w:rsidR="00672D97" w:rsidRPr="00672D97" w:rsidRDefault="004B7790" w:rsidP="004E77CA">
            <w:pPr>
              <w:spacing w:after="160" w:line="240" w:lineRule="auto"/>
              <w:jc w:val="center"/>
              <w:rPr>
                <w:b/>
                <w:bCs/>
                <w:sz w:val="20"/>
                <w:szCs w:val="20"/>
                <w:lang w:val="en-US"/>
              </w:rPr>
            </w:pPr>
            <w:r>
              <w:rPr>
                <w:b/>
                <w:bCs/>
                <w:sz w:val="20"/>
                <w:szCs w:val="20"/>
                <w:lang w:val="en-US"/>
              </w:rPr>
              <w:t>YES</w:t>
            </w:r>
          </w:p>
        </w:tc>
      </w:tr>
      <w:tr w:rsidR="0022504B" w:rsidRPr="00581154" w:rsidTr="0022504B">
        <w:trPr>
          <w:trHeight w:val="990"/>
          <w:jc w:val="right"/>
        </w:trPr>
        <w:tc>
          <w:tcPr>
            <w:tcW w:w="2697" w:type="dxa"/>
            <w:vMerge w:val="restart"/>
            <w:tcBorders>
              <w:right w:val="single" w:sz="4" w:space="0" w:color="auto"/>
            </w:tcBorders>
            <w:shd w:val="clear" w:color="auto" w:fill="FFFFFF"/>
            <w:vAlign w:val="center"/>
          </w:tcPr>
          <w:p w:rsidR="0022504B" w:rsidRPr="00581154" w:rsidRDefault="0022504B" w:rsidP="0022504B">
            <w:pPr>
              <w:numPr>
                <w:ilvl w:val="0"/>
                <w:numId w:val="0"/>
              </w:numPr>
              <w:spacing w:line="240" w:lineRule="auto"/>
              <w:rPr>
                <w:sz w:val="20"/>
                <w:szCs w:val="20"/>
                <w:lang w:val="en-US"/>
              </w:rPr>
            </w:pPr>
            <w:r>
              <w:rPr>
                <w:b/>
                <w:sz w:val="20"/>
                <w:szCs w:val="20"/>
              </w:rPr>
              <w:t>Bidder</w:t>
            </w:r>
            <w:r w:rsidRPr="0076081B">
              <w:rPr>
                <w:b/>
                <w:sz w:val="20"/>
                <w:szCs w:val="20"/>
              </w:rPr>
              <w:t xml:space="preserve"> 3</w:t>
            </w:r>
            <w:r>
              <w:rPr>
                <w:sz w:val="20"/>
                <w:szCs w:val="20"/>
              </w:rPr>
              <w:t xml:space="preserve">: </w:t>
            </w:r>
            <w:r w:rsidRPr="005F6A16">
              <w:rPr>
                <w:b/>
                <w:color w:val="000000"/>
              </w:rPr>
              <w:t>Shireco Building &amp; Civil Engineering Contractors</w:t>
            </w:r>
          </w:p>
        </w:tc>
        <w:tc>
          <w:tcPr>
            <w:tcW w:w="1698" w:type="dxa"/>
            <w:vMerge w:val="restart"/>
            <w:tcBorders>
              <w:top w:val="single" w:sz="4" w:space="0" w:color="auto"/>
              <w:left w:val="single" w:sz="4" w:space="0" w:color="auto"/>
              <w:right w:val="single" w:sz="4" w:space="0" w:color="auto"/>
            </w:tcBorders>
            <w:shd w:val="clear" w:color="auto" w:fill="FFFFFF"/>
            <w:vAlign w:val="center"/>
          </w:tcPr>
          <w:p w:rsidR="0022504B" w:rsidRPr="000B4258" w:rsidRDefault="0022504B" w:rsidP="0022504B">
            <w:pPr>
              <w:numPr>
                <w:ilvl w:val="0"/>
                <w:numId w:val="0"/>
              </w:numPr>
              <w:spacing w:line="240" w:lineRule="auto"/>
              <w:jc w:val="left"/>
              <w:rPr>
                <w:rFonts w:eastAsia="Arial Unicode MS" w:cs="Tahoma"/>
                <w:b/>
                <w:sz w:val="20"/>
                <w:szCs w:val="20"/>
              </w:rPr>
            </w:pPr>
            <w:r w:rsidRPr="000B4258">
              <w:rPr>
                <w:b/>
                <w:sz w:val="20"/>
                <w:szCs w:val="20"/>
              </w:rPr>
              <w:t>Key Technical personnel</w:t>
            </w:r>
          </w:p>
        </w:tc>
        <w:tc>
          <w:tcPr>
            <w:tcW w:w="1928" w:type="dxa"/>
            <w:tcBorders>
              <w:top w:val="single" w:sz="4" w:space="0" w:color="auto"/>
              <w:left w:val="single" w:sz="4" w:space="0" w:color="auto"/>
              <w:bottom w:val="dotted" w:sz="4" w:space="0" w:color="auto"/>
              <w:right w:val="single" w:sz="4" w:space="0" w:color="auto"/>
            </w:tcBorders>
            <w:shd w:val="clear" w:color="auto" w:fill="FFFFFF"/>
            <w:vAlign w:val="center"/>
          </w:tcPr>
          <w:p w:rsidR="0022504B" w:rsidRPr="00581154" w:rsidRDefault="0022504B" w:rsidP="0022504B">
            <w:pPr>
              <w:numPr>
                <w:ilvl w:val="0"/>
                <w:numId w:val="0"/>
              </w:numPr>
              <w:spacing w:after="160" w:line="240" w:lineRule="auto"/>
              <w:jc w:val="left"/>
              <w:rPr>
                <w:rFonts w:eastAsia="Arial Unicode MS" w:cs="Tahoma"/>
                <w:sz w:val="20"/>
                <w:szCs w:val="20"/>
              </w:rPr>
            </w:pPr>
            <w:r>
              <w:rPr>
                <w:sz w:val="20"/>
                <w:szCs w:val="20"/>
                <w:lang w:val="en-US"/>
              </w:rPr>
              <w:t>Contracts Manager</w:t>
            </w:r>
          </w:p>
        </w:tc>
        <w:tc>
          <w:tcPr>
            <w:tcW w:w="5530" w:type="dxa"/>
            <w:tcBorders>
              <w:top w:val="single" w:sz="4" w:space="0" w:color="auto"/>
              <w:left w:val="single" w:sz="4" w:space="0" w:color="auto"/>
              <w:bottom w:val="dotted" w:sz="4" w:space="0" w:color="auto"/>
              <w:right w:val="single" w:sz="4" w:space="0" w:color="auto"/>
            </w:tcBorders>
            <w:shd w:val="clear" w:color="auto" w:fill="FFFFFF"/>
          </w:tcPr>
          <w:p w:rsidR="0022504B" w:rsidRDefault="0022504B" w:rsidP="0022504B">
            <w:pPr>
              <w:numPr>
                <w:ilvl w:val="0"/>
                <w:numId w:val="0"/>
              </w:numPr>
              <w:rPr>
                <w:b/>
                <w:sz w:val="20"/>
                <w:szCs w:val="20"/>
                <w:lang w:val="en-US"/>
              </w:rPr>
            </w:pPr>
          </w:p>
          <w:p w:rsidR="0022504B" w:rsidRPr="00581154" w:rsidRDefault="0022504B" w:rsidP="0022504B">
            <w:pPr>
              <w:numPr>
                <w:ilvl w:val="0"/>
                <w:numId w:val="0"/>
              </w:numPr>
            </w:pPr>
            <w:r>
              <w:rPr>
                <w:b/>
                <w:sz w:val="20"/>
                <w:szCs w:val="20"/>
                <w:lang w:val="en-US"/>
              </w:rPr>
              <w:t xml:space="preserve">Pilirani Kasambara </w:t>
            </w:r>
            <w:r w:rsidRPr="006478BA">
              <w:rPr>
                <w:sz w:val="20"/>
                <w:szCs w:val="20"/>
                <w:lang w:val="en-US"/>
              </w:rPr>
              <w:t>has a</w:t>
            </w:r>
            <w:r>
              <w:rPr>
                <w:b/>
                <w:sz w:val="20"/>
                <w:szCs w:val="20"/>
                <w:lang w:val="en-US"/>
              </w:rPr>
              <w:t xml:space="preserve"> BSc in Quantity Surveying </w:t>
            </w:r>
            <w:r w:rsidRPr="006478BA">
              <w:rPr>
                <w:sz w:val="20"/>
                <w:szCs w:val="20"/>
                <w:lang w:val="en-US"/>
              </w:rPr>
              <w:t>with more than</w:t>
            </w:r>
            <w:r>
              <w:rPr>
                <w:b/>
                <w:sz w:val="20"/>
                <w:szCs w:val="20"/>
                <w:lang w:val="en-US"/>
              </w:rPr>
              <w:t xml:space="preserve"> 6 years </w:t>
            </w:r>
            <w:r w:rsidRPr="006478BA">
              <w:rPr>
                <w:sz w:val="20"/>
                <w:szCs w:val="20"/>
                <w:lang w:val="en-US"/>
              </w:rPr>
              <w:t>managerial experience</w:t>
            </w:r>
          </w:p>
        </w:tc>
        <w:tc>
          <w:tcPr>
            <w:tcW w:w="1148" w:type="dxa"/>
            <w:tcBorders>
              <w:top w:val="single" w:sz="4" w:space="0" w:color="auto"/>
              <w:left w:val="single" w:sz="4" w:space="0" w:color="auto"/>
              <w:bottom w:val="dotted" w:sz="4" w:space="0" w:color="auto"/>
            </w:tcBorders>
            <w:shd w:val="clear" w:color="auto" w:fill="FFFFFF"/>
            <w:vAlign w:val="center"/>
          </w:tcPr>
          <w:p w:rsidR="0022504B" w:rsidRPr="005A171E" w:rsidRDefault="0022504B" w:rsidP="0022504B">
            <w:pPr>
              <w:numPr>
                <w:ilvl w:val="0"/>
                <w:numId w:val="0"/>
              </w:numPr>
              <w:jc w:val="center"/>
              <w:rPr>
                <w:sz w:val="20"/>
                <w:szCs w:val="20"/>
                <w:lang w:val="en-US"/>
              </w:rPr>
            </w:pPr>
          </w:p>
          <w:p w:rsidR="0022504B" w:rsidRPr="005A171E" w:rsidRDefault="0022504B" w:rsidP="0022504B">
            <w:pPr>
              <w:numPr>
                <w:ilvl w:val="0"/>
                <w:numId w:val="0"/>
              </w:numPr>
              <w:jc w:val="center"/>
            </w:pPr>
            <w:r w:rsidRPr="005A171E">
              <w:rPr>
                <w:sz w:val="20"/>
                <w:szCs w:val="20"/>
                <w:lang w:val="en-US"/>
              </w:rPr>
              <w:t>YES</w:t>
            </w:r>
          </w:p>
        </w:tc>
      </w:tr>
      <w:tr w:rsidR="0022504B" w:rsidRPr="00581154" w:rsidTr="0022504B">
        <w:trPr>
          <w:trHeight w:val="990"/>
          <w:jc w:val="right"/>
        </w:trPr>
        <w:tc>
          <w:tcPr>
            <w:tcW w:w="2697" w:type="dxa"/>
            <w:vMerge/>
            <w:tcBorders>
              <w:right w:val="single" w:sz="4" w:space="0" w:color="auto"/>
            </w:tcBorders>
            <w:shd w:val="clear" w:color="auto" w:fill="FFFFFF"/>
            <w:vAlign w:val="center"/>
          </w:tcPr>
          <w:p w:rsidR="0022504B" w:rsidRPr="0076081B" w:rsidRDefault="0022504B" w:rsidP="0022504B">
            <w:pPr>
              <w:numPr>
                <w:ilvl w:val="0"/>
                <w:numId w:val="0"/>
              </w:numPr>
              <w:spacing w:line="240" w:lineRule="auto"/>
              <w:rPr>
                <w:b/>
                <w:sz w:val="20"/>
                <w:szCs w:val="20"/>
              </w:rPr>
            </w:pPr>
          </w:p>
        </w:tc>
        <w:tc>
          <w:tcPr>
            <w:tcW w:w="1698" w:type="dxa"/>
            <w:vMerge/>
            <w:tcBorders>
              <w:left w:val="single" w:sz="4" w:space="0" w:color="auto"/>
              <w:right w:val="single" w:sz="4" w:space="0" w:color="auto"/>
            </w:tcBorders>
            <w:shd w:val="clear" w:color="auto" w:fill="FFFFFF"/>
            <w:vAlign w:val="center"/>
          </w:tcPr>
          <w:p w:rsidR="0022504B" w:rsidRPr="00581154" w:rsidRDefault="0022504B" w:rsidP="0022504B">
            <w:pPr>
              <w:numPr>
                <w:ilvl w:val="0"/>
                <w:numId w:val="0"/>
              </w:numPr>
              <w:spacing w:line="240" w:lineRule="auto"/>
              <w:jc w:val="left"/>
              <w:rPr>
                <w:sz w:val="20"/>
                <w:szCs w:val="20"/>
              </w:rPr>
            </w:pPr>
          </w:p>
        </w:tc>
        <w:tc>
          <w:tcPr>
            <w:tcW w:w="1928" w:type="dxa"/>
            <w:tcBorders>
              <w:top w:val="single" w:sz="4" w:space="0" w:color="auto"/>
              <w:left w:val="single" w:sz="4" w:space="0" w:color="auto"/>
              <w:bottom w:val="dotted" w:sz="4" w:space="0" w:color="auto"/>
              <w:right w:val="single" w:sz="4" w:space="0" w:color="auto"/>
            </w:tcBorders>
            <w:shd w:val="clear" w:color="auto" w:fill="FFFFFF"/>
            <w:vAlign w:val="center"/>
          </w:tcPr>
          <w:p w:rsidR="0022504B" w:rsidRPr="00581154" w:rsidRDefault="0022504B" w:rsidP="0022504B">
            <w:pPr>
              <w:numPr>
                <w:ilvl w:val="0"/>
                <w:numId w:val="0"/>
              </w:numPr>
              <w:spacing w:after="160" w:line="240" w:lineRule="auto"/>
              <w:jc w:val="left"/>
              <w:rPr>
                <w:rFonts w:eastAsia="Arial Unicode MS" w:cs="Tahoma"/>
                <w:sz w:val="20"/>
                <w:szCs w:val="20"/>
              </w:rPr>
            </w:pPr>
            <w:r>
              <w:rPr>
                <w:sz w:val="20"/>
                <w:szCs w:val="20"/>
                <w:lang w:val="en-US"/>
              </w:rPr>
              <w:t>Site Agent</w:t>
            </w:r>
          </w:p>
        </w:tc>
        <w:tc>
          <w:tcPr>
            <w:tcW w:w="5530" w:type="dxa"/>
            <w:tcBorders>
              <w:top w:val="single" w:sz="4" w:space="0" w:color="auto"/>
              <w:left w:val="single" w:sz="4" w:space="0" w:color="auto"/>
              <w:bottom w:val="dotted" w:sz="4" w:space="0" w:color="auto"/>
              <w:right w:val="single" w:sz="4" w:space="0" w:color="auto"/>
            </w:tcBorders>
            <w:shd w:val="clear" w:color="auto" w:fill="FFFFFF"/>
            <w:vAlign w:val="center"/>
          </w:tcPr>
          <w:p w:rsidR="0022504B" w:rsidRPr="000768F8" w:rsidRDefault="0022504B" w:rsidP="0022504B">
            <w:pPr>
              <w:numPr>
                <w:ilvl w:val="0"/>
                <w:numId w:val="0"/>
              </w:numPr>
              <w:jc w:val="left"/>
              <w:rPr>
                <w:b/>
                <w:sz w:val="20"/>
                <w:szCs w:val="20"/>
                <w:lang w:val="en-US"/>
              </w:rPr>
            </w:pPr>
            <w:r>
              <w:rPr>
                <w:b/>
                <w:sz w:val="20"/>
                <w:szCs w:val="20"/>
                <w:lang w:val="en-US"/>
              </w:rPr>
              <w:t xml:space="preserve">Charles Makoza </w:t>
            </w:r>
            <w:r w:rsidRPr="006478BA">
              <w:rPr>
                <w:sz w:val="20"/>
                <w:szCs w:val="20"/>
                <w:lang w:val="en-US"/>
              </w:rPr>
              <w:t>has a</w:t>
            </w:r>
            <w:r>
              <w:rPr>
                <w:b/>
                <w:sz w:val="20"/>
                <w:szCs w:val="20"/>
                <w:lang w:val="en-US"/>
              </w:rPr>
              <w:t xml:space="preserve"> BSc in Civil Engineering </w:t>
            </w:r>
            <w:r w:rsidRPr="006478BA">
              <w:rPr>
                <w:sz w:val="20"/>
                <w:szCs w:val="20"/>
                <w:lang w:val="en-US"/>
              </w:rPr>
              <w:t>with more than</w:t>
            </w:r>
            <w:r>
              <w:rPr>
                <w:b/>
                <w:sz w:val="20"/>
                <w:szCs w:val="20"/>
                <w:lang w:val="en-US"/>
              </w:rPr>
              <w:t xml:space="preserve"> 13 years </w:t>
            </w:r>
            <w:r w:rsidRPr="006478BA">
              <w:rPr>
                <w:sz w:val="20"/>
                <w:szCs w:val="20"/>
                <w:lang w:val="en-US"/>
              </w:rPr>
              <w:t>managerial experience</w:t>
            </w:r>
          </w:p>
        </w:tc>
        <w:tc>
          <w:tcPr>
            <w:tcW w:w="1148" w:type="dxa"/>
            <w:tcBorders>
              <w:top w:val="single" w:sz="4" w:space="0" w:color="auto"/>
              <w:left w:val="single" w:sz="4" w:space="0" w:color="auto"/>
              <w:bottom w:val="dotted" w:sz="4" w:space="0" w:color="auto"/>
            </w:tcBorders>
            <w:shd w:val="clear" w:color="auto" w:fill="FFFFFF"/>
            <w:vAlign w:val="center"/>
          </w:tcPr>
          <w:p w:rsidR="0022504B" w:rsidRPr="005A171E" w:rsidRDefault="0022504B" w:rsidP="0022504B">
            <w:pPr>
              <w:numPr>
                <w:ilvl w:val="0"/>
                <w:numId w:val="0"/>
              </w:numPr>
              <w:jc w:val="center"/>
              <w:rPr>
                <w:sz w:val="20"/>
                <w:szCs w:val="20"/>
                <w:lang w:val="en-US"/>
              </w:rPr>
            </w:pPr>
            <w:r w:rsidRPr="005A171E">
              <w:rPr>
                <w:sz w:val="20"/>
                <w:szCs w:val="20"/>
                <w:lang w:val="en-US"/>
              </w:rPr>
              <w:t>YES</w:t>
            </w:r>
          </w:p>
        </w:tc>
      </w:tr>
      <w:tr w:rsidR="0022504B" w:rsidRPr="00581154" w:rsidTr="0022504B">
        <w:trPr>
          <w:trHeight w:val="990"/>
          <w:jc w:val="right"/>
        </w:trPr>
        <w:tc>
          <w:tcPr>
            <w:tcW w:w="2697" w:type="dxa"/>
            <w:vMerge/>
            <w:tcBorders>
              <w:bottom w:val="single" w:sz="4" w:space="0" w:color="auto"/>
              <w:right w:val="single" w:sz="4" w:space="0" w:color="auto"/>
            </w:tcBorders>
            <w:shd w:val="clear" w:color="auto" w:fill="FFFFFF"/>
            <w:vAlign w:val="center"/>
          </w:tcPr>
          <w:p w:rsidR="0022504B" w:rsidRPr="0076081B" w:rsidRDefault="0022504B" w:rsidP="0022504B">
            <w:pPr>
              <w:numPr>
                <w:ilvl w:val="0"/>
                <w:numId w:val="0"/>
              </w:numPr>
              <w:spacing w:line="240" w:lineRule="auto"/>
              <w:rPr>
                <w:b/>
                <w:sz w:val="20"/>
                <w:szCs w:val="20"/>
              </w:rPr>
            </w:pPr>
          </w:p>
        </w:tc>
        <w:tc>
          <w:tcPr>
            <w:tcW w:w="1698" w:type="dxa"/>
            <w:vMerge/>
            <w:tcBorders>
              <w:left w:val="single" w:sz="4" w:space="0" w:color="auto"/>
              <w:right w:val="single" w:sz="4" w:space="0" w:color="auto"/>
            </w:tcBorders>
            <w:shd w:val="clear" w:color="auto" w:fill="FFFFFF"/>
            <w:vAlign w:val="center"/>
          </w:tcPr>
          <w:p w:rsidR="0022504B" w:rsidRPr="00581154" w:rsidRDefault="0022504B" w:rsidP="0022504B">
            <w:pPr>
              <w:numPr>
                <w:ilvl w:val="0"/>
                <w:numId w:val="0"/>
              </w:numPr>
              <w:spacing w:line="240" w:lineRule="auto"/>
              <w:jc w:val="left"/>
              <w:rPr>
                <w:sz w:val="20"/>
                <w:szCs w:val="20"/>
              </w:rPr>
            </w:pPr>
          </w:p>
        </w:tc>
        <w:tc>
          <w:tcPr>
            <w:tcW w:w="1928" w:type="dxa"/>
            <w:tcBorders>
              <w:top w:val="single" w:sz="4" w:space="0" w:color="auto"/>
              <w:left w:val="single" w:sz="4" w:space="0" w:color="auto"/>
              <w:bottom w:val="dotted" w:sz="4" w:space="0" w:color="auto"/>
              <w:right w:val="single" w:sz="4" w:space="0" w:color="auto"/>
            </w:tcBorders>
            <w:shd w:val="clear" w:color="auto" w:fill="FFFFFF"/>
            <w:vAlign w:val="center"/>
          </w:tcPr>
          <w:p w:rsidR="0022504B" w:rsidRDefault="0022504B" w:rsidP="0022504B">
            <w:pPr>
              <w:numPr>
                <w:ilvl w:val="0"/>
                <w:numId w:val="0"/>
              </w:numPr>
              <w:spacing w:after="160" w:line="240" w:lineRule="auto"/>
              <w:jc w:val="left"/>
              <w:rPr>
                <w:sz w:val="20"/>
                <w:szCs w:val="20"/>
                <w:lang w:val="en-US"/>
              </w:rPr>
            </w:pPr>
            <w:r>
              <w:rPr>
                <w:sz w:val="20"/>
                <w:szCs w:val="20"/>
                <w:lang w:val="en-US"/>
              </w:rPr>
              <w:t>Foreman</w:t>
            </w:r>
          </w:p>
        </w:tc>
        <w:tc>
          <w:tcPr>
            <w:tcW w:w="5530" w:type="dxa"/>
            <w:tcBorders>
              <w:top w:val="single" w:sz="4" w:space="0" w:color="auto"/>
              <w:left w:val="single" w:sz="4" w:space="0" w:color="auto"/>
              <w:bottom w:val="dotted" w:sz="4" w:space="0" w:color="auto"/>
              <w:right w:val="single" w:sz="4" w:space="0" w:color="auto"/>
            </w:tcBorders>
            <w:shd w:val="clear" w:color="auto" w:fill="FFFFFF"/>
            <w:vAlign w:val="center"/>
          </w:tcPr>
          <w:p w:rsidR="0022504B" w:rsidRPr="000768F8" w:rsidRDefault="0022504B" w:rsidP="0022504B">
            <w:pPr>
              <w:numPr>
                <w:ilvl w:val="0"/>
                <w:numId w:val="0"/>
              </w:numPr>
              <w:jc w:val="left"/>
              <w:rPr>
                <w:b/>
                <w:sz w:val="20"/>
                <w:szCs w:val="20"/>
                <w:lang w:val="en-US"/>
              </w:rPr>
            </w:pPr>
            <w:r>
              <w:rPr>
                <w:b/>
                <w:sz w:val="20"/>
                <w:szCs w:val="20"/>
                <w:lang w:val="en-US"/>
              </w:rPr>
              <w:t xml:space="preserve">Honeywell Phambana </w:t>
            </w:r>
            <w:r w:rsidRPr="006478BA">
              <w:rPr>
                <w:sz w:val="20"/>
                <w:szCs w:val="20"/>
                <w:lang w:val="en-US"/>
              </w:rPr>
              <w:t>has a</w:t>
            </w:r>
            <w:r>
              <w:rPr>
                <w:b/>
                <w:sz w:val="20"/>
                <w:szCs w:val="20"/>
                <w:lang w:val="en-US"/>
              </w:rPr>
              <w:t xml:space="preserve"> Grade 1 Test Certificate in Bricklaying and Foremanship Certificate </w:t>
            </w:r>
            <w:r w:rsidRPr="006478BA">
              <w:rPr>
                <w:sz w:val="20"/>
                <w:szCs w:val="20"/>
                <w:lang w:val="en-US"/>
              </w:rPr>
              <w:t>with more than</w:t>
            </w:r>
            <w:r>
              <w:rPr>
                <w:sz w:val="20"/>
                <w:szCs w:val="20"/>
                <w:lang w:val="en-US"/>
              </w:rPr>
              <w:t xml:space="preserve"> </w:t>
            </w:r>
            <w:r w:rsidRPr="005A171E">
              <w:rPr>
                <w:b/>
                <w:sz w:val="20"/>
                <w:szCs w:val="20"/>
                <w:lang w:val="en-US"/>
              </w:rPr>
              <w:t>13</w:t>
            </w:r>
            <w:r>
              <w:rPr>
                <w:b/>
                <w:sz w:val="20"/>
                <w:szCs w:val="20"/>
                <w:lang w:val="en-US"/>
              </w:rPr>
              <w:t xml:space="preserve"> years </w:t>
            </w:r>
            <w:r w:rsidRPr="006478BA">
              <w:rPr>
                <w:sz w:val="20"/>
                <w:szCs w:val="20"/>
                <w:lang w:val="en-US"/>
              </w:rPr>
              <w:t>experience</w:t>
            </w:r>
            <w:r>
              <w:rPr>
                <w:sz w:val="20"/>
                <w:szCs w:val="20"/>
                <w:lang w:val="en-US"/>
              </w:rPr>
              <w:t>.</w:t>
            </w:r>
          </w:p>
        </w:tc>
        <w:tc>
          <w:tcPr>
            <w:tcW w:w="1148" w:type="dxa"/>
            <w:tcBorders>
              <w:top w:val="single" w:sz="4" w:space="0" w:color="auto"/>
              <w:left w:val="single" w:sz="4" w:space="0" w:color="auto"/>
              <w:bottom w:val="dotted" w:sz="4" w:space="0" w:color="auto"/>
            </w:tcBorders>
            <w:shd w:val="clear" w:color="auto" w:fill="FFFFFF"/>
            <w:vAlign w:val="center"/>
          </w:tcPr>
          <w:p w:rsidR="0022504B" w:rsidRPr="005A171E" w:rsidRDefault="0022504B" w:rsidP="0022504B">
            <w:pPr>
              <w:numPr>
                <w:ilvl w:val="0"/>
                <w:numId w:val="0"/>
              </w:numPr>
              <w:jc w:val="center"/>
              <w:rPr>
                <w:sz w:val="20"/>
                <w:szCs w:val="20"/>
                <w:lang w:val="en-US"/>
              </w:rPr>
            </w:pPr>
            <w:r w:rsidRPr="005A171E">
              <w:rPr>
                <w:sz w:val="20"/>
                <w:szCs w:val="20"/>
                <w:lang w:val="en-US"/>
              </w:rPr>
              <w:t>YES</w:t>
            </w:r>
          </w:p>
        </w:tc>
      </w:tr>
      <w:tr w:rsidR="0022504B" w:rsidRPr="00581154" w:rsidTr="0022504B">
        <w:trPr>
          <w:trHeight w:val="990"/>
          <w:jc w:val="right"/>
        </w:trPr>
        <w:tc>
          <w:tcPr>
            <w:tcW w:w="2697" w:type="dxa"/>
            <w:vMerge/>
            <w:tcBorders>
              <w:top w:val="single" w:sz="4" w:space="0" w:color="auto"/>
              <w:right w:val="single" w:sz="4" w:space="0" w:color="auto"/>
            </w:tcBorders>
            <w:shd w:val="clear" w:color="auto" w:fill="FFFFFF"/>
            <w:vAlign w:val="center"/>
          </w:tcPr>
          <w:p w:rsidR="0022504B" w:rsidRPr="0076081B" w:rsidRDefault="0022504B" w:rsidP="0022504B">
            <w:pPr>
              <w:numPr>
                <w:ilvl w:val="0"/>
                <w:numId w:val="0"/>
              </w:numPr>
              <w:spacing w:line="240" w:lineRule="auto"/>
              <w:rPr>
                <w:b/>
                <w:sz w:val="20"/>
                <w:szCs w:val="20"/>
              </w:rPr>
            </w:pPr>
          </w:p>
        </w:tc>
        <w:tc>
          <w:tcPr>
            <w:tcW w:w="1698" w:type="dxa"/>
            <w:vMerge/>
            <w:tcBorders>
              <w:left w:val="single" w:sz="4" w:space="0" w:color="auto"/>
              <w:bottom w:val="single" w:sz="4" w:space="0" w:color="auto"/>
              <w:right w:val="single" w:sz="4" w:space="0" w:color="auto"/>
            </w:tcBorders>
            <w:shd w:val="clear" w:color="auto" w:fill="FFFFFF"/>
            <w:vAlign w:val="center"/>
          </w:tcPr>
          <w:p w:rsidR="0022504B" w:rsidRPr="00581154" w:rsidRDefault="0022504B" w:rsidP="0022504B">
            <w:pPr>
              <w:numPr>
                <w:ilvl w:val="0"/>
                <w:numId w:val="0"/>
              </w:numPr>
              <w:spacing w:line="240" w:lineRule="auto"/>
              <w:jc w:val="left"/>
              <w:rPr>
                <w:sz w:val="20"/>
                <w:szCs w:val="20"/>
              </w:rPr>
            </w:pPr>
          </w:p>
        </w:tc>
        <w:tc>
          <w:tcPr>
            <w:tcW w:w="1928" w:type="dxa"/>
            <w:tcBorders>
              <w:top w:val="single" w:sz="4" w:space="0" w:color="auto"/>
              <w:left w:val="single" w:sz="4" w:space="0" w:color="auto"/>
              <w:bottom w:val="single" w:sz="4" w:space="0" w:color="auto"/>
              <w:right w:val="single" w:sz="4" w:space="0" w:color="auto"/>
            </w:tcBorders>
            <w:shd w:val="clear" w:color="auto" w:fill="FFFFFF"/>
            <w:vAlign w:val="center"/>
          </w:tcPr>
          <w:p w:rsidR="0022504B" w:rsidRDefault="0022504B" w:rsidP="0022504B">
            <w:pPr>
              <w:numPr>
                <w:ilvl w:val="0"/>
                <w:numId w:val="0"/>
              </w:numPr>
              <w:spacing w:after="160" w:line="240" w:lineRule="auto"/>
              <w:jc w:val="left"/>
              <w:rPr>
                <w:sz w:val="20"/>
                <w:szCs w:val="20"/>
                <w:lang w:val="en-US"/>
              </w:rPr>
            </w:pPr>
            <w:r w:rsidRPr="006D7CC3">
              <w:rPr>
                <w:bCs/>
                <w:sz w:val="22"/>
                <w:szCs w:val="22"/>
              </w:rPr>
              <w:t>Environmental Officer</w:t>
            </w:r>
          </w:p>
        </w:tc>
        <w:tc>
          <w:tcPr>
            <w:tcW w:w="5530" w:type="dxa"/>
            <w:tcBorders>
              <w:top w:val="single" w:sz="4" w:space="0" w:color="auto"/>
              <w:left w:val="single" w:sz="4" w:space="0" w:color="auto"/>
              <w:bottom w:val="single" w:sz="4" w:space="0" w:color="auto"/>
              <w:right w:val="single" w:sz="4" w:space="0" w:color="auto"/>
            </w:tcBorders>
            <w:shd w:val="clear" w:color="auto" w:fill="FFFFFF"/>
            <w:vAlign w:val="center"/>
          </w:tcPr>
          <w:p w:rsidR="0022504B" w:rsidRPr="000768F8" w:rsidRDefault="0022504B" w:rsidP="0022504B">
            <w:pPr>
              <w:numPr>
                <w:ilvl w:val="0"/>
                <w:numId w:val="0"/>
              </w:numPr>
              <w:jc w:val="left"/>
              <w:rPr>
                <w:b/>
                <w:sz w:val="20"/>
                <w:szCs w:val="20"/>
                <w:lang w:val="en-US"/>
              </w:rPr>
            </w:pPr>
            <w:r>
              <w:rPr>
                <w:b/>
                <w:sz w:val="20"/>
                <w:szCs w:val="20"/>
                <w:lang w:val="en-US"/>
              </w:rPr>
              <w:t xml:space="preserve">Yamikani Phambana </w:t>
            </w:r>
            <w:r w:rsidRPr="006478BA">
              <w:rPr>
                <w:sz w:val="20"/>
                <w:szCs w:val="20"/>
                <w:lang w:val="en-US"/>
              </w:rPr>
              <w:t>has a</w:t>
            </w:r>
            <w:r>
              <w:rPr>
                <w:b/>
                <w:sz w:val="20"/>
                <w:szCs w:val="20"/>
                <w:lang w:val="en-US"/>
              </w:rPr>
              <w:t xml:space="preserve"> BSc in Environmental Science &amp; Technology </w:t>
            </w:r>
            <w:r w:rsidRPr="006478BA">
              <w:rPr>
                <w:sz w:val="20"/>
                <w:szCs w:val="20"/>
                <w:lang w:val="en-US"/>
              </w:rPr>
              <w:t>with more than</w:t>
            </w:r>
            <w:r>
              <w:rPr>
                <w:b/>
                <w:sz w:val="20"/>
                <w:szCs w:val="20"/>
                <w:lang w:val="en-US"/>
              </w:rPr>
              <w:t xml:space="preserve"> 5years</w:t>
            </w:r>
            <w:r w:rsidRPr="006478BA">
              <w:rPr>
                <w:sz w:val="20"/>
                <w:szCs w:val="20"/>
                <w:lang w:val="en-US"/>
              </w:rPr>
              <w:t xml:space="preserve"> experience</w:t>
            </w:r>
            <w:r>
              <w:rPr>
                <w:sz w:val="20"/>
                <w:szCs w:val="20"/>
                <w:lang w:val="en-US"/>
              </w:rPr>
              <w:t>.</w:t>
            </w:r>
          </w:p>
        </w:tc>
        <w:tc>
          <w:tcPr>
            <w:tcW w:w="1148" w:type="dxa"/>
            <w:tcBorders>
              <w:top w:val="single" w:sz="4" w:space="0" w:color="auto"/>
              <w:left w:val="single" w:sz="4" w:space="0" w:color="auto"/>
              <w:bottom w:val="single" w:sz="4" w:space="0" w:color="auto"/>
            </w:tcBorders>
            <w:shd w:val="clear" w:color="auto" w:fill="FFFFFF"/>
            <w:vAlign w:val="center"/>
          </w:tcPr>
          <w:p w:rsidR="0022504B" w:rsidRPr="005A171E" w:rsidRDefault="0022504B" w:rsidP="0022504B">
            <w:pPr>
              <w:numPr>
                <w:ilvl w:val="0"/>
                <w:numId w:val="0"/>
              </w:numPr>
              <w:jc w:val="center"/>
              <w:rPr>
                <w:sz w:val="20"/>
                <w:szCs w:val="20"/>
                <w:lang w:val="en-US"/>
              </w:rPr>
            </w:pPr>
            <w:r w:rsidRPr="005A171E">
              <w:rPr>
                <w:sz w:val="20"/>
                <w:szCs w:val="20"/>
                <w:lang w:val="en-US"/>
              </w:rPr>
              <w:t>YES</w:t>
            </w:r>
          </w:p>
        </w:tc>
      </w:tr>
      <w:tr w:rsidR="0022504B" w:rsidRPr="00581154" w:rsidTr="0022504B">
        <w:trPr>
          <w:trHeight w:val="990"/>
          <w:jc w:val="right"/>
        </w:trPr>
        <w:tc>
          <w:tcPr>
            <w:tcW w:w="2697" w:type="dxa"/>
            <w:vMerge w:val="restart"/>
            <w:tcBorders>
              <w:right w:val="single" w:sz="4" w:space="0" w:color="auto"/>
            </w:tcBorders>
            <w:shd w:val="clear" w:color="auto" w:fill="FFFFFF"/>
            <w:vAlign w:val="center"/>
          </w:tcPr>
          <w:p w:rsidR="0022504B" w:rsidRPr="0076081B" w:rsidRDefault="0022504B" w:rsidP="0022504B">
            <w:pPr>
              <w:spacing w:line="240" w:lineRule="auto"/>
              <w:rPr>
                <w:b/>
                <w:sz w:val="20"/>
                <w:szCs w:val="20"/>
              </w:rPr>
            </w:pPr>
          </w:p>
        </w:tc>
        <w:tc>
          <w:tcPr>
            <w:tcW w:w="1698" w:type="dxa"/>
            <w:vMerge w:val="restart"/>
            <w:tcBorders>
              <w:top w:val="single" w:sz="4" w:space="0" w:color="auto"/>
              <w:left w:val="single" w:sz="4" w:space="0" w:color="auto"/>
              <w:right w:val="single" w:sz="4" w:space="0" w:color="auto"/>
            </w:tcBorders>
            <w:shd w:val="clear" w:color="auto" w:fill="FFFFFF"/>
            <w:vAlign w:val="center"/>
          </w:tcPr>
          <w:p w:rsidR="0022504B" w:rsidRPr="00581154" w:rsidRDefault="0022504B" w:rsidP="0022504B">
            <w:pPr>
              <w:numPr>
                <w:ilvl w:val="0"/>
                <w:numId w:val="0"/>
              </w:numPr>
              <w:spacing w:line="240" w:lineRule="auto"/>
              <w:jc w:val="left"/>
              <w:rPr>
                <w:sz w:val="20"/>
                <w:szCs w:val="20"/>
              </w:rPr>
            </w:pPr>
          </w:p>
        </w:tc>
        <w:tc>
          <w:tcPr>
            <w:tcW w:w="1928" w:type="dxa"/>
            <w:tcBorders>
              <w:top w:val="single" w:sz="4" w:space="0" w:color="auto"/>
              <w:left w:val="single" w:sz="4" w:space="0" w:color="auto"/>
              <w:bottom w:val="single" w:sz="4" w:space="0" w:color="auto"/>
              <w:right w:val="single" w:sz="4" w:space="0" w:color="auto"/>
            </w:tcBorders>
            <w:shd w:val="clear" w:color="auto" w:fill="FFFFFF"/>
            <w:vAlign w:val="center"/>
          </w:tcPr>
          <w:p w:rsidR="0022504B" w:rsidRDefault="0022504B" w:rsidP="0022504B">
            <w:pPr>
              <w:numPr>
                <w:ilvl w:val="0"/>
                <w:numId w:val="0"/>
              </w:numPr>
              <w:spacing w:after="160" w:line="240" w:lineRule="auto"/>
              <w:jc w:val="left"/>
              <w:rPr>
                <w:sz w:val="20"/>
                <w:szCs w:val="20"/>
                <w:lang w:val="en-US"/>
              </w:rPr>
            </w:pPr>
            <w:r>
              <w:rPr>
                <w:bCs/>
                <w:sz w:val="22"/>
                <w:szCs w:val="22"/>
              </w:rPr>
              <w:t>Environmental, Social, Health, Safety Officer</w:t>
            </w:r>
          </w:p>
        </w:tc>
        <w:tc>
          <w:tcPr>
            <w:tcW w:w="5530" w:type="dxa"/>
            <w:tcBorders>
              <w:top w:val="single" w:sz="4" w:space="0" w:color="auto"/>
              <w:left w:val="single" w:sz="4" w:space="0" w:color="auto"/>
              <w:bottom w:val="single" w:sz="4" w:space="0" w:color="auto"/>
              <w:right w:val="single" w:sz="4" w:space="0" w:color="auto"/>
            </w:tcBorders>
            <w:shd w:val="clear" w:color="auto" w:fill="FFFFFF"/>
            <w:vAlign w:val="center"/>
          </w:tcPr>
          <w:p w:rsidR="0022504B" w:rsidRPr="000768F8" w:rsidRDefault="0022504B" w:rsidP="0022504B">
            <w:pPr>
              <w:numPr>
                <w:ilvl w:val="0"/>
                <w:numId w:val="0"/>
              </w:numPr>
              <w:jc w:val="left"/>
              <w:rPr>
                <w:b/>
                <w:sz w:val="20"/>
                <w:szCs w:val="20"/>
                <w:lang w:val="en-US"/>
              </w:rPr>
            </w:pPr>
            <w:r>
              <w:rPr>
                <w:b/>
                <w:sz w:val="20"/>
                <w:szCs w:val="20"/>
                <w:lang w:val="en-US"/>
              </w:rPr>
              <w:t xml:space="preserve">Shamir Kaphika </w:t>
            </w:r>
            <w:r w:rsidRPr="006478BA">
              <w:rPr>
                <w:sz w:val="20"/>
                <w:szCs w:val="20"/>
                <w:lang w:val="en-US"/>
              </w:rPr>
              <w:t>has a</w:t>
            </w:r>
            <w:r>
              <w:rPr>
                <w:b/>
                <w:sz w:val="20"/>
                <w:szCs w:val="20"/>
                <w:lang w:val="en-US"/>
              </w:rPr>
              <w:t xml:space="preserve"> BSc in Environmental Science &amp; Technology  </w:t>
            </w:r>
            <w:r w:rsidRPr="006478BA">
              <w:rPr>
                <w:sz w:val="20"/>
                <w:szCs w:val="20"/>
                <w:lang w:val="en-US"/>
              </w:rPr>
              <w:t>with more than</w:t>
            </w:r>
            <w:r>
              <w:rPr>
                <w:b/>
                <w:sz w:val="20"/>
                <w:szCs w:val="20"/>
                <w:lang w:val="en-US"/>
              </w:rPr>
              <w:t xml:space="preserve"> 12 years</w:t>
            </w:r>
            <w:r w:rsidRPr="006478BA">
              <w:rPr>
                <w:sz w:val="20"/>
                <w:szCs w:val="20"/>
                <w:lang w:val="en-US"/>
              </w:rPr>
              <w:t xml:space="preserve"> experience</w:t>
            </w:r>
            <w:r>
              <w:rPr>
                <w:sz w:val="20"/>
                <w:szCs w:val="20"/>
                <w:lang w:val="en-US"/>
              </w:rPr>
              <w:t>.</w:t>
            </w:r>
          </w:p>
        </w:tc>
        <w:tc>
          <w:tcPr>
            <w:tcW w:w="1148" w:type="dxa"/>
            <w:tcBorders>
              <w:top w:val="single" w:sz="4" w:space="0" w:color="auto"/>
              <w:left w:val="single" w:sz="4" w:space="0" w:color="auto"/>
              <w:bottom w:val="single" w:sz="4" w:space="0" w:color="auto"/>
            </w:tcBorders>
            <w:shd w:val="clear" w:color="auto" w:fill="FFFFFF"/>
          </w:tcPr>
          <w:p w:rsidR="0022504B" w:rsidRDefault="0022504B" w:rsidP="0022504B">
            <w:r w:rsidRPr="00E87415">
              <w:rPr>
                <w:sz w:val="20"/>
                <w:szCs w:val="20"/>
                <w:lang w:val="en-US"/>
              </w:rPr>
              <w:t>YES</w:t>
            </w:r>
          </w:p>
        </w:tc>
      </w:tr>
      <w:tr w:rsidR="0022504B" w:rsidRPr="00581154" w:rsidTr="0022504B">
        <w:trPr>
          <w:trHeight w:val="990"/>
          <w:jc w:val="right"/>
        </w:trPr>
        <w:tc>
          <w:tcPr>
            <w:tcW w:w="2697" w:type="dxa"/>
            <w:vMerge/>
            <w:tcBorders>
              <w:right w:val="single" w:sz="4" w:space="0" w:color="auto"/>
            </w:tcBorders>
            <w:shd w:val="clear" w:color="auto" w:fill="FFFFFF"/>
            <w:vAlign w:val="center"/>
          </w:tcPr>
          <w:p w:rsidR="0022504B" w:rsidRPr="0076081B" w:rsidRDefault="0022504B" w:rsidP="0022504B">
            <w:pPr>
              <w:spacing w:line="240" w:lineRule="auto"/>
              <w:rPr>
                <w:b/>
                <w:sz w:val="20"/>
                <w:szCs w:val="20"/>
              </w:rPr>
            </w:pPr>
          </w:p>
        </w:tc>
        <w:tc>
          <w:tcPr>
            <w:tcW w:w="1698" w:type="dxa"/>
            <w:vMerge/>
            <w:tcBorders>
              <w:left w:val="single" w:sz="4" w:space="0" w:color="auto"/>
              <w:bottom w:val="single" w:sz="4" w:space="0" w:color="auto"/>
              <w:right w:val="single" w:sz="4" w:space="0" w:color="auto"/>
            </w:tcBorders>
            <w:shd w:val="clear" w:color="auto" w:fill="FFFFFF"/>
            <w:vAlign w:val="center"/>
          </w:tcPr>
          <w:p w:rsidR="0022504B" w:rsidRPr="00581154" w:rsidRDefault="0022504B" w:rsidP="0022504B">
            <w:pPr>
              <w:numPr>
                <w:ilvl w:val="0"/>
                <w:numId w:val="0"/>
              </w:numPr>
              <w:spacing w:line="240" w:lineRule="auto"/>
              <w:jc w:val="left"/>
              <w:rPr>
                <w:sz w:val="20"/>
                <w:szCs w:val="20"/>
              </w:rPr>
            </w:pPr>
          </w:p>
        </w:tc>
        <w:tc>
          <w:tcPr>
            <w:tcW w:w="1928" w:type="dxa"/>
            <w:tcBorders>
              <w:top w:val="single" w:sz="4" w:space="0" w:color="auto"/>
              <w:left w:val="single" w:sz="4" w:space="0" w:color="auto"/>
              <w:bottom w:val="single" w:sz="4" w:space="0" w:color="auto"/>
              <w:right w:val="single" w:sz="4" w:space="0" w:color="auto"/>
            </w:tcBorders>
            <w:shd w:val="clear" w:color="auto" w:fill="FFFFFF"/>
            <w:vAlign w:val="center"/>
          </w:tcPr>
          <w:p w:rsidR="0022504B" w:rsidRPr="00995369" w:rsidRDefault="0022504B" w:rsidP="0022504B">
            <w:pPr>
              <w:numPr>
                <w:ilvl w:val="0"/>
                <w:numId w:val="0"/>
              </w:numPr>
              <w:spacing w:after="160" w:line="240" w:lineRule="auto"/>
              <w:jc w:val="left"/>
              <w:rPr>
                <w:sz w:val="22"/>
                <w:szCs w:val="22"/>
                <w:lang w:val="en-US"/>
              </w:rPr>
            </w:pPr>
            <w:r w:rsidRPr="00995369">
              <w:rPr>
                <w:sz w:val="22"/>
                <w:szCs w:val="22"/>
                <w:lang w:val="en-US"/>
              </w:rPr>
              <w:t>Gender Officer</w:t>
            </w:r>
          </w:p>
        </w:tc>
        <w:tc>
          <w:tcPr>
            <w:tcW w:w="5530" w:type="dxa"/>
            <w:tcBorders>
              <w:top w:val="single" w:sz="4" w:space="0" w:color="auto"/>
              <w:left w:val="single" w:sz="4" w:space="0" w:color="auto"/>
              <w:bottom w:val="single" w:sz="4" w:space="0" w:color="auto"/>
              <w:right w:val="single" w:sz="4" w:space="0" w:color="auto"/>
            </w:tcBorders>
            <w:shd w:val="clear" w:color="auto" w:fill="FFFFFF"/>
            <w:vAlign w:val="center"/>
          </w:tcPr>
          <w:p w:rsidR="0022504B" w:rsidRPr="000768F8" w:rsidRDefault="0022504B" w:rsidP="0022504B">
            <w:pPr>
              <w:numPr>
                <w:ilvl w:val="0"/>
                <w:numId w:val="0"/>
              </w:numPr>
              <w:jc w:val="left"/>
              <w:rPr>
                <w:b/>
                <w:sz w:val="20"/>
                <w:szCs w:val="20"/>
                <w:lang w:val="en-US"/>
              </w:rPr>
            </w:pPr>
            <w:r>
              <w:rPr>
                <w:b/>
                <w:sz w:val="20"/>
                <w:szCs w:val="20"/>
                <w:lang w:val="en-US"/>
              </w:rPr>
              <w:t xml:space="preserve">Florence Chunza </w:t>
            </w:r>
            <w:r w:rsidRPr="006478BA">
              <w:rPr>
                <w:sz w:val="20"/>
                <w:szCs w:val="20"/>
                <w:lang w:val="en-US"/>
              </w:rPr>
              <w:t>has a</w:t>
            </w:r>
            <w:r>
              <w:rPr>
                <w:b/>
                <w:sz w:val="20"/>
                <w:szCs w:val="20"/>
                <w:lang w:val="en-US"/>
              </w:rPr>
              <w:t xml:space="preserve"> BSc in Social Work </w:t>
            </w:r>
            <w:r w:rsidRPr="006478BA">
              <w:rPr>
                <w:sz w:val="20"/>
                <w:szCs w:val="20"/>
                <w:lang w:val="en-US"/>
              </w:rPr>
              <w:t>with more than</w:t>
            </w:r>
            <w:r>
              <w:rPr>
                <w:b/>
                <w:sz w:val="20"/>
                <w:szCs w:val="20"/>
                <w:lang w:val="en-US"/>
              </w:rPr>
              <w:t xml:space="preserve"> 3 years</w:t>
            </w:r>
            <w:r w:rsidRPr="006478BA">
              <w:rPr>
                <w:sz w:val="20"/>
                <w:szCs w:val="20"/>
                <w:lang w:val="en-US"/>
              </w:rPr>
              <w:t xml:space="preserve"> experience</w:t>
            </w:r>
          </w:p>
        </w:tc>
        <w:tc>
          <w:tcPr>
            <w:tcW w:w="1148" w:type="dxa"/>
            <w:tcBorders>
              <w:top w:val="single" w:sz="4" w:space="0" w:color="auto"/>
              <w:left w:val="single" w:sz="4" w:space="0" w:color="auto"/>
              <w:bottom w:val="single" w:sz="4" w:space="0" w:color="auto"/>
            </w:tcBorders>
            <w:shd w:val="clear" w:color="auto" w:fill="FFFFFF"/>
          </w:tcPr>
          <w:p w:rsidR="0022504B" w:rsidRDefault="0022504B" w:rsidP="0022504B">
            <w:r w:rsidRPr="00E87415">
              <w:rPr>
                <w:sz w:val="20"/>
                <w:szCs w:val="20"/>
                <w:lang w:val="en-US"/>
              </w:rPr>
              <w:t>YES</w:t>
            </w:r>
          </w:p>
        </w:tc>
      </w:tr>
      <w:tr w:rsidR="0022504B" w:rsidRPr="00581154" w:rsidTr="0022504B">
        <w:trPr>
          <w:trHeight w:val="549"/>
          <w:jc w:val="right"/>
        </w:trPr>
        <w:tc>
          <w:tcPr>
            <w:tcW w:w="2697" w:type="dxa"/>
            <w:vMerge/>
            <w:tcBorders>
              <w:right w:val="single" w:sz="4" w:space="0" w:color="auto"/>
            </w:tcBorders>
            <w:shd w:val="clear" w:color="auto" w:fill="FFFFFF"/>
            <w:vAlign w:val="center"/>
          </w:tcPr>
          <w:p w:rsidR="0022504B" w:rsidRPr="00581154" w:rsidRDefault="0022504B" w:rsidP="0022504B">
            <w:pPr>
              <w:spacing w:after="160" w:line="240" w:lineRule="auto"/>
              <w:rPr>
                <w:sz w:val="20"/>
                <w:szCs w:val="20"/>
                <w:lang w:val="en-US"/>
              </w:rPr>
            </w:pPr>
          </w:p>
        </w:tc>
        <w:tc>
          <w:tcPr>
            <w:tcW w:w="3626" w:type="dxa"/>
            <w:gridSpan w:val="2"/>
            <w:tcBorders>
              <w:top w:val="dotted" w:sz="4" w:space="0" w:color="auto"/>
              <w:left w:val="single" w:sz="4" w:space="0" w:color="auto"/>
              <w:bottom w:val="single" w:sz="4" w:space="0" w:color="auto"/>
              <w:right w:val="single" w:sz="4" w:space="0" w:color="auto"/>
            </w:tcBorders>
            <w:shd w:val="clear" w:color="auto" w:fill="FFFFFF"/>
            <w:vAlign w:val="center"/>
          </w:tcPr>
          <w:p w:rsidR="0022504B" w:rsidRPr="000B4258" w:rsidRDefault="0022504B" w:rsidP="0022504B">
            <w:pPr>
              <w:spacing w:after="160" w:line="240" w:lineRule="auto"/>
              <w:rPr>
                <w:rFonts w:eastAsia="Arial Unicode MS" w:cs="Tahoma"/>
                <w:b/>
                <w:sz w:val="20"/>
                <w:szCs w:val="20"/>
              </w:rPr>
            </w:pPr>
            <w:r w:rsidRPr="000B4258">
              <w:rPr>
                <w:b/>
                <w:sz w:val="20"/>
                <w:szCs w:val="20"/>
              </w:rPr>
              <w:t>Financial resources</w:t>
            </w:r>
          </w:p>
        </w:tc>
        <w:tc>
          <w:tcPr>
            <w:tcW w:w="5530" w:type="dxa"/>
            <w:tcBorders>
              <w:top w:val="single" w:sz="4" w:space="0" w:color="auto"/>
              <w:left w:val="single" w:sz="4" w:space="0" w:color="auto"/>
              <w:bottom w:val="single" w:sz="4" w:space="0" w:color="auto"/>
              <w:right w:val="single" w:sz="4" w:space="0" w:color="auto"/>
            </w:tcBorders>
            <w:shd w:val="clear" w:color="auto" w:fill="FFFFFF"/>
          </w:tcPr>
          <w:p w:rsidR="0022504B" w:rsidRPr="00581154" w:rsidRDefault="0022504B" w:rsidP="0022504B">
            <w:pPr>
              <w:numPr>
                <w:ilvl w:val="0"/>
                <w:numId w:val="0"/>
              </w:numPr>
              <w:spacing w:line="240" w:lineRule="auto"/>
            </w:pPr>
            <w:r w:rsidRPr="00581154">
              <w:rPr>
                <w:sz w:val="20"/>
                <w:szCs w:val="20"/>
                <w:lang w:val="en-US"/>
              </w:rPr>
              <w:t xml:space="preserve">Contractor has a </w:t>
            </w:r>
            <w:r w:rsidRPr="00997BB3">
              <w:rPr>
                <w:sz w:val="20"/>
                <w:szCs w:val="20"/>
                <w:lang w:val="en-US"/>
              </w:rPr>
              <w:t>liquid assets and/or credit facilities</w:t>
            </w:r>
            <w:r>
              <w:rPr>
                <w:sz w:val="20"/>
                <w:szCs w:val="20"/>
                <w:lang w:val="en-US"/>
              </w:rPr>
              <w:t xml:space="preserve"> of </w:t>
            </w:r>
            <w:r w:rsidRPr="00BF7DB9">
              <w:rPr>
                <w:b/>
                <w:sz w:val="20"/>
                <w:szCs w:val="20"/>
                <w:lang w:val="en-US"/>
              </w:rPr>
              <w:t xml:space="preserve">MK100 million </w:t>
            </w:r>
            <w:r w:rsidRPr="007C265E">
              <w:rPr>
                <w:sz w:val="20"/>
                <w:szCs w:val="20"/>
                <w:lang w:val="en-US"/>
              </w:rPr>
              <w:t xml:space="preserve">from </w:t>
            </w:r>
            <w:r>
              <w:rPr>
                <w:b/>
                <w:sz w:val="20"/>
                <w:szCs w:val="20"/>
                <w:lang w:val="en-US"/>
              </w:rPr>
              <w:t>My Bucks</w:t>
            </w:r>
            <w:r w:rsidRPr="00997BB3">
              <w:rPr>
                <w:sz w:val="20"/>
                <w:szCs w:val="20"/>
                <w:lang w:val="en-US"/>
              </w:rPr>
              <w:t xml:space="preserve"> Bank.</w:t>
            </w:r>
          </w:p>
        </w:tc>
        <w:tc>
          <w:tcPr>
            <w:tcW w:w="1148" w:type="dxa"/>
            <w:tcBorders>
              <w:top w:val="single" w:sz="4" w:space="0" w:color="auto"/>
              <w:left w:val="single" w:sz="4" w:space="0" w:color="auto"/>
              <w:bottom w:val="single" w:sz="4" w:space="0" w:color="auto"/>
            </w:tcBorders>
            <w:shd w:val="clear" w:color="auto" w:fill="FFFFFF"/>
            <w:vAlign w:val="center"/>
          </w:tcPr>
          <w:p w:rsidR="0022504B" w:rsidRPr="00581154" w:rsidRDefault="0022504B" w:rsidP="0022504B">
            <w:pPr>
              <w:spacing w:after="160" w:line="240" w:lineRule="auto"/>
              <w:jc w:val="center"/>
            </w:pPr>
            <w:r>
              <w:rPr>
                <w:b/>
                <w:bCs/>
                <w:sz w:val="20"/>
                <w:szCs w:val="20"/>
                <w:lang w:val="en-US"/>
              </w:rPr>
              <w:t>YES</w:t>
            </w:r>
          </w:p>
        </w:tc>
      </w:tr>
      <w:tr w:rsidR="00EC17BC" w:rsidRPr="00581154" w:rsidTr="0022504B">
        <w:trPr>
          <w:jc w:val="right"/>
        </w:trPr>
        <w:tc>
          <w:tcPr>
            <w:tcW w:w="2697" w:type="dxa"/>
            <w:vMerge/>
            <w:tcBorders>
              <w:right w:val="single" w:sz="4" w:space="0" w:color="auto"/>
            </w:tcBorders>
            <w:shd w:val="clear" w:color="auto" w:fill="FFFFFF"/>
            <w:vAlign w:val="center"/>
          </w:tcPr>
          <w:p w:rsidR="00EC17BC" w:rsidRPr="00581154" w:rsidRDefault="00EC17BC" w:rsidP="00EC17BC">
            <w:pPr>
              <w:spacing w:after="160" w:line="240" w:lineRule="auto"/>
              <w:rPr>
                <w:sz w:val="20"/>
                <w:szCs w:val="20"/>
                <w:lang w:val="en-US"/>
              </w:rPr>
            </w:pPr>
          </w:p>
        </w:tc>
        <w:tc>
          <w:tcPr>
            <w:tcW w:w="3626" w:type="dxa"/>
            <w:gridSpan w:val="2"/>
            <w:tcBorders>
              <w:top w:val="single" w:sz="4" w:space="0" w:color="auto"/>
              <w:left w:val="single" w:sz="4" w:space="0" w:color="auto"/>
              <w:bottom w:val="dotted" w:sz="4" w:space="0" w:color="auto"/>
              <w:right w:val="single" w:sz="4" w:space="0" w:color="auto"/>
            </w:tcBorders>
            <w:shd w:val="clear" w:color="auto" w:fill="FFFFFF"/>
            <w:vAlign w:val="center"/>
          </w:tcPr>
          <w:p w:rsidR="00EC17BC" w:rsidRPr="000B4258" w:rsidRDefault="00EC17BC" w:rsidP="00EC17BC">
            <w:pPr>
              <w:spacing w:after="160" w:line="240" w:lineRule="auto"/>
              <w:rPr>
                <w:rFonts w:eastAsia="Arial Unicode MS" w:cs="Tahoma"/>
                <w:b/>
                <w:sz w:val="20"/>
                <w:szCs w:val="20"/>
              </w:rPr>
            </w:pPr>
            <w:r w:rsidRPr="000B4258">
              <w:rPr>
                <w:rFonts w:eastAsia="Arial Unicode MS" w:cs="Tahoma"/>
                <w:b/>
                <w:sz w:val="20"/>
                <w:szCs w:val="20"/>
              </w:rPr>
              <w:t>Past relevant experience</w:t>
            </w:r>
          </w:p>
        </w:tc>
        <w:tc>
          <w:tcPr>
            <w:tcW w:w="5530" w:type="dxa"/>
            <w:tcBorders>
              <w:top w:val="single" w:sz="4" w:space="0" w:color="auto"/>
              <w:left w:val="single" w:sz="4" w:space="0" w:color="auto"/>
              <w:bottom w:val="dotted" w:sz="4" w:space="0" w:color="auto"/>
              <w:right w:val="single" w:sz="4" w:space="0" w:color="auto"/>
            </w:tcBorders>
            <w:shd w:val="clear" w:color="auto" w:fill="auto"/>
          </w:tcPr>
          <w:p w:rsidR="00EC17BC" w:rsidRDefault="00EC17BC" w:rsidP="00EC17BC">
            <w:pPr>
              <w:numPr>
                <w:ilvl w:val="0"/>
                <w:numId w:val="0"/>
              </w:numPr>
              <w:spacing w:line="240" w:lineRule="auto"/>
              <w:rPr>
                <w:sz w:val="20"/>
                <w:szCs w:val="20"/>
                <w:lang w:val="en-US"/>
              </w:rPr>
            </w:pPr>
            <w:r w:rsidRPr="00581154">
              <w:rPr>
                <w:sz w:val="20"/>
                <w:szCs w:val="20"/>
                <w:lang w:val="en-US"/>
              </w:rPr>
              <w:t xml:space="preserve">The contractor has done </w:t>
            </w:r>
            <w:r w:rsidRPr="00651BAD">
              <w:rPr>
                <w:b/>
                <w:sz w:val="20"/>
                <w:szCs w:val="20"/>
                <w:lang w:val="en-US"/>
              </w:rPr>
              <w:t xml:space="preserve">five </w:t>
            </w:r>
            <w:r w:rsidRPr="00997BB3">
              <w:rPr>
                <w:sz w:val="20"/>
                <w:szCs w:val="20"/>
                <w:lang w:val="en-US"/>
              </w:rPr>
              <w:t>similar</w:t>
            </w:r>
            <w:r w:rsidRPr="00581154">
              <w:rPr>
                <w:sz w:val="20"/>
                <w:szCs w:val="20"/>
                <w:lang w:val="en-US"/>
              </w:rPr>
              <w:t xml:space="preserve"> contracts</w:t>
            </w:r>
          </w:p>
          <w:p w:rsidR="00EC17BC" w:rsidRDefault="00EC17BC" w:rsidP="00EC17BC">
            <w:pPr>
              <w:numPr>
                <w:ilvl w:val="0"/>
                <w:numId w:val="0"/>
              </w:numPr>
              <w:spacing w:line="240" w:lineRule="auto"/>
              <w:rPr>
                <w:sz w:val="20"/>
                <w:szCs w:val="20"/>
                <w:lang w:val="en-US"/>
              </w:rPr>
            </w:pPr>
            <w:r>
              <w:rPr>
                <w:sz w:val="20"/>
                <w:szCs w:val="20"/>
                <w:lang w:val="en-US"/>
              </w:rPr>
              <w:t xml:space="preserve">(1) Construction of </w:t>
            </w:r>
            <w:r w:rsidRPr="002A578C">
              <w:rPr>
                <w:b/>
                <w:sz w:val="20"/>
                <w:szCs w:val="20"/>
                <w:lang w:val="en-US"/>
              </w:rPr>
              <w:t>Dyanyama Community Day Secondary School</w:t>
            </w:r>
            <w:r>
              <w:rPr>
                <w:sz w:val="20"/>
                <w:szCs w:val="20"/>
                <w:lang w:val="en-US"/>
              </w:rPr>
              <w:t>-Mulanje (2019).</w:t>
            </w:r>
          </w:p>
          <w:p w:rsidR="00EC17BC" w:rsidRDefault="00EC17BC" w:rsidP="00EC17BC">
            <w:pPr>
              <w:numPr>
                <w:ilvl w:val="0"/>
                <w:numId w:val="0"/>
              </w:numPr>
              <w:spacing w:line="240" w:lineRule="auto"/>
              <w:rPr>
                <w:sz w:val="20"/>
                <w:szCs w:val="20"/>
                <w:lang w:val="en-US"/>
              </w:rPr>
            </w:pPr>
            <w:r>
              <w:rPr>
                <w:sz w:val="20"/>
                <w:szCs w:val="20"/>
                <w:lang w:val="en-US"/>
              </w:rPr>
              <w:t>(2)</w:t>
            </w:r>
            <w:r w:rsidRPr="00BB60ED">
              <w:rPr>
                <w:b/>
                <w:sz w:val="20"/>
                <w:szCs w:val="20"/>
                <w:lang w:val="en-US"/>
              </w:rPr>
              <w:t xml:space="preserve"> </w:t>
            </w:r>
            <w:r>
              <w:rPr>
                <w:sz w:val="20"/>
                <w:szCs w:val="20"/>
                <w:lang w:val="en-US"/>
              </w:rPr>
              <w:t xml:space="preserve">Construction of </w:t>
            </w:r>
            <w:r>
              <w:rPr>
                <w:b/>
                <w:sz w:val="20"/>
                <w:szCs w:val="20"/>
                <w:lang w:val="en-US"/>
              </w:rPr>
              <w:t>8 Toilet Blocks</w:t>
            </w:r>
            <w:r>
              <w:rPr>
                <w:sz w:val="20"/>
                <w:szCs w:val="20"/>
                <w:lang w:val="en-US"/>
              </w:rPr>
              <w:t>-Mulanje (2020).</w:t>
            </w:r>
          </w:p>
          <w:p w:rsidR="00EC17BC" w:rsidRDefault="00EC17BC" w:rsidP="00EC17BC">
            <w:pPr>
              <w:numPr>
                <w:ilvl w:val="0"/>
                <w:numId w:val="0"/>
              </w:numPr>
              <w:spacing w:line="240" w:lineRule="auto"/>
              <w:rPr>
                <w:sz w:val="20"/>
                <w:szCs w:val="20"/>
                <w:lang w:val="en-US"/>
              </w:rPr>
            </w:pPr>
            <w:r>
              <w:rPr>
                <w:sz w:val="20"/>
                <w:szCs w:val="20"/>
                <w:lang w:val="en-US"/>
              </w:rPr>
              <w:t xml:space="preserve">(3) </w:t>
            </w:r>
            <w:r w:rsidRPr="002A578C">
              <w:rPr>
                <w:sz w:val="20"/>
                <w:szCs w:val="20"/>
                <w:lang w:val="en-US"/>
              </w:rPr>
              <w:t>Rehabilitation of Works to</w:t>
            </w:r>
            <w:r>
              <w:rPr>
                <w:b/>
                <w:sz w:val="20"/>
                <w:szCs w:val="20"/>
                <w:lang w:val="en-US"/>
              </w:rPr>
              <w:t xml:space="preserve"> OBS &amp; Gynae-College of Medicine </w:t>
            </w:r>
            <w:r>
              <w:rPr>
                <w:sz w:val="20"/>
                <w:szCs w:val="20"/>
                <w:lang w:val="en-US"/>
              </w:rPr>
              <w:t>(2020).</w:t>
            </w:r>
          </w:p>
          <w:p w:rsidR="00EC17BC" w:rsidRDefault="00EC17BC" w:rsidP="00EC17BC">
            <w:pPr>
              <w:numPr>
                <w:ilvl w:val="0"/>
                <w:numId w:val="0"/>
              </w:numPr>
              <w:spacing w:line="240" w:lineRule="auto"/>
              <w:rPr>
                <w:sz w:val="20"/>
                <w:szCs w:val="20"/>
                <w:lang w:val="en-US"/>
              </w:rPr>
            </w:pPr>
            <w:r>
              <w:rPr>
                <w:sz w:val="20"/>
                <w:szCs w:val="20"/>
                <w:lang w:val="en-US"/>
              </w:rPr>
              <w:t>(4)</w:t>
            </w:r>
            <w:r>
              <w:rPr>
                <w:b/>
                <w:sz w:val="20"/>
                <w:szCs w:val="20"/>
                <w:lang w:val="en-US"/>
              </w:rPr>
              <w:t xml:space="preserve"> </w:t>
            </w:r>
            <w:r w:rsidRPr="002A578C">
              <w:rPr>
                <w:sz w:val="20"/>
                <w:szCs w:val="20"/>
                <w:lang w:val="en-US"/>
              </w:rPr>
              <w:t>Construction of</w:t>
            </w:r>
            <w:r>
              <w:rPr>
                <w:b/>
                <w:sz w:val="20"/>
                <w:szCs w:val="20"/>
                <w:lang w:val="en-US"/>
              </w:rPr>
              <w:t xml:space="preserve"> School feeding shelters-Mangochi </w:t>
            </w:r>
            <w:r>
              <w:rPr>
                <w:sz w:val="20"/>
                <w:szCs w:val="20"/>
                <w:lang w:val="en-US"/>
              </w:rPr>
              <w:t>(2017).</w:t>
            </w:r>
          </w:p>
          <w:p w:rsidR="00EC17BC" w:rsidRPr="00581154" w:rsidRDefault="00EC17BC" w:rsidP="00EC17BC">
            <w:pPr>
              <w:numPr>
                <w:ilvl w:val="0"/>
                <w:numId w:val="0"/>
              </w:numPr>
              <w:spacing w:line="240" w:lineRule="auto"/>
            </w:pPr>
            <w:r>
              <w:rPr>
                <w:sz w:val="20"/>
                <w:szCs w:val="20"/>
                <w:lang w:val="en-US"/>
              </w:rPr>
              <w:t>(5)</w:t>
            </w:r>
            <w:r>
              <w:rPr>
                <w:b/>
                <w:sz w:val="20"/>
                <w:szCs w:val="20"/>
                <w:lang w:val="en-US"/>
              </w:rPr>
              <w:t xml:space="preserve"> </w:t>
            </w:r>
            <w:r w:rsidRPr="002A578C">
              <w:rPr>
                <w:sz w:val="20"/>
                <w:szCs w:val="20"/>
                <w:lang w:val="en-US"/>
              </w:rPr>
              <w:t>Construction of</w:t>
            </w:r>
            <w:r>
              <w:rPr>
                <w:b/>
                <w:sz w:val="20"/>
                <w:szCs w:val="20"/>
                <w:lang w:val="en-US"/>
              </w:rPr>
              <w:t xml:space="preserve"> Mulunguzi &amp; Mpale Primary Schools-Thyolo </w:t>
            </w:r>
            <w:r>
              <w:rPr>
                <w:sz w:val="20"/>
                <w:szCs w:val="20"/>
                <w:lang w:val="en-US"/>
              </w:rPr>
              <w:t>(2020).</w:t>
            </w:r>
          </w:p>
        </w:tc>
        <w:tc>
          <w:tcPr>
            <w:tcW w:w="1148" w:type="dxa"/>
            <w:tcBorders>
              <w:top w:val="single" w:sz="4" w:space="0" w:color="auto"/>
              <w:left w:val="single" w:sz="4" w:space="0" w:color="auto"/>
              <w:bottom w:val="single" w:sz="4" w:space="0" w:color="auto"/>
            </w:tcBorders>
            <w:shd w:val="clear" w:color="auto" w:fill="FFFFFF"/>
            <w:vAlign w:val="center"/>
          </w:tcPr>
          <w:p w:rsidR="00EC17BC" w:rsidRPr="00581154" w:rsidRDefault="00EC17BC" w:rsidP="00EC17BC">
            <w:pPr>
              <w:spacing w:after="160" w:line="240" w:lineRule="auto"/>
              <w:jc w:val="center"/>
            </w:pPr>
            <w:r>
              <w:rPr>
                <w:b/>
                <w:bCs/>
                <w:sz w:val="20"/>
                <w:szCs w:val="20"/>
                <w:lang w:val="en-US"/>
              </w:rPr>
              <w:t>YES</w:t>
            </w:r>
          </w:p>
        </w:tc>
      </w:tr>
      <w:tr w:rsidR="00BB60ED" w:rsidRPr="00672D97" w:rsidTr="0022504B">
        <w:trPr>
          <w:jc w:val="right"/>
        </w:trPr>
        <w:tc>
          <w:tcPr>
            <w:tcW w:w="11853" w:type="dxa"/>
            <w:gridSpan w:val="4"/>
            <w:tcBorders>
              <w:right w:val="single" w:sz="4" w:space="0" w:color="auto"/>
            </w:tcBorders>
            <w:shd w:val="clear" w:color="auto" w:fill="FFFFFF"/>
            <w:vAlign w:val="center"/>
          </w:tcPr>
          <w:p w:rsidR="00672D97" w:rsidRPr="00672D97" w:rsidRDefault="00672D97" w:rsidP="004E77CA">
            <w:pPr>
              <w:numPr>
                <w:ilvl w:val="0"/>
                <w:numId w:val="0"/>
              </w:numPr>
              <w:spacing w:line="240" w:lineRule="auto"/>
              <w:rPr>
                <w:b/>
                <w:bCs/>
                <w:sz w:val="20"/>
                <w:szCs w:val="20"/>
                <w:lang w:val="en-US"/>
              </w:rPr>
            </w:pPr>
            <w:r w:rsidRPr="00672D97">
              <w:rPr>
                <w:b/>
                <w:bCs/>
                <w:sz w:val="20"/>
                <w:szCs w:val="20"/>
                <w:lang w:val="en-US"/>
              </w:rPr>
              <w:t>OVERALL ACCEPTANCE (YES/NO)</w:t>
            </w:r>
          </w:p>
        </w:tc>
        <w:tc>
          <w:tcPr>
            <w:tcW w:w="1148" w:type="dxa"/>
            <w:tcBorders>
              <w:top w:val="single" w:sz="4" w:space="0" w:color="auto"/>
              <w:left w:val="single" w:sz="4" w:space="0" w:color="auto"/>
              <w:bottom w:val="single" w:sz="4" w:space="0" w:color="auto"/>
            </w:tcBorders>
            <w:shd w:val="clear" w:color="auto" w:fill="FFFFFF"/>
            <w:vAlign w:val="center"/>
          </w:tcPr>
          <w:p w:rsidR="00672D97" w:rsidRPr="00672D97" w:rsidRDefault="00BD0063" w:rsidP="004E77CA">
            <w:pPr>
              <w:spacing w:after="160" w:line="240" w:lineRule="auto"/>
              <w:jc w:val="center"/>
              <w:rPr>
                <w:b/>
                <w:bCs/>
                <w:sz w:val="20"/>
                <w:szCs w:val="20"/>
                <w:lang w:val="en-US"/>
              </w:rPr>
            </w:pPr>
            <w:r>
              <w:rPr>
                <w:b/>
                <w:bCs/>
                <w:sz w:val="20"/>
                <w:szCs w:val="20"/>
                <w:lang w:val="en-US"/>
              </w:rPr>
              <w:t>YES</w:t>
            </w:r>
          </w:p>
        </w:tc>
      </w:tr>
      <w:tr w:rsidR="00BB60ED" w:rsidRPr="00672D97" w:rsidTr="0022504B">
        <w:trPr>
          <w:jc w:val="right"/>
        </w:trPr>
        <w:tc>
          <w:tcPr>
            <w:tcW w:w="11853" w:type="dxa"/>
            <w:gridSpan w:val="4"/>
            <w:tcBorders>
              <w:right w:val="single" w:sz="4" w:space="0" w:color="auto"/>
            </w:tcBorders>
            <w:shd w:val="clear" w:color="auto" w:fill="FFFFFF"/>
            <w:vAlign w:val="center"/>
          </w:tcPr>
          <w:p w:rsidR="00672D97" w:rsidRPr="00672D97" w:rsidRDefault="00672D97" w:rsidP="004E77CA">
            <w:pPr>
              <w:numPr>
                <w:ilvl w:val="0"/>
                <w:numId w:val="0"/>
              </w:numPr>
              <w:spacing w:line="240" w:lineRule="auto"/>
              <w:rPr>
                <w:b/>
                <w:bCs/>
                <w:sz w:val="20"/>
                <w:szCs w:val="20"/>
                <w:lang w:val="en-US"/>
              </w:rPr>
            </w:pPr>
            <w:r w:rsidRPr="00672D97">
              <w:rPr>
                <w:b/>
                <w:bCs/>
                <w:sz w:val="20"/>
                <w:szCs w:val="20"/>
                <w:lang w:val="en-US"/>
              </w:rPr>
              <w:t>OVERALL ACCEPTANCE (YES/NO)</w:t>
            </w:r>
          </w:p>
        </w:tc>
        <w:tc>
          <w:tcPr>
            <w:tcW w:w="1148" w:type="dxa"/>
            <w:tcBorders>
              <w:top w:val="single" w:sz="4" w:space="0" w:color="auto"/>
              <w:left w:val="single" w:sz="4" w:space="0" w:color="auto"/>
              <w:bottom w:val="double" w:sz="4" w:space="0" w:color="auto"/>
            </w:tcBorders>
            <w:shd w:val="clear" w:color="auto" w:fill="FFFFFF"/>
            <w:vAlign w:val="center"/>
          </w:tcPr>
          <w:p w:rsidR="00672D97" w:rsidRPr="00672D97" w:rsidRDefault="00672D97" w:rsidP="004E77CA">
            <w:pPr>
              <w:spacing w:after="160" w:line="240" w:lineRule="auto"/>
              <w:jc w:val="center"/>
              <w:rPr>
                <w:b/>
                <w:bCs/>
                <w:sz w:val="20"/>
                <w:szCs w:val="20"/>
                <w:lang w:val="en-US"/>
              </w:rPr>
            </w:pPr>
            <w:r w:rsidRPr="00672D97">
              <w:rPr>
                <w:b/>
                <w:bCs/>
                <w:sz w:val="20"/>
                <w:szCs w:val="20"/>
                <w:lang w:val="en-US"/>
              </w:rPr>
              <w:t>YES</w:t>
            </w:r>
          </w:p>
        </w:tc>
      </w:tr>
    </w:tbl>
    <w:p w:rsidR="00511A21" w:rsidRDefault="00511A21" w:rsidP="00511A21">
      <w:pPr>
        <w:rPr>
          <w:rFonts w:eastAsia="Arial Unicode MS" w:cs="Tahoma"/>
        </w:rPr>
      </w:pPr>
    </w:p>
    <w:p w:rsidR="00511A21" w:rsidRPr="00511A21" w:rsidRDefault="00511A21" w:rsidP="00511A21">
      <w:pPr>
        <w:rPr>
          <w:rFonts w:eastAsia="Arial Unicode MS" w:cs="Tahoma"/>
        </w:rPr>
        <w:sectPr w:rsidR="00511A21" w:rsidRPr="00511A21" w:rsidSect="00132867">
          <w:pgSz w:w="15840" w:h="12240" w:orient="landscape" w:code="1"/>
          <w:pgMar w:top="1151" w:right="1298" w:bottom="1440" w:left="1298" w:header="720" w:footer="720" w:gutter="0"/>
          <w:cols w:space="720"/>
          <w:docGrid w:linePitch="360"/>
        </w:sectPr>
      </w:pPr>
    </w:p>
    <w:p w:rsidR="004A07B2" w:rsidRPr="00B1411B" w:rsidRDefault="00267A76" w:rsidP="00A27AA7">
      <w:pPr>
        <w:pStyle w:val="Heading1"/>
        <w:rPr>
          <w:sz w:val="28"/>
        </w:rPr>
      </w:pPr>
      <w:bookmarkStart w:id="59" w:name="_Toc450848563"/>
      <w:bookmarkStart w:id="60" w:name="_Toc494215068"/>
      <w:bookmarkStart w:id="61" w:name="_Toc494380506"/>
      <w:bookmarkStart w:id="62" w:name="_Toc494719297"/>
      <w:bookmarkStart w:id="63" w:name="_Toc34059968"/>
      <w:r w:rsidRPr="00B1411B">
        <w:rPr>
          <w:sz w:val="28"/>
        </w:rPr>
        <w:lastRenderedPageBreak/>
        <w:t xml:space="preserve">Recommendations for </w:t>
      </w:r>
      <w:r w:rsidR="004E1B3A">
        <w:rPr>
          <w:sz w:val="28"/>
        </w:rPr>
        <w:t>Contract A</w:t>
      </w:r>
      <w:r w:rsidR="004A07B2" w:rsidRPr="00B1411B">
        <w:rPr>
          <w:sz w:val="28"/>
        </w:rPr>
        <w:t>ward</w:t>
      </w:r>
      <w:bookmarkEnd w:id="59"/>
      <w:bookmarkEnd w:id="60"/>
      <w:bookmarkEnd w:id="61"/>
      <w:bookmarkEnd w:id="62"/>
      <w:r w:rsidR="004822A2">
        <w:rPr>
          <w:sz w:val="28"/>
        </w:rPr>
        <w:t xml:space="preserve"> </w:t>
      </w:r>
      <w:bookmarkEnd w:id="63"/>
    </w:p>
    <w:p w:rsidR="00FF1EBF" w:rsidRDefault="004A07B2" w:rsidP="00A27AA7">
      <w:pPr>
        <w:numPr>
          <w:ilvl w:val="0"/>
          <w:numId w:val="0"/>
        </w:numPr>
      </w:pPr>
      <w:r w:rsidRPr="00764CAF">
        <w:t xml:space="preserve">From the </w:t>
      </w:r>
      <w:r w:rsidR="00045E9B">
        <w:t>post qualification examination</w:t>
      </w:r>
      <w:r w:rsidRPr="00764CAF">
        <w:t xml:space="preserve"> a</w:t>
      </w:r>
      <w:r w:rsidR="007B457F" w:rsidRPr="00764CAF">
        <w:t xml:space="preserve">bove, </w:t>
      </w:r>
      <w:r w:rsidR="00EF1326">
        <w:rPr>
          <w:b/>
        </w:rPr>
        <w:t>Bidder No</w:t>
      </w:r>
      <w:r w:rsidR="00DE7937">
        <w:rPr>
          <w:b/>
        </w:rPr>
        <w:t>:</w:t>
      </w:r>
      <w:r w:rsidR="00C01C2A">
        <w:rPr>
          <w:b/>
        </w:rPr>
        <w:t xml:space="preserve"> </w:t>
      </w:r>
      <w:r w:rsidR="00EC17BC">
        <w:rPr>
          <w:rFonts w:eastAsia="Calibri" w:cs="Times New Roman"/>
          <w:b/>
          <w:bCs/>
          <w:iCs/>
        </w:rPr>
        <w:t>3.32</w:t>
      </w:r>
      <w:r w:rsidR="00C01C2A">
        <w:rPr>
          <w:b/>
        </w:rPr>
        <w:t xml:space="preserve">; </w:t>
      </w:r>
      <w:r w:rsidR="00EC17BC" w:rsidRPr="00EC17BC">
        <w:rPr>
          <w:b/>
          <w:color w:val="000000"/>
        </w:rPr>
        <w:t>JCG Construction</w:t>
      </w:r>
      <w:r w:rsidR="00ED77DB" w:rsidRPr="00ED77DB">
        <w:rPr>
          <w:b/>
        </w:rPr>
        <w:t xml:space="preserve"> </w:t>
      </w:r>
      <w:r w:rsidR="00ED77DB" w:rsidRPr="00DE7937">
        <w:t>i</w:t>
      </w:r>
      <w:r w:rsidRPr="00DE7937">
        <w:t>s</w:t>
      </w:r>
      <w:r w:rsidRPr="00764CAF">
        <w:t xml:space="preserve"> the lowest evaluated </w:t>
      </w:r>
      <w:r w:rsidR="00C01C2A">
        <w:t xml:space="preserve">responsive </w:t>
      </w:r>
      <w:r w:rsidRPr="00764CAF">
        <w:t xml:space="preserve">bidder. Therefore, the Evaluation Committee recommends that this Contractor be considered for the award of this contract at the contract sum </w:t>
      </w:r>
      <w:r w:rsidRPr="00ED77DB">
        <w:t xml:space="preserve">of </w:t>
      </w:r>
      <w:r w:rsidRPr="00785700">
        <w:rPr>
          <w:b/>
        </w:rPr>
        <w:t>MWK</w:t>
      </w:r>
      <w:r w:rsidR="00EC17BC" w:rsidRPr="000B4258">
        <w:rPr>
          <w:b/>
          <w:color w:val="000000"/>
        </w:rPr>
        <w:t xml:space="preserve">52,267,565.03 </w:t>
      </w:r>
      <w:r w:rsidR="00DE7937">
        <w:t xml:space="preserve">which includes </w:t>
      </w:r>
      <w:r w:rsidR="00DE7937" w:rsidRPr="00DE7937">
        <w:rPr>
          <w:b/>
        </w:rPr>
        <w:t>5</w:t>
      </w:r>
      <w:r w:rsidRPr="00DE7937">
        <w:rPr>
          <w:b/>
        </w:rPr>
        <w:t>%</w:t>
      </w:r>
      <w:r w:rsidRPr="00764CAF">
        <w:t xml:space="preserve"> contingency</w:t>
      </w:r>
      <w:r w:rsidR="00DE7937">
        <w:t xml:space="preserve">, </w:t>
      </w:r>
      <w:r w:rsidR="00DE7937" w:rsidRPr="00DE7937">
        <w:rPr>
          <w:b/>
        </w:rPr>
        <w:t>1%</w:t>
      </w:r>
      <w:r w:rsidR="00DE7937">
        <w:t xml:space="preserve"> NCIC Levy</w:t>
      </w:r>
      <w:r w:rsidR="00EC17BC">
        <w:t xml:space="preserve">, </w:t>
      </w:r>
      <w:r w:rsidR="00EC17BC" w:rsidRPr="00EC17BC">
        <w:rPr>
          <w:b/>
        </w:rPr>
        <w:t>1%</w:t>
      </w:r>
      <w:r w:rsidR="00EC17BC">
        <w:t xml:space="preserve"> PPDA Levy</w:t>
      </w:r>
      <w:r w:rsidRPr="00764CAF">
        <w:t xml:space="preserve"> and </w:t>
      </w:r>
      <w:r w:rsidRPr="00DE7937">
        <w:rPr>
          <w:b/>
        </w:rPr>
        <w:t>16.5%</w:t>
      </w:r>
      <w:r w:rsidRPr="00764CAF">
        <w:t xml:space="preserve"> VAT. </w:t>
      </w:r>
    </w:p>
    <w:p w:rsidR="006E58AB" w:rsidRDefault="00AB1403" w:rsidP="006E58AB">
      <w:pPr>
        <w:numPr>
          <w:ilvl w:val="0"/>
          <w:numId w:val="0"/>
        </w:numPr>
      </w:pPr>
      <w:r>
        <w:t xml:space="preserve">7.1 </w:t>
      </w:r>
      <w:r w:rsidR="006E58AB">
        <w:rPr>
          <w:rFonts w:ascii="Palatino Linotype" w:hAnsi="Palatino Linotype"/>
          <w:b/>
          <w:color w:val="4472C4" w:themeColor="accent1"/>
          <w:sz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Bidders on Reserve for </w:t>
      </w:r>
      <w:r w:rsidR="00961886">
        <w:rPr>
          <w:rFonts w:ascii="Palatino Linotype" w:hAnsi="Palatino Linotype"/>
          <w:b/>
          <w:color w:val="4472C4" w:themeColor="accent1"/>
          <w:sz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Nthiramanja Police Unit</w:t>
      </w:r>
      <w:r w:rsidR="006E58AB">
        <w:rPr>
          <w:rFonts w:ascii="Palatino Linotype" w:hAnsi="Palatino Linotype"/>
          <w:b/>
          <w:color w:val="4472C4" w:themeColor="accent1"/>
          <w:sz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Construction</w:t>
      </w:r>
    </w:p>
    <w:tbl>
      <w:tblPr>
        <w:tblW w:w="1008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0"/>
        <w:gridCol w:w="1170"/>
        <w:gridCol w:w="5760"/>
        <w:gridCol w:w="2160"/>
      </w:tblGrid>
      <w:tr w:rsidR="006E58AB" w:rsidRPr="0093209C" w:rsidTr="004B4DB4">
        <w:trPr>
          <w:trHeight w:val="879"/>
        </w:trPr>
        <w:tc>
          <w:tcPr>
            <w:tcW w:w="990" w:type="dxa"/>
            <w:tcBorders>
              <w:bottom w:val="single" w:sz="4" w:space="0" w:color="auto"/>
            </w:tcBorders>
            <w:shd w:val="clear" w:color="auto" w:fill="F2F2F2" w:themeFill="background1" w:themeFillShade="F2"/>
            <w:vAlign w:val="center"/>
          </w:tcPr>
          <w:p w:rsidR="006E58AB" w:rsidRPr="0093209C" w:rsidRDefault="006E58AB" w:rsidP="004B4DB4">
            <w:pPr>
              <w:spacing w:line="240" w:lineRule="auto"/>
              <w:rPr>
                <w:rFonts w:eastAsia="Arial Unicode MS" w:cs="Tahoma"/>
                <w:b/>
                <w:bCs/>
                <w:szCs w:val="20"/>
              </w:rPr>
            </w:pPr>
            <w:r w:rsidRPr="0093209C">
              <w:rPr>
                <w:rFonts w:eastAsia="Arial Unicode MS" w:cs="Tahoma"/>
                <w:b/>
                <w:bCs/>
                <w:szCs w:val="20"/>
              </w:rPr>
              <w:t>Rank</w:t>
            </w:r>
          </w:p>
        </w:tc>
        <w:tc>
          <w:tcPr>
            <w:tcW w:w="1170" w:type="dxa"/>
            <w:tcBorders>
              <w:bottom w:val="single" w:sz="4" w:space="0" w:color="auto"/>
            </w:tcBorders>
            <w:shd w:val="clear" w:color="auto" w:fill="F2F2F2" w:themeFill="background1" w:themeFillShade="F2"/>
            <w:vAlign w:val="center"/>
          </w:tcPr>
          <w:p w:rsidR="006E58AB" w:rsidRPr="0093209C" w:rsidRDefault="006E58AB" w:rsidP="004B4DB4">
            <w:pPr>
              <w:spacing w:line="240" w:lineRule="auto"/>
              <w:rPr>
                <w:rFonts w:eastAsia="Arial Unicode MS" w:cs="Tahoma"/>
                <w:b/>
                <w:bCs/>
                <w:szCs w:val="20"/>
              </w:rPr>
            </w:pPr>
            <w:r w:rsidRPr="0093209C">
              <w:rPr>
                <w:rFonts w:eastAsia="Arial Unicode MS" w:cs="Tahoma"/>
                <w:b/>
                <w:bCs/>
                <w:szCs w:val="20"/>
              </w:rPr>
              <w:t>Bid No</w:t>
            </w:r>
          </w:p>
        </w:tc>
        <w:tc>
          <w:tcPr>
            <w:tcW w:w="5760" w:type="dxa"/>
            <w:tcBorders>
              <w:bottom w:val="single" w:sz="4" w:space="0" w:color="auto"/>
            </w:tcBorders>
            <w:shd w:val="clear" w:color="auto" w:fill="F2F2F2" w:themeFill="background1" w:themeFillShade="F2"/>
            <w:vAlign w:val="center"/>
          </w:tcPr>
          <w:p w:rsidR="006E58AB" w:rsidRPr="0093209C" w:rsidRDefault="006E58AB" w:rsidP="004B4DB4">
            <w:pPr>
              <w:spacing w:line="240" w:lineRule="auto"/>
              <w:rPr>
                <w:rFonts w:eastAsia="Arial Unicode MS" w:cs="Tahoma"/>
                <w:b/>
                <w:bCs/>
                <w:szCs w:val="20"/>
              </w:rPr>
            </w:pPr>
            <w:r w:rsidRPr="0093209C">
              <w:rPr>
                <w:rFonts w:eastAsia="Arial Unicode MS" w:cs="Tahoma"/>
                <w:b/>
                <w:bCs/>
                <w:szCs w:val="20"/>
              </w:rPr>
              <w:t>Name of Contractor</w:t>
            </w:r>
          </w:p>
        </w:tc>
        <w:tc>
          <w:tcPr>
            <w:tcW w:w="2160" w:type="dxa"/>
            <w:tcBorders>
              <w:bottom w:val="single" w:sz="4" w:space="0" w:color="auto"/>
            </w:tcBorders>
            <w:shd w:val="clear" w:color="auto" w:fill="F2F2F2" w:themeFill="background1" w:themeFillShade="F2"/>
            <w:vAlign w:val="center"/>
          </w:tcPr>
          <w:p w:rsidR="006E58AB" w:rsidRPr="0093209C" w:rsidRDefault="006E58AB" w:rsidP="004B4DB4">
            <w:pPr>
              <w:spacing w:line="240" w:lineRule="auto"/>
              <w:jc w:val="center"/>
              <w:rPr>
                <w:rFonts w:eastAsia="Arial Unicode MS" w:cs="Tahoma"/>
                <w:b/>
                <w:bCs/>
                <w:szCs w:val="20"/>
              </w:rPr>
            </w:pPr>
            <w:r w:rsidRPr="0093209C">
              <w:rPr>
                <w:rFonts w:eastAsia="Arial Unicode MS" w:cs="Tahoma"/>
                <w:b/>
                <w:bCs/>
                <w:szCs w:val="20"/>
              </w:rPr>
              <w:t>Amount</w:t>
            </w:r>
          </w:p>
          <w:p w:rsidR="006E58AB" w:rsidRPr="0093209C" w:rsidRDefault="006E58AB" w:rsidP="004B4DB4">
            <w:pPr>
              <w:spacing w:line="240" w:lineRule="auto"/>
              <w:jc w:val="center"/>
              <w:rPr>
                <w:rFonts w:eastAsia="Arial Unicode MS" w:cs="Tahoma"/>
                <w:b/>
                <w:bCs/>
                <w:szCs w:val="20"/>
              </w:rPr>
            </w:pPr>
            <w:r w:rsidRPr="0093209C">
              <w:rPr>
                <w:rFonts w:eastAsia="Arial Unicode MS" w:cs="Tahoma"/>
                <w:b/>
                <w:bCs/>
                <w:szCs w:val="20"/>
              </w:rPr>
              <w:t>MWK</w:t>
            </w:r>
          </w:p>
        </w:tc>
      </w:tr>
      <w:tr w:rsidR="00AB1403" w:rsidRPr="0093209C" w:rsidTr="004B4DB4">
        <w:tc>
          <w:tcPr>
            <w:tcW w:w="990" w:type="dxa"/>
            <w:tcBorders>
              <w:top w:val="single" w:sz="4" w:space="0" w:color="auto"/>
              <w:bottom w:val="single" w:sz="4" w:space="0" w:color="auto"/>
            </w:tcBorders>
            <w:vAlign w:val="center"/>
          </w:tcPr>
          <w:p w:rsidR="00AB1403" w:rsidRPr="002D3DD1" w:rsidRDefault="00AB1403" w:rsidP="00AB1403">
            <w:pPr>
              <w:spacing w:line="240" w:lineRule="auto"/>
              <w:jc w:val="center"/>
              <w:rPr>
                <w:rFonts w:ascii="Garamond" w:eastAsia="Arial Unicode MS" w:hAnsi="Garamond" w:cs="Tahoma"/>
                <w:szCs w:val="20"/>
              </w:rPr>
            </w:pPr>
            <w:r>
              <w:rPr>
                <w:rFonts w:ascii="Garamond" w:eastAsia="Arial Unicode MS" w:hAnsi="Garamond" w:cs="Tahoma"/>
                <w:szCs w:val="20"/>
              </w:rPr>
              <w:t>1</w:t>
            </w:r>
          </w:p>
        </w:tc>
        <w:tc>
          <w:tcPr>
            <w:tcW w:w="1170" w:type="dxa"/>
            <w:tcBorders>
              <w:top w:val="single" w:sz="4" w:space="0" w:color="auto"/>
              <w:bottom w:val="single" w:sz="4" w:space="0" w:color="auto"/>
            </w:tcBorders>
            <w:vAlign w:val="center"/>
          </w:tcPr>
          <w:p w:rsidR="00AB1403" w:rsidRPr="00AE3503" w:rsidRDefault="00AB1403" w:rsidP="00AB1403">
            <w:pPr>
              <w:spacing w:after="0" w:line="240" w:lineRule="auto"/>
              <w:jc w:val="center"/>
              <w:rPr>
                <w:rFonts w:eastAsia="Calibri" w:cs="Times New Roman"/>
                <w:b/>
                <w:bCs/>
                <w:iCs/>
              </w:rPr>
            </w:pPr>
            <w:r>
              <w:rPr>
                <w:rFonts w:eastAsia="Calibri" w:cs="Times New Roman"/>
                <w:b/>
                <w:bCs/>
                <w:iCs/>
              </w:rPr>
              <w:t>3.33</w:t>
            </w:r>
          </w:p>
        </w:tc>
        <w:tc>
          <w:tcPr>
            <w:tcW w:w="5760" w:type="dxa"/>
            <w:tcBorders>
              <w:top w:val="single" w:sz="4" w:space="0" w:color="auto"/>
              <w:bottom w:val="single" w:sz="4" w:space="0" w:color="auto"/>
            </w:tcBorders>
            <w:vAlign w:val="center"/>
          </w:tcPr>
          <w:p w:rsidR="00AB1403" w:rsidRPr="00EE4116" w:rsidRDefault="00AB1403" w:rsidP="00AB1403">
            <w:pPr>
              <w:numPr>
                <w:ilvl w:val="0"/>
                <w:numId w:val="0"/>
              </w:numPr>
              <w:spacing w:after="0" w:line="240" w:lineRule="auto"/>
              <w:rPr>
                <w:rFonts w:ascii="Garamond" w:eastAsia="Arial Unicode MS" w:hAnsi="Garamond"/>
                <w:szCs w:val="24"/>
              </w:rPr>
            </w:pPr>
            <w:r>
              <w:rPr>
                <w:color w:val="000000"/>
              </w:rPr>
              <w:t>Mchinji Boyz Construction</w:t>
            </w:r>
          </w:p>
        </w:tc>
        <w:tc>
          <w:tcPr>
            <w:tcW w:w="2160" w:type="dxa"/>
            <w:tcBorders>
              <w:top w:val="single" w:sz="4" w:space="0" w:color="auto"/>
              <w:bottom w:val="single" w:sz="4" w:space="0" w:color="auto"/>
            </w:tcBorders>
            <w:vAlign w:val="center"/>
          </w:tcPr>
          <w:p w:rsidR="00AB1403" w:rsidRPr="000B4258" w:rsidRDefault="00AB1403" w:rsidP="00AB1403">
            <w:pPr>
              <w:numPr>
                <w:ilvl w:val="0"/>
                <w:numId w:val="0"/>
              </w:numPr>
              <w:spacing w:after="0" w:line="240" w:lineRule="auto"/>
              <w:jc w:val="center"/>
              <w:rPr>
                <w:rFonts w:ascii="Times New Roman" w:hAnsi="Times New Roman"/>
                <w:b/>
                <w:color w:val="000000"/>
              </w:rPr>
            </w:pPr>
            <w:r w:rsidRPr="000B4258">
              <w:rPr>
                <w:b/>
                <w:color w:val="000000"/>
              </w:rPr>
              <w:t xml:space="preserve">                                 52,511,460.00 </w:t>
            </w:r>
          </w:p>
          <w:p w:rsidR="00AB1403" w:rsidRPr="000B4258" w:rsidRDefault="00AB1403" w:rsidP="00AB1403">
            <w:pPr>
              <w:spacing w:after="0" w:line="240" w:lineRule="auto"/>
              <w:jc w:val="center"/>
              <w:rPr>
                <w:rFonts w:cs="Times New Roman"/>
                <w:b/>
                <w:szCs w:val="24"/>
              </w:rPr>
            </w:pPr>
          </w:p>
        </w:tc>
      </w:tr>
      <w:tr w:rsidR="00AB1403" w:rsidRPr="0093209C" w:rsidTr="004B4DB4">
        <w:tc>
          <w:tcPr>
            <w:tcW w:w="990" w:type="dxa"/>
            <w:tcBorders>
              <w:top w:val="single" w:sz="4" w:space="0" w:color="auto"/>
              <w:bottom w:val="single" w:sz="4" w:space="0" w:color="auto"/>
            </w:tcBorders>
            <w:vAlign w:val="center"/>
          </w:tcPr>
          <w:p w:rsidR="00AB1403" w:rsidRPr="002D3DD1" w:rsidRDefault="00AB1403" w:rsidP="00AB1403">
            <w:pPr>
              <w:spacing w:line="240" w:lineRule="auto"/>
              <w:jc w:val="center"/>
              <w:rPr>
                <w:rFonts w:ascii="Garamond" w:eastAsia="Arial Unicode MS" w:hAnsi="Garamond" w:cs="Tahoma"/>
                <w:szCs w:val="20"/>
              </w:rPr>
            </w:pPr>
            <w:r>
              <w:rPr>
                <w:rFonts w:ascii="Garamond" w:eastAsia="Arial Unicode MS" w:hAnsi="Garamond" w:cs="Tahoma"/>
                <w:szCs w:val="20"/>
              </w:rPr>
              <w:t>2</w:t>
            </w:r>
          </w:p>
        </w:tc>
        <w:tc>
          <w:tcPr>
            <w:tcW w:w="1170" w:type="dxa"/>
            <w:tcBorders>
              <w:top w:val="single" w:sz="4" w:space="0" w:color="auto"/>
              <w:bottom w:val="single" w:sz="4" w:space="0" w:color="auto"/>
            </w:tcBorders>
            <w:vAlign w:val="center"/>
          </w:tcPr>
          <w:p w:rsidR="00AB1403" w:rsidRDefault="00AB1403" w:rsidP="00AB1403">
            <w:pPr>
              <w:spacing w:after="0" w:line="240" w:lineRule="auto"/>
              <w:jc w:val="center"/>
              <w:rPr>
                <w:rFonts w:eastAsia="Calibri" w:cs="Times New Roman"/>
                <w:b/>
                <w:bCs/>
                <w:iCs/>
              </w:rPr>
            </w:pPr>
            <w:r>
              <w:rPr>
                <w:rFonts w:eastAsia="Calibri" w:cs="Times New Roman"/>
                <w:b/>
                <w:bCs/>
                <w:iCs/>
              </w:rPr>
              <w:t>3.16</w:t>
            </w:r>
          </w:p>
        </w:tc>
        <w:tc>
          <w:tcPr>
            <w:tcW w:w="5760" w:type="dxa"/>
            <w:tcBorders>
              <w:top w:val="single" w:sz="4" w:space="0" w:color="auto"/>
              <w:bottom w:val="single" w:sz="4" w:space="0" w:color="auto"/>
            </w:tcBorders>
            <w:vAlign w:val="center"/>
          </w:tcPr>
          <w:p w:rsidR="00AB1403" w:rsidRDefault="00AB1403" w:rsidP="00AB1403">
            <w:pPr>
              <w:numPr>
                <w:ilvl w:val="0"/>
                <w:numId w:val="0"/>
              </w:numPr>
              <w:spacing w:after="0" w:line="240" w:lineRule="auto"/>
              <w:rPr>
                <w:color w:val="000000"/>
              </w:rPr>
            </w:pPr>
            <w:r>
              <w:rPr>
                <w:color w:val="000000"/>
              </w:rPr>
              <w:t>Shireco Building &amp; Civil Engineering Contractors</w:t>
            </w:r>
          </w:p>
        </w:tc>
        <w:tc>
          <w:tcPr>
            <w:tcW w:w="2160" w:type="dxa"/>
            <w:tcBorders>
              <w:top w:val="single" w:sz="4" w:space="0" w:color="auto"/>
              <w:bottom w:val="single" w:sz="4" w:space="0" w:color="auto"/>
            </w:tcBorders>
            <w:vAlign w:val="center"/>
          </w:tcPr>
          <w:p w:rsidR="00AB1403" w:rsidRPr="000B4258" w:rsidRDefault="00AB1403" w:rsidP="00AB1403">
            <w:pPr>
              <w:numPr>
                <w:ilvl w:val="0"/>
                <w:numId w:val="0"/>
              </w:numPr>
              <w:spacing w:after="0" w:line="240" w:lineRule="auto"/>
              <w:jc w:val="center"/>
              <w:rPr>
                <w:rFonts w:ascii="Times New Roman" w:hAnsi="Times New Roman"/>
                <w:b/>
                <w:color w:val="000000"/>
              </w:rPr>
            </w:pPr>
            <w:r w:rsidRPr="000B4258">
              <w:rPr>
                <w:b/>
                <w:color w:val="000000"/>
              </w:rPr>
              <w:t xml:space="preserve">                                 67,540,651.21 </w:t>
            </w:r>
          </w:p>
          <w:p w:rsidR="00AB1403" w:rsidRPr="000B4258" w:rsidRDefault="00AB1403" w:rsidP="00AB1403">
            <w:pPr>
              <w:spacing w:after="0" w:line="240" w:lineRule="auto"/>
              <w:jc w:val="center"/>
              <w:rPr>
                <w:rFonts w:cs="Times New Roman"/>
                <w:b/>
                <w:szCs w:val="24"/>
              </w:rPr>
            </w:pPr>
          </w:p>
        </w:tc>
      </w:tr>
    </w:tbl>
    <w:p w:rsidR="00FF1EBF" w:rsidRDefault="00FF1EBF" w:rsidP="00A27AA7">
      <w:pPr>
        <w:numPr>
          <w:ilvl w:val="0"/>
          <w:numId w:val="0"/>
        </w:numPr>
      </w:pPr>
    </w:p>
    <w:p w:rsidR="004A07B2" w:rsidRPr="00764CAF" w:rsidRDefault="003841C9" w:rsidP="004B4DB4">
      <w:pPr>
        <w:pStyle w:val="Heading1"/>
      </w:pPr>
      <w:bookmarkStart w:id="64" w:name="_Toc450848564"/>
      <w:bookmarkStart w:id="65" w:name="_Toc494215069"/>
      <w:bookmarkStart w:id="66" w:name="_Toc494380507"/>
      <w:bookmarkStart w:id="67" w:name="_Toc494719298"/>
      <w:bookmarkStart w:id="68" w:name="_Toc34059969"/>
      <w:r w:rsidRPr="0070579C">
        <w:rPr>
          <w:sz w:val="28"/>
        </w:rPr>
        <w:t xml:space="preserve">Confirmation of </w:t>
      </w:r>
      <w:r w:rsidR="0070579C">
        <w:rPr>
          <w:sz w:val="28"/>
        </w:rPr>
        <w:t>Nthiramanja Police Unit B</w:t>
      </w:r>
      <w:r w:rsidR="00CA0F3E" w:rsidRPr="0070579C">
        <w:rPr>
          <w:sz w:val="28"/>
        </w:rPr>
        <w:t xml:space="preserve">id </w:t>
      </w:r>
      <w:r w:rsidRPr="0070579C">
        <w:rPr>
          <w:sz w:val="28"/>
        </w:rPr>
        <w:t>evaluation r</w:t>
      </w:r>
      <w:r w:rsidR="004A07B2" w:rsidRPr="0070579C">
        <w:rPr>
          <w:sz w:val="28"/>
        </w:rPr>
        <w:t>eport</w:t>
      </w:r>
      <w:bookmarkEnd w:id="64"/>
      <w:bookmarkEnd w:id="65"/>
      <w:bookmarkEnd w:id="66"/>
      <w:bookmarkEnd w:id="67"/>
      <w:bookmarkEnd w:id="68"/>
    </w:p>
    <w:tbl>
      <w:tblPr>
        <w:tblW w:w="10065"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764"/>
        <w:gridCol w:w="3196"/>
        <w:gridCol w:w="2970"/>
        <w:gridCol w:w="3135"/>
      </w:tblGrid>
      <w:tr w:rsidR="0070579C" w:rsidRPr="00764CAF" w:rsidTr="003C3EC1">
        <w:trPr>
          <w:trHeight w:val="438"/>
          <w:jc w:val="center"/>
        </w:trPr>
        <w:tc>
          <w:tcPr>
            <w:tcW w:w="764" w:type="dxa"/>
            <w:shd w:val="clear" w:color="auto" w:fill="F2F2F2" w:themeFill="background1" w:themeFillShade="F2"/>
            <w:vAlign w:val="center"/>
          </w:tcPr>
          <w:p w:rsidR="0070579C" w:rsidRPr="00764CAF" w:rsidRDefault="0070579C" w:rsidP="004B4DB4">
            <w:pPr>
              <w:spacing w:after="0" w:line="240" w:lineRule="auto"/>
              <w:rPr>
                <w:b/>
              </w:rPr>
            </w:pPr>
            <w:r w:rsidRPr="00764CAF">
              <w:rPr>
                <w:b/>
              </w:rPr>
              <w:t>No</w:t>
            </w:r>
          </w:p>
        </w:tc>
        <w:tc>
          <w:tcPr>
            <w:tcW w:w="3196" w:type="dxa"/>
            <w:shd w:val="clear" w:color="auto" w:fill="F2F2F2" w:themeFill="background1" w:themeFillShade="F2"/>
            <w:vAlign w:val="center"/>
          </w:tcPr>
          <w:p w:rsidR="0070579C" w:rsidRPr="00764CAF" w:rsidRDefault="0070579C" w:rsidP="004B4DB4">
            <w:pPr>
              <w:spacing w:after="0" w:line="240" w:lineRule="auto"/>
              <w:rPr>
                <w:b/>
              </w:rPr>
            </w:pPr>
            <w:r w:rsidRPr="00764CAF">
              <w:rPr>
                <w:b/>
              </w:rPr>
              <w:t>Name</w:t>
            </w:r>
          </w:p>
        </w:tc>
        <w:tc>
          <w:tcPr>
            <w:tcW w:w="2970" w:type="dxa"/>
            <w:shd w:val="clear" w:color="auto" w:fill="F2F2F2" w:themeFill="background1" w:themeFillShade="F2"/>
          </w:tcPr>
          <w:p w:rsidR="0070579C" w:rsidRPr="00764CAF" w:rsidRDefault="0070579C" w:rsidP="004B4DB4">
            <w:pPr>
              <w:spacing w:after="0" w:line="240" w:lineRule="auto"/>
              <w:rPr>
                <w:b/>
              </w:rPr>
            </w:pPr>
            <w:r>
              <w:rPr>
                <w:b/>
              </w:rPr>
              <w:t>Evaluation Team Role</w:t>
            </w:r>
          </w:p>
        </w:tc>
        <w:tc>
          <w:tcPr>
            <w:tcW w:w="3135" w:type="dxa"/>
            <w:shd w:val="clear" w:color="auto" w:fill="F2F2F2" w:themeFill="background1" w:themeFillShade="F2"/>
            <w:vAlign w:val="center"/>
          </w:tcPr>
          <w:p w:rsidR="0070579C" w:rsidRPr="00764CAF" w:rsidRDefault="0070579C" w:rsidP="004B4DB4">
            <w:pPr>
              <w:spacing w:after="0" w:line="240" w:lineRule="auto"/>
              <w:rPr>
                <w:b/>
              </w:rPr>
            </w:pPr>
            <w:r w:rsidRPr="00764CAF">
              <w:rPr>
                <w:b/>
              </w:rPr>
              <w:t>Signature</w:t>
            </w:r>
          </w:p>
        </w:tc>
      </w:tr>
      <w:tr w:rsidR="0070579C" w:rsidRPr="00764CAF" w:rsidTr="003C3EC1">
        <w:trPr>
          <w:jc w:val="center"/>
        </w:trPr>
        <w:tc>
          <w:tcPr>
            <w:tcW w:w="764" w:type="dxa"/>
            <w:vAlign w:val="center"/>
          </w:tcPr>
          <w:p w:rsidR="0070579C" w:rsidRPr="00764CAF" w:rsidRDefault="0070579C" w:rsidP="004B4DB4">
            <w:pPr>
              <w:jc w:val="center"/>
            </w:pPr>
            <w:r w:rsidRPr="00764CAF">
              <w:t>1</w:t>
            </w:r>
          </w:p>
        </w:tc>
        <w:tc>
          <w:tcPr>
            <w:tcW w:w="3196" w:type="dxa"/>
            <w:vAlign w:val="center"/>
          </w:tcPr>
          <w:p w:rsidR="0070579C" w:rsidRPr="00ED77DB" w:rsidRDefault="0070579C" w:rsidP="004B4DB4">
            <w:pPr>
              <w:spacing w:before="360" w:after="360"/>
            </w:pPr>
            <w:r>
              <w:t>Edwin Mchirikizo</w:t>
            </w:r>
          </w:p>
        </w:tc>
        <w:tc>
          <w:tcPr>
            <w:tcW w:w="2970" w:type="dxa"/>
            <w:vAlign w:val="center"/>
          </w:tcPr>
          <w:p w:rsidR="0070579C" w:rsidRPr="00764CAF" w:rsidRDefault="0070579C" w:rsidP="004B4DB4">
            <w:pPr>
              <w:jc w:val="center"/>
            </w:pPr>
            <w:r>
              <w:t>Chairperson</w:t>
            </w:r>
          </w:p>
        </w:tc>
        <w:tc>
          <w:tcPr>
            <w:tcW w:w="3135" w:type="dxa"/>
            <w:vAlign w:val="center"/>
          </w:tcPr>
          <w:p w:rsidR="0070579C" w:rsidRPr="00764CAF" w:rsidRDefault="0070579C" w:rsidP="004B4DB4"/>
        </w:tc>
      </w:tr>
      <w:tr w:rsidR="0070579C" w:rsidRPr="00764CAF" w:rsidTr="003C3EC1">
        <w:trPr>
          <w:jc w:val="center"/>
        </w:trPr>
        <w:tc>
          <w:tcPr>
            <w:tcW w:w="764" w:type="dxa"/>
            <w:vAlign w:val="center"/>
          </w:tcPr>
          <w:p w:rsidR="0070579C" w:rsidRPr="00764CAF" w:rsidRDefault="0070579C" w:rsidP="004B4DB4">
            <w:pPr>
              <w:jc w:val="center"/>
            </w:pPr>
            <w:r w:rsidRPr="00764CAF">
              <w:t>2</w:t>
            </w:r>
          </w:p>
        </w:tc>
        <w:tc>
          <w:tcPr>
            <w:tcW w:w="3196" w:type="dxa"/>
            <w:vAlign w:val="center"/>
          </w:tcPr>
          <w:p w:rsidR="0070579C" w:rsidRPr="00ED77DB" w:rsidRDefault="0070579C" w:rsidP="004B4DB4">
            <w:pPr>
              <w:spacing w:before="360" w:after="360"/>
            </w:pPr>
            <w:r>
              <w:t>Lonjezo Chigongono</w:t>
            </w:r>
          </w:p>
        </w:tc>
        <w:tc>
          <w:tcPr>
            <w:tcW w:w="2970" w:type="dxa"/>
            <w:vAlign w:val="center"/>
          </w:tcPr>
          <w:p w:rsidR="0070579C" w:rsidRPr="00764CAF" w:rsidRDefault="0070579C" w:rsidP="004B4DB4">
            <w:pPr>
              <w:jc w:val="center"/>
            </w:pPr>
            <w:r>
              <w:t>Member</w:t>
            </w:r>
          </w:p>
        </w:tc>
        <w:tc>
          <w:tcPr>
            <w:tcW w:w="3135" w:type="dxa"/>
            <w:vAlign w:val="center"/>
          </w:tcPr>
          <w:p w:rsidR="0070579C" w:rsidRPr="00764CAF" w:rsidRDefault="0070579C" w:rsidP="004B4DB4"/>
        </w:tc>
      </w:tr>
      <w:tr w:rsidR="0070579C" w:rsidRPr="00764CAF" w:rsidTr="003C3EC1">
        <w:trPr>
          <w:jc w:val="center"/>
        </w:trPr>
        <w:tc>
          <w:tcPr>
            <w:tcW w:w="764" w:type="dxa"/>
            <w:vAlign w:val="center"/>
          </w:tcPr>
          <w:p w:rsidR="0070579C" w:rsidRPr="00764CAF" w:rsidRDefault="0070579C" w:rsidP="004B4DB4">
            <w:pPr>
              <w:jc w:val="center"/>
            </w:pPr>
            <w:r>
              <w:t>3</w:t>
            </w:r>
          </w:p>
        </w:tc>
        <w:tc>
          <w:tcPr>
            <w:tcW w:w="3196" w:type="dxa"/>
            <w:vAlign w:val="center"/>
          </w:tcPr>
          <w:p w:rsidR="0070579C" w:rsidRPr="00ED77DB" w:rsidRDefault="0070579C" w:rsidP="004B4DB4">
            <w:pPr>
              <w:spacing w:before="360" w:after="360"/>
            </w:pPr>
            <w:r>
              <w:t>Marvin Mulinga</w:t>
            </w:r>
          </w:p>
        </w:tc>
        <w:tc>
          <w:tcPr>
            <w:tcW w:w="2970" w:type="dxa"/>
            <w:vAlign w:val="center"/>
          </w:tcPr>
          <w:p w:rsidR="0070579C" w:rsidRPr="00764CAF" w:rsidRDefault="008A2DDB" w:rsidP="004B4DB4">
            <w:pPr>
              <w:jc w:val="center"/>
            </w:pPr>
            <w:r>
              <w:t>Member</w:t>
            </w:r>
          </w:p>
        </w:tc>
        <w:tc>
          <w:tcPr>
            <w:tcW w:w="3135" w:type="dxa"/>
            <w:vAlign w:val="center"/>
          </w:tcPr>
          <w:p w:rsidR="0070579C" w:rsidRPr="00764CAF" w:rsidRDefault="0070579C" w:rsidP="004B4DB4"/>
        </w:tc>
      </w:tr>
      <w:tr w:rsidR="0070579C" w:rsidRPr="00764CAF" w:rsidTr="003C3EC1">
        <w:trPr>
          <w:jc w:val="center"/>
        </w:trPr>
        <w:tc>
          <w:tcPr>
            <w:tcW w:w="764" w:type="dxa"/>
            <w:vAlign w:val="center"/>
          </w:tcPr>
          <w:p w:rsidR="0070579C" w:rsidRDefault="0070579C" w:rsidP="004B4DB4">
            <w:pPr>
              <w:jc w:val="center"/>
            </w:pPr>
            <w:r>
              <w:t>4</w:t>
            </w:r>
          </w:p>
        </w:tc>
        <w:tc>
          <w:tcPr>
            <w:tcW w:w="3196" w:type="dxa"/>
            <w:vAlign w:val="center"/>
          </w:tcPr>
          <w:p w:rsidR="0070579C" w:rsidRDefault="0070579C" w:rsidP="004B4DB4">
            <w:pPr>
              <w:spacing w:before="360" w:after="360"/>
            </w:pPr>
            <w:r>
              <w:t>Christopher Chafoteza</w:t>
            </w:r>
          </w:p>
        </w:tc>
        <w:tc>
          <w:tcPr>
            <w:tcW w:w="2970" w:type="dxa"/>
            <w:vAlign w:val="center"/>
          </w:tcPr>
          <w:p w:rsidR="0070579C" w:rsidRPr="00764CAF" w:rsidRDefault="0070579C" w:rsidP="004B4DB4">
            <w:pPr>
              <w:jc w:val="center"/>
            </w:pPr>
            <w:r>
              <w:t>Member</w:t>
            </w:r>
          </w:p>
        </w:tc>
        <w:tc>
          <w:tcPr>
            <w:tcW w:w="3135" w:type="dxa"/>
            <w:vAlign w:val="center"/>
          </w:tcPr>
          <w:p w:rsidR="0070579C" w:rsidRPr="00764CAF" w:rsidRDefault="0070579C" w:rsidP="004B4DB4"/>
        </w:tc>
      </w:tr>
      <w:tr w:rsidR="0070579C" w:rsidRPr="00764CAF" w:rsidTr="003C3EC1">
        <w:trPr>
          <w:jc w:val="center"/>
        </w:trPr>
        <w:tc>
          <w:tcPr>
            <w:tcW w:w="764" w:type="dxa"/>
            <w:vAlign w:val="center"/>
          </w:tcPr>
          <w:p w:rsidR="0070579C" w:rsidRDefault="0070579C" w:rsidP="004B4DB4">
            <w:pPr>
              <w:jc w:val="center"/>
            </w:pPr>
            <w:r>
              <w:t>5</w:t>
            </w:r>
          </w:p>
        </w:tc>
        <w:tc>
          <w:tcPr>
            <w:tcW w:w="3196" w:type="dxa"/>
            <w:vAlign w:val="center"/>
          </w:tcPr>
          <w:p w:rsidR="0070579C" w:rsidRDefault="0070579C" w:rsidP="004B4DB4">
            <w:pPr>
              <w:spacing w:before="360" w:after="360"/>
            </w:pPr>
            <w:r>
              <w:t>Loveness Tsegula</w:t>
            </w:r>
          </w:p>
        </w:tc>
        <w:tc>
          <w:tcPr>
            <w:tcW w:w="2970" w:type="dxa"/>
            <w:vAlign w:val="center"/>
          </w:tcPr>
          <w:p w:rsidR="0070579C" w:rsidRPr="00764CAF" w:rsidRDefault="0070579C" w:rsidP="004B4DB4">
            <w:pPr>
              <w:jc w:val="center"/>
            </w:pPr>
            <w:r>
              <w:t>Member</w:t>
            </w:r>
          </w:p>
        </w:tc>
        <w:tc>
          <w:tcPr>
            <w:tcW w:w="3135" w:type="dxa"/>
            <w:vAlign w:val="center"/>
          </w:tcPr>
          <w:p w:rsidR="0070579C" w:rsidRPr="00764CAF" w:rsidRDefault="0070579C" w:rsidP="004B4DB4"/>
        </w:tc>
      </w:tr>
      <w:tr w:rsidR="0070579C" w:rsidRPr="00764CAF" w:rsidTr="003C3EC1">
        <w:trPr>
          <w:jc w:val="center"/>
        </w:trPr>
        <w:tc>
          <w:tcPr>
            <w:tcW w:w="764" w:type="dxa"/>
            <w:vAlign w:val="center"/>
          </w:tcPr>
          <w:p w:rsidR="0070579C" w:rsidRDefault="0070579C" w:rsidP="004B4DB4">
            <w:pPr>
              <w:jc w:val="center"/>
            </w:pPr>
            <w:r>
              <w:lastRenderedPageBreak/>
              <w:t>6</w:t>
            </w:r>
          </w:p>
        </w:tc>
        <w:tc>
          <w:tcPr>
            <w:tcW w:w="3196" w:type="dxa"/>
            <w:vAlign w:val="center"/>
          </w:tcPr>
          <w:p w:rsidR="0070579C" w:rsidRDefault="0070579C" w:rsidP="004B4DB4">
            <w:pPr>
              <w:spacing w:before="360" w:after="360"/>
            </w:pPr>
            <w:r>
              <w:t>Yacinta Nkhoma</w:t>
            </w:r>
          </w:p>
        </w:tc>
        <w:tc>
          <w:tcPr>
            <w:tcW w:w="2970" w:type="dxa"/>
            <w:vAlign w:val="center"/>
          </w:tcPr>
          <w:p w:rsidR="0070579C" w:rsidRPr="00764CAF" w:rsidRDefault="0070579C" w:rsidP="004B4DB4">
            <w:pPr>
              <w:jc w:val="center"/>
            </w:pPr>
            <w:r>
              <w:t>Member</w:t>
            </w:r>
          </w:p>
        </w:tc>
        <w:tc>
          <w:tcPr>
            <w:tcW w:w="3135" w:type="dxa"/>
            <w:vAlign w:val="center"/>
          </w:tcPr>
          <w:p w:rsidR="0070579C" w:rsidRPr="00764CAF" w:rsidRDefault="0070579C" w:rsidP="004B4DB4"/>
        </w:tc>
      </w:tr>
      <w:tr w:rsidR="0070579C" w:rsidRPr="00764CAF" w:rsidTr="003C3EC1">
        <w:trPr>
          <w:jc w:val="center"/>
        </w:trPr>
        <w:tc>
          <w:tcPr>
            <w:tcW w:w="764" w:type="dxa"/>
            <w:vAlign w:val="center"/>
          </w:tcPr>
          <w:p w:rsidR="0070579C" w:rsidRDefault="0070579C" w:rsidP="004B4DB4">
            <w:pPr>
              <w:jc w:val="center"/>
            </w:pPr>
            <w:r>
              <w:t>7</w:t>
            </w:r>
          </w:p>
        </w:tc>
        <w:tc>
          <w:tcPr>
            <w:tcW w:w="3196" w:type="dxa"/>
            <w:vAlign w:val="center"/>
          </w:tcPr>
          <w:p w:rsidR="0070579C" w:rsidRDefault="0070579C" w:rsidP="004B4DB4">
            <w:pPr>
              <w:spacing w:before="360" w:after="360"/>
            </w:pPr>
            <w:r>
              <w:t>Jane Mataya</w:t>
            </w:r>
          </w:p>
        </w:tc>
        <w:tc>
          <w:tcPr>
            <w:tcW w:w="2970" w:type="dxa"/>
            <w:vAlign w:val="center"/>
          </w:tcPr>
          <w:p w:rsidR="0070579C" w:rsidRPr="00764CAF" w:rsidRDefault="0070579C" w:rsidP="004B4DB4">
            <w:pPr>
              <w:jc w:val="center"/>
            </w:pPr>
            <w:r>
              <w:t>Member</w:t>
            </w:r>
          </w:p>
        </w:tc>
        <w:tc>
          <w:tcPr>
            <w:tcW w:w="3135" w:type="dxa"/>
            <w:vAlign w:val="center"/>
          </w:tcPr>
          <w:p w:rsidR="0070579C" w:rsidRPr="00764CAF" w:rsidRDefault="0070579C" w:rsidP="004B4DB4"/>
        </w:tc>
      </w:tr>
      <w:tr w:rsidR="0070579C" w:rsidRPr="00764CAF" w:rsidTr="003C3EC1">
        <w:trPr>
          <w:jc w:val="center"/>
        </w:trPr>
        <w:tc>
          <w:tcPr>
            <w:tcW w:w="764" w:type="dxa"/>
            <w:vAlign w:val="center"/>
          </w:tcPr>
          <w:p w:rsidR="0070579C" w:rsidRDefault="0070579C" w:rsidP="004B4DB4">
            <w:pPr>
              <w:jc w:val="center"/>
            </w:pPr>
            <w:r>
              <w:t>8</w:t>
            </w:r>
          </w:p>
        </w:tc>
        <w:tc>
          <w:tcPr>
            <w:tcW w:w="3196" w:type="dxa"/>
            <w:vAlign w:val="center"/>
          </w:tcPr>
          <w:p w:rsidR="0070579C" w:rsidRDefault="0070579C" w:rsidP="004B4DB4">
            <w:pPr>
              <w:spacing w:before="360" w:after="360"/>
            </w:pPr>
            <w:r>
              <w:t>Annie Joshua</w:t>
            </w:r>
          </w:p>
        </w:tc>
        <w:tc>
          <w:tcPr>
            <w:tcW w:w="2970" w:type="dxa"/>
            <w:vAlign w:val="center"/>
          </w:tcPr>
          <w:p w:rsidR="0070579C" w:rsidRPr="00764CAF" w:rsidRDefault="0070579C" w:rsidP="004B4DB4">
            <w:pPr>
              <w:jc w:val="center"/>
            </w:pPr>
            <w:r>
              <w:t>Member</w:t>
            </w:r>
          </w:p>
        </w:tc>
        <w:tc>
          <w:tcPr>
            <w:tcW w:w="3135" w:type="dxa"/>
            <w:vAlign w:val="center"/>
          </w:tcPr>
          <w:p w:rsidR="0070579C" w:rsidRPr="00764CAF" w:rsidRDefault="0070579C" w:rsidP="004B4DB4"/>
        </w:tc>
      </w:tr>
      <w:tr w:rsidR="0070579C" w:rsidRPr="00764CAF" w:rsidTr="003C3EC1">
        <w:trPr>
          <w:jc w:val="center"/>
        </w:trPr>
        <w:tc>
          <w:tcPr>
            <w:tcW w:w="764" w:type="dxa"/>
            <w:vAlign w:val="center"/>
          </w:tcPr>
          <w:p w:rsidR="0070579C" w:rsidRDefault="0070579C" w:rsidP="004B4DB4">
            <w:pPr>
              <w:jc w:val="center"/>
            </w:pPr>
            <w:r>
              <w:t>9</w:t>
            </w:r>
          </w:p>
        </w:tc>
        <w:tc>
          <w:tcPr>
            <w:tcW w:w="3196" w:type="dxa"/>
            <w:vAlign w:val="center"/>
          </w:tcPr>
          <w:p w:rsidR="0070579C" w:rsidRDefault="0070579C" w:rsidP="004B4DB4">
            <w:pPr>
              <w:spacing w:before="360" w:after="360"/>
            </w:pPr>
            <w:r>
              <w:t>Pinos Thom</w:t>
            </w:r>
          </w:p>
        </w:tc>
        <w:tc>
          <w:tcPr>
            <w:tcW w:w="2970" w:type="dxa"/>
            <w:vAlign w:val="center"/>
          </w:tcPr>
          <w:p w:rsidR="0070579C" w:rsidRDefault="0070579C" w:rsidP="004B4DB4">
            <w:pPr>
              <w:jc w:val="center"/>
            </w:pPr>
            <w:r>
              <w:t>Member</w:t>
            </w:r>
          </w:p>
        </w:tc>
        <w:tc>
          <w:tcPr>
            <w:tcW w:w="3135" w:type="dxa"/>
            <w:vAlign w:val="center"/>
          </w:tcPr>
          <w:p w:rsidR="0070579C" w:rsidRPr="00764CAF" w:rsidRDefault="0070579C" w:rsidP="004B4DB4"/>
        </w:tc>
      </w:tr>
      <w:tr w:rsidR="0070579C" w:rsidRPr="00764CAF" w:rsidTr="003C3EC1">
        <w:trPr>
          <w:jc w:val="center"/>
        </w:trPr>
        <w:tc>
          <w:tcPr>
            <w:tcW w:w="764" w:type="dxa"/>
            <w:vAlign w:val="center"/>
          </w:tcPr>
          <w:p w:rsidR="0070579C" w:rsidRDefault="0070579C" w:rsidP="004B4DB4">
            <w:pPr>
              <w:jc w:val="center"/>
            </w:pPr>
            <w:r>
              <w:t>10</w:t>
            </w:r>
          </w:p>
        </w:tc>
        <w:tc>
          <w:tcPr>
            <w:tcW w:w="3196" w:type="dxa"/>
            <w:vAlign w:val="center"/>
          </w:tcPr>
          <w:p w:rsidR="0070579C" w:rsidRDefault="008A2DDB" w:rsidP="004B4DB4">
            <w:pPr>
              <w:spacing w:before="360" w:after="360"/>
            </w:pPr>
            <w:r>
              <w:t>McGeoffrey Kaunda</w:t>
            </w:r>
          </w:p>
        </w:tc>
        <w:tc>
          <w:tcPr>
            <w:tcW w:w="2970" w:type="dxa"/>
            <w:vAlign w:val="center"/>
          </w:tcPr>
          <w:p w:rsidR="0070579C" w:rsidRDefault="008A2DDB" w:rsidP="004B4DB4">
            <w:pPr>
              <w:jc w:val="center"/>
            </w:pPr>
            <w:r>
              <w:t>Secretary</w:t>
            </w:r>
          </w:p>
        </w:tc>
        <w:tc>
          <w:tcPr>
            <w:tcW w:w="3135" w:type="dxa"/>
            <w:vAlign w:val="center"/>
          </w:tcPr>
          <w:p w:rsidR="0070579C" w:rsidRPr="00764CAF" w:rsidRDefault="0070579C" w:rsidP="004B4DB4"/>
        </w:tc>
      </w:tr>
      <w:tr w:rsidR="008F10A5" w:rsidRPr="00764CAF" w:rsidTr="003C3EC1">
        <w:trPr>
          <w:jc w:val="center"/>
        </w:trPr>
        <w:tc>
          <w:tcPr>
            <w:tcW w:w="764" w:type="dxa"/>
            <w:vAlign w:val="center"/>
          </w:tcPr>
          <w:p w:rsidR="008F10A5" w:rsidRDefault="008F10A5" w:rsidP="004B4DB4">
            <w:pPr>
              <w:jc w:val="center"/>
            </w:pPr>
            <w:r>
              <w:t>11</w:t>
            </w:r>
          </w:p>
        </w:tc>
        <w:tc>
          <w:tcPr>
            <w:tcW w:w="3196" w:type="dxa"/>
            <w:vAlign w:val="center"/>
          </w:tcPr>
          <w:p w:rsidR="008F10A5" w:rsidRDefault="008F10A5" w:rsidP="004B4DB4">
            <w:pPr>
              <w:spacing w:before="360" w:after="360"/>
            </w:pPr>
            <w:r>
              <w:t>Peter Magreta</w:t>
            </w:r>
          </w:p>
        </w:tc>
        <w:tc>
          <w:tcPr>
            <w:tcW w:w="2970" w:type="dxa"/>
            <w:vAlign w:val="center"/>
          </w:tcPr>
          <w:p w:rsidR="008F10A5" w:rsidRDefault="008F10A5" w:rsidP="004B4DB4">
            <w:pPr>
              <w:jc w:val="center"/>
            </w:pPr>
            <w:r>
              <w:t>Member</w:t>
            </w:r>
          </w:p>
        </w:tc>
        <w:tc>
          <w:tcPr>
            <w:tcW w:w="3135" w:type="dxa"/>
            <w:vAlign w:val="center"/>
          </w:tcPr>
          <w:p w:rsidR="008F10A5" w:rsidRPr="00764CAF" w:rsidRDefault="008F10A5" w:rsidP="004B4DB4"/>
        </w:tc>
      </w:tr>
    </w:tbl>
    <w:p w:rsidR="00F11DA6" w:rsidRDefault="00F11DA6" w:rsidP="00513FDA">
      <w:pPr>
        <w:sectPr w:rsidR="00F11DA6" w:rsidSect="00132867">
          <w:pgSz w:w="12240" w:h="15840" w:code="1"/>
          <w:pgMar w:top="1298" w:right="1151" w:bottom="1298" w:left="1440" w:header="720" w:footer="720" w:gutter="0"/>
          <w:cols w:space="720"/>
          <w:docGrid w:linePitch="360"/>
        </w:sectPr>
      </w:pPr>
    </w:p>
    <w:p w:rsidR="001F5418" w:rsidRPr="00764CAF" w:rsidRDefault="00F11DA6" w:rsidP="00F11DA6">
      <w:pPr>
        <w:pStyle w:val="Heading2"/>
      </w:pPr>
      <w:bookmarkStart w:id="69" w:name="_Toc34059970"/>
      <w:r>
        <w:lastRenderedPageBreak/>
        <w:t>Annex I: Detailed arithmetic assessment</w:t>
      </w:r>
      <w:bookmarkEnd w:id="69"/>
      <w:r w:rsidR="00C01C2A">
        <w:t xml:space="preserve"> (to be attached)</w:t>
      </w:r>
    </w:p>
    <w:p w:rsidR="001F5418" w:rsidRPr="00764CAF" w:rsidRDefault="001F5418" w:rsidP="00513FDA"/>
    <w:p w:rsidR="00D266B3" w:rsidRPr="00764CAF" w:rsidRDefault="00D266B3" w:rsidP="00513FDA"/>
    <w:sectPr w:rsidR="00D266B3" w:rsidRPr="00764CAF" w:rsidSect="00132867">
      <w:pgSz w:w="12240" w:h="15840" w:code="1"/>
      <w:pgMar w:top="1298" w:right="1151" w:bottom="1298"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00D5" w:rsidRDefault="00E900D5">
      <w:pPr>
        <w:spacing w:after="0" w:line="240" w:lineRule="auto"/>
      </w:pPr>
      <w:r>
        <w:separator/>
      </w:r>
    </w:p>
  </w:endnote>
  <w:endnote w:type="continuationSeparator" w:id="0">
    <w:p w:rsidR="00E900D5" w:rsidRDefault="00E900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altName w:val="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6D7E" w:rsidRDefault="001A6D7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1A6D7E" w:rsidRDefault="001A6D7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6D7E" w:rsidRDefault="001A6D7E">
    <w:pPr>
      <w:pStyle w:val="Footer"/>
      <w:framePr w:wrap="around" w:vAnchor="text" w:hAnchor="margin" w:xAlign="center" w:y="1"/>
      <w:rPr>
        <w:rStyle w:val="PageNumber"/>
      </w:rPr>
    </w:pPr>
    <w:r>
      <w:rPr>
        <w:rStyle w:val="PageNumber"/>
      </w:rPr>
      <w:cr/>
    </w:r>
    <w:r>
      <w:rPr>
        <w:i/>
        <w:iCs/>
        <w:noProof/>
        <w:sz w:val="18"/>
        <w:lang w:val="en-US"/>
      </w:rPr>
      <w:pict>
        <v:rect id="_x0000_i1025" style="width:459pt;height:1pt" o:hralign="center" o:hrstd="t" o:hr="t" fillcolor="#aca899" stroked="f"/>
      </w:pict>
    </w:r>
  </w:p>
  <w:p w:rsidR="001A6D7E" w:rsidRDefault="001A6D7E">
    <w:pPr>
      <w:pStyle w:val="Footer"/>
      <w:framePr w:wrap="around" w:vAnchor="text" w:hAnchor="margin" w:xAlign="center" w:y="1"/>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D12E64">
      <w:rPr>
        <w:rStyle w:val="PageNumber"/>
        <w:noProof/>
      </w:rPr>
      <w:t>ii</w:t>
    </w:r>
    <w:r>
      <w:rPr>
        <w:rStyle w:val="PageNumber"/>
      </w:rPr>
      <w:fldChar w:fldCharType="end"/>
    </w:r>
  </w:p>
  <w:p w:rsidR="001A6D7E" w:rsidRDefault="001A6D7E">
    <w:pPr>
      <w:pStyle w:val="Footer"/>
      <w:framePr w:wrap="around" w:vAnchor="text" w:hAnchor="margin" w:xAlign="center" w:y="1"/>
      <w:rPr>
        <w:rStyle w:val="PageNumber"/>
      </w:rPr>
    </w:pPr>
  </w:p>
  <w:p w:rsidR="001A6D7E" w:rsidRDefault="001A6D7E">
    <w:pPr>
      <w:pStyle w:val="Footer"/>
      <w:framePr w:wrap="around" w:vAnchor="text" w:hAnchor="margin" w:xAlign="center" w:y="1"/>
      <w:rPr>
        <w:rStyle w:val="PageNumber"/>
      </w:rPr>
    </w:pPr>
  </w:p>
  <w:p w:rsidR="001A6D7E" w:rsidRDefault="001A6D7E">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6D7E" w:rsidRDefault="001A6D7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1A6D7E" w:rsidRDefault="001A6D7E">
    <w:pPr>
      <w:pStyle w:val="Footer"/>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35035419"/>
      <w:docPartObj>
        <w:docPartGallery w:val="Page Numbers (Bottom of Page)"/>
        <w:docPartUnique/>
      </w:docPartObj>
    </w:sdtPr>
    <w:sdtEndPr>
      <w:rPr>
        <w:noProof/>
      </w:rPr>
    </w:sdtEndPr>
    <w:sdtContent>
      <w:p w:rsidR="001A6D7E" w:rsidRDefault="001A6D7E">
        <w:pPr>
          <w:pStyle w:val="Footer"/>
          <w:jc w:val="center"/>
        </w:pPr>
        <w:r>
          <w:fldChar w:fldCharType="begin"/>
        </w:r>
        <w:r>
          <w:instrText xml:space="preserve"> PAGE   \* MERGEFORMAT </w:instrText>
        </w:r>
        <w:r>
          <w:fldChar w:fldCharType="separate"/>
        </w:r>
        <w:r w:rsidR="00D12E64">
          <w:rPr>
            <w:noProof/>
          </w:rPr>
          <w:t>i</w:t>
        </w:r>
        <w:r>
          <w:rPr>
            <w:noProof/>
          </w:rPr>
          <w:fldChar w:fldCharType="end"/>
        </w:r>
      </w:p>
    </w:sdtContent>
  </w:sdt>
  <w:p w:rsidR="001A6D7E" w:rsidRDefault="001A6D7E" w:rsidP="00A41291">
    <w:pPr>
      <w:pStyle w:val="Footer"/>
      <w:tabs>
        <w:tab w:val="clear" w:pos="4153"/>
        <w:tab w:val="clear" w:pos="8306"/>
        <w:tab w:val="left" w:pos="3180"/>
      </w:tabs>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00D5" w:rsidRDefault="00E900D5">
      <w:pPr>
        <w:spacing w:after="0" w:line="240" w:lineRule="auto"/>
      </w:pPr>
      <w:r>
        <w:separator/>
      </w:r>
    </w:p>
  </w:footnote>
  <w:footnote w:type="continuationSeparator" w:id="0">
    <w:p w:rsidR="00E900D5" w:rsidRDefault="00E900D5">
      <w:pPr>
        <w:spacing w:after="0" w:line="240" w:lineRule="auto"/>
      </w:pPr>
      <w:r>
        <w:continuationSeparator/>
      </w:r>
    </w:p>
  </w:footnote>
  <w:footnote w:id="1">
    <w:p w:rsidR="001A6D7E" w:rsidRPr="006B5AF0" w:rsidRDefault="001A6D7E">
      <w:pPr>
        <w:pStyle w:val="FootnoteText"/>
        <w:rPr>
          <w:sz w:val="16"/>
          <w:szCs w:val="16"/>
        </w:rPr>
      </w:pPr>
      <w:r>
        <w:rPr>
          <w:rStyle w:val="FootnoteReference"/>
        </w:rPr>
        <w:footnoteRef/>
      </w:r>
      <w:r>
        <w:t xml:space="preserve"> </w:t>
      </w:r>
      <w:r w:rsidRPr="006B5AF0">
        <w:rPr>
          <w:b/>
          <w:color w:val="000000"/>
          <w:sz w:val="16"/>
          <w:szCs w:val="16"/>
        </w:rPr>
        <w:t xml:space="preserve">Makumba General Construction: </w:t>
      </w:r>
      <w:r w:rsidRPr="00241923">
        <w:rPr>
          <w:color w:val="000000"/>
          <w:sz w:val="16"/>
          <w:szCs w:val="16"/>
        </w:rPr>
        <w:t>did not provide</w:t>
      </w:r>
      <w:r>
        <w:rPr>
          <w:b/>
          <w:color w:val="000000"/>
          <w:sz w:val="16"/>
          <w:szCs w:val="16"/>
        </w:rPr>
        <w:t xml:space="preserve"> </w:t>
      </w:r>
      <w:r w:rsidRPr="006B5AF0">
        <w:rPr>
          <w:color w:val="000000"/>
          <w:sz w:val="16"/>
          <w:szCs w:val="16"/>
        </w:rPr>
        <w:t>name</w:t>
      </w:r>
      <w:r>
        <w:rPr>
          <w:color w:val="000000"/>
          <w:sz w:val="16"/>
          <w:szCs w:val="16"/>
        </w:rPr>
        <w:t xml:space="preserve"> of Witness on the Bid Securing Declaration</w:t>
      </w:r>
    </w:p>
  </w:footnote>
  <w:footnote w:id="2">
    <w:p w:rsidR="001A6D7E" w:rsidRPr="00241923" w:rsidRDefault="001A6D7E" w:rsidP="006629D0">
      <w:pPr>
        <w:pStyle w:val="FootnoteText"/>
        <w:rPr>
          <w:sz w:val="16"/>
          <w:szCs w:val="16"/>
        </w:rPr>
      </w:pPr>
      <w:r w:rsidRPr="006B5AF0">
        <w:rPr>
          <w:rStyle w:val="FootnoteReference"/>
          <w:sz w:val="16"/>
          <w:szCs w:val="16"/>
        </w:rPr>
        <w:footnoteRef/>
      </w:r>
      <w:r w:rsidRPr="00241923">
        <w:rPr>
          <w:sz w:val="16"/>
          <w:szCs w:val="16"/>
        </w:rPr>
        <w:t xml:space="preserve"> </w:t>
      </w:r>
      <w:r w:rsidRPr="00241923">
        <w:rPr>
          <w:b/>
          <w:color w:val="000000"/>
          <w:sz w:val="16"/>
          <w:szCs w:val="16"/>
        </w:rPr>
        <w:t xml:space="preserve">Makumba General Construction: </w:t>
      </w:r>
      <w:r w:rsidRPr="00241923">
        <w:rPr>
          <w:sz w:val="16"/>
          <w:szCs w:val="16"/>
          <w:lang w:val="en-US"/>
        </w:rPr>
        <w:t>Declaration of historical contract nonperformance due to ESHS not provided as the bidder did not fill form 4.7</w:t>
      </w:r>
    </w:p>
  </w:footnote>
  <w:footnote w:id="3">
    <w:p w:rsidR="001A6D7E" w:rsidRPr="006B5AF0" w:rsidRDefault="001A6D7E">
      <w:pPr>
        <w:pStyle w:val="FootnoteText"/>
        <w:rPr>
          <w:sz w:val="16"/>
          <w:szCs w:val="16"/>
        </w:rPr>
      </w:pPr>
      <w:r w:rsidRPr="006B5AF0">
        <w:rPr>
          <w:rStyle w:val="FootnoteReference"/>
          <w:sz w:val="16"/>
          <w:szCs w:val="16"/>
        </w:rPr>
        <w:footnoteRef/>
      </w:r>
      <w:r w:rsidRPr="006B5AF0">
        <w:rPr>
          <w:sz w:val="16"/>
          <w:szCs w:val="16"/>
        </w:rPr>
        <w:t xml:space="preserve"> </w:t>
      </w:r>
      <w:r w:rsidRPr="006B5AF0">
        <w:rPr>
          <w:b/>
          <w:color w:val="000000"/>
          <w:sz w:val="16"/>
          <w:szCs w:val="16"/>
        </w:rPr>
        <w:t xml:space="preserve">Payamaya Civil Works: </w:t>
      </w:r>
      <w:r w:rsidRPr="009E6E8E">
        <w:rPr>
          <w:color w:val="000000"/>
          <w:sz w:val="16"/>
          <w:szCs w:val="16"/>
        </w:rPr>
        <w:t>Bidder registered in</w:t>
      </w:r>
      <w:r>
        <w:rPr>
          <w:b/>
          <w:color w:val="000000"/>
          <w:sz w:val="16"/>
          <w:szCs w:val="16"/>
        </w:rPr>
        <w:t xml:space="preserve"> </w:t>
      </w:r>
      <w:r>
        <w:rPr>
          <w:color w:val="000000"/>
          <w:sz w:val="16"/>
          <w:szCs w:val="16"/>
        </w:rPr>
        <w:t xml:space="preserve"> Civil instead of Building Category</w:t>
      </w:r>
    </w:p>
  </w:footnote>
  <w:footnote w:id="4">
    <w:p w:rsidR="001A6D7E" w:rsidRPr="006B5AF0" w:rsidRDefault="001A6D7E">
      <w:pPr>
        <w:pStyle w:val="FootnoteText"/>
        <w:rPr>
          <w:sz w:val="16"/>
          <w:szCs w:val="16"/>
        </w:rPr>
      </w:pPr>
      <w:r w:rsidRPr="006B5AF0">
        <w:rPr>
          <w:rStyle w:val="FootnoteReference"/>
          <w:sz w:val="16"/>
          <w:szCs w:val="16"/>
        </w:rPr>
        <w:footnoteRef/>
      </w:r>
      <w:r w:rsidRPr="006B5AF0">
        <w:rPr>
          <w:sz w:val="16"/>
          <w:szCs w:val="16"/>
        </w:rPr>
        <w:t xml:space="preserve"> </w:t>
      </w:r>
      <w:r w:rsidRPr="006B5AF0">
        <w:rPr>
          <w:b/>
          <w:color w:val="000000"/>
          <w:sz w:val="16"/>
          <w:szCs w:val="16"/>
        </w:rPr>
        <w:t>Blue Diamond Construction:</w:t>
      </w:r>
      <w:r w:rsidRPr="006B5AF0">
        <w:rPr>
          <w:color w:val="000000"/>
          <w:sz w:val="16"/>
          <w:szCs w:val="16"/>
        </w:rPr>
        <w:t xml:space="preserve"> </w:t>
      </w:r>
      <w:r w:rsidRPr="009E6E8E">
        <w:rPr>
          <w:color w:val="000000"/>
          <w:sz w:val="16"/>
          <w:szCs w:val="16"/>
        </w:rPr>
        <w:t>Bidder registered in</w:t>
      </w:r>
      <w:r>
        <w:rPr>
          <w:b/>
          <w:color w:val="000000"/>
          <w:sz w:val="16"/>
          <w:szCs w:val="16"/>
        </w:rPr>
        <w:t xml:space="preserve"> </w:t>
      </w:r>
      <w:r>
        <w:rPr>
          <w:color w:val="000000"/>
          <w:sz w:val="16"/>
          <w:szCs w:val="16"/>
        </w:rPr>
        <w:t xml:space="preserve"> Civil instead of Building Category</w:t>
      </w:r>
    </w:p>
  </w:footnote>
  <w:footnote w:id="5">
    <w:p w:rsidR="001A6D7E" w:rsidRPr="00CE7E10" w:rsidRDefault="001A6D7E">
      <w:pPr>
        <w:pStyle w:val="FootnoteText"/>
        <w:rPr>
          <w:sz w:val="16"/>
          <w:szCs w:val="16"/>
        </w:rPr>
      </w:pPr>
      <w:r w:rsidRPr="006B5AF0">
        <w:rPr>
          <w:rStyle w:val="FootnoteReference"/>
          <w:sz w:val="16"/>
          <w:szCs w:val="16"/>
        </w:rPr>
        <w:footnoteRef/>
      </w:r>
      <w:r w:rsidRPr="006B5AF0">
        <w:rPr>
          <w:sz w:val="16"/>
          <w:szCs w:val="16"/>
        </w:rPr>
        <w:t xml:space="preserve"> </w:t>
      </w:r>
      <w:r w:rsidRPr="006B5AF0">
        <w:rPr>
          <w:b/>
          <w:color w:val="000000"/>
          <w:sz w:val="16"/>
          <w:szCs w:val="16"/>
        </w:rPr>
        <w:t>Blue Diamond Construction:</w:t>
      </w:r>
      <w:r w:rsidRPr="009E6E8E">
        <w:rPr>
          <w:color w:val="000000"/>
          <w:sz w:val="16"/>
          <w:szCs w:val="16"/>
        </w:rPr>
        <w:t>did not</w:t>
      </w:r>
      <w:r w:rsidRPr="006B5AF0">
        <w:rPr>
          <w:color w:val="000000"/>
          <w:sz w:val="16"/>
          <w:szCs w:val="16"/>
        </w:rPr>
        <w:t xml:space="preserve"> </w:t>
      </w:r>
      <w:r>
        <w:rPr>
          <w:color w:val="000000"/>
          <w:sz w:val="16"/>
          <w:szCs w:val="16"/>
        </w:rPr>
        <w:t xml:space="preserve">initial </w:t>
      </w:r>
      <w:r w:rsidRPr="006B5AF0">
        <w:rPr>
          <w:color w:val="000000"/>
          <w:sz w:val="16"/>
          <w:szCs w:val="16"/>
        </w:rPr>
        <w:t xml:space="preserve">BOQ </w:t>
      </w:r>
    </w:p>
  </w:footnote>
  <w:footnote w:id="6">
    <w:p w:rsidR="001A6D7E" w:rsidRPr="00CE7E10" w:rsidRDefault="001A6D7E">
      <w:pPr>
        <w:pStyle w:val="FootnoteText"/>
        <w:rPr>
          <w:sz w:val="16"/>
          <w:szCs w:val="16"/>
        </w:rPr>
      </w:pPr>
      <w:r w:rsidRPr="00CE7E10">
        <w:rPr>
          <w:rStyle w:val="FootnoteReference"/>
          <w:sz w:val="16"/>
          <w:szCs w:val="16"/>
        </w:rPr>
        <w:footnoteRef/>
      </w:r>
      <w:r w:rsidRPr="00CE7E10">
        <w:rPr>
          <w:sz w:val="16"/>
          <w:szCs w:val="16"/>
        </w:rPr>
        <w:t xml:space="preserve"> </w:t>
      </w:r>
      <w:r w:rsidRPr="00CE7E10">
        <w:rPr>
          <w:b/>
          <w:color w:val="000000"/>
          <w:sz w:val="16"/>
          <w:szCs w:val="16"/>
        </w:rPr>
        <w:t>Step up Construction</w:t>
      </w:r>
      <w:r w:rsidRPr="00CE7E10">
        <w:rPr>
          <w:color w:val="000000"/>
          <w:sz w:val="16"/>
          <w:szCs w:val="16"/>
        </w:rPr>
        <w:t>: Proposed program of works not provided</w:t>
      </w:r>
    </w:p>
  </w:footnote>
  <w:footnote w:id="7">
    <w:p w:rsidR="001A6D7E" w:rsidRPr="00CE7E10" w:rsidRDefault="001A6D7E">
      <w:pPr>
        <w:pStyle w:val="FootnoteText"/>
        <w:rPr>
          <w:sz w:val="16"/>
          <w:szCs w:val="16"/>
        </w:rPr>
      </w:pPr>
      <w:r w:rsidRPr="00CE7E10">
        <w:rPr>
          <w:rStyle w:val="FootnoteReference"/>
          <w:sz w:val="16"/>
          <w:szCs w:val="16"/>
        </w:rPr>
        <w:footnoteRef/>
      </w:r>
      <w:r w:rsidRPr="00CE7E10">
        <w:rPr>
          <w:sz w:val="16"/>
          <w:szCs w:val="16"/>
        </w:rPr>
        <w:t xml:space="preserve"> </w:t>
      </w:r>
      <w:r w:rsidRPr="00CE7E10">
        <w:rPr>
          <w:b/>
          <w:color w:val="000000"/>
          <w:sz w:val="16"/>
          <w:szCs w:val="16"/>
        </w:rPr>
        <w:t>Step up Construction</w:t>
      </w:r>
      <w:r w:rsidRPr="00CE7E10">
        <w:rPr>
          <w:color w:val="000000"/>
          <w:sz w:val="16"/>
          <w:szCs w:val="16"/>
        </w:rPr>
        <w:t>: Analysis of main unit rates not provided</w:t>
      </w:r>
    </w:p>
  </w:footnote>
  <w:footnote w:id="8">
    <w:p w:rsidR="001A6D7E" w:rsidRDefault="001A6D7E">
      <w:pPr>
        <w:pStyle w:val="FootnoteText"/>
      </w:pPr>
      <w:r w:rsidRPr="00CE7E10">
        <w:rPr>
          <w:rStyle w:val="FootnoteReference"/>
          <w:sz w:val="16"/>
          <w:szCs w:val="16"/>
        </w:rPr>
        <w:footnoteRef/>
      </w:r>
      <w:r w:rsidRPr="00CE7E10">
        <w:rPr>
          <w:sz w:val="16"/>
          <w:szCs w:val="16"/>
        </w:rPr>
        <w:t xml:space="preserve"> </w:t>
      </w:r>
      <w:r w:rsidRPr="00CE7E10">
        <w:rPr>
          <w:b/>
          <w:color w:val="000000"/>
          <w:sz w:val="16"/>
          <w:szCs w:val="16"/>
        </w:rPr>
        <w:t>Step up Construction</w:t>
      </w:r>
      <w:r w:rsidRPr="00CE7E10">
        <w:rPr>
          <w:color w:val="000000"/>
          <w:sz w:val="16"/>
          <w:szCs w:val="16"/>
        </w:rPr>
        <w:t>: historical contract non-performance due to ESHS not declared</w:t>
      </w:r>
      <w:r>
        <w:rPr>
          <w:color w:val="000000"/>
          <w:sz w:val="16"/>
          <w:szCs w:val="16"/>
        </w:rPr>
        <w:t xml:space="preserve"> as the bidder did not fill form 4.7</w:t>
      </w:r>
    </w:p>
  </w:footnote>
  <w:footnote w:id="9">
    <w:p w:rsidR="001A6D7E" w:rsidRPr="00EB467D" w:rsidRDefault="001A6D7E">
      <w:pPr>
        <w:pStyle w:val="FootnoteText"/>
        <w:rPr>
          <w:sz w:val="16"/>
          <w:szCs w:val="16"/>
        </w:rPr>
      </w:pPr>
      <w:r>
        <w:rPr>
          <w:rStyle w:val="FootnoteReference"/>
        </w:rPr>
        <w:footnoteRef/>
      </w:r>
      <w:r>
        <w:t xml:space="preserve"> </w:t>
      </w:r>
      <w:r w:rsidRPr="00EB467D">
        <w:rPr>
          <w:b/>
          <w:color w:val="000000"/>
          <w:sz w:val="16"/>
          <w:szCs w:val="16"/>
        </w:rPr>
        <w:t>Uncle Joe Investment:</w:t>
      </w:r>
      <w:r w:rsidRPr="00EB467D">
        <w:rPr>
          <w:color w:val="000000"/>
          <w:sz w:val="16"/>
          <w:szCs w:val="16"/>
        </w:rPr>
        <w:t xml:space="preserve"> Proposed program of work</w:t>
      </w:r>
      <w:r>
        <w:rPr>
          <w:color w:val="000000"/>
          <w:sz w:val="16"/>
          <w:szCs w:val="16"/>
        </w:rPr>
        <w:t>s</w:t>
      </w:r>
      <w:r w:rsidRPr="00EB467D">
        <w:rPr>
          <w:color w:val="000000"/>
          <w:sz w:val="16"/>
          <w:szCs w:val="16"/>
        </w:rPr>
        <w:t xml:space="preserve"> not provided</w:t>
      </w:r>
    </w:p>
  </w:footnote>
  <w:footnote w:id="10">
    <w:p w:rsidR="001A6D7E" w:rsidRPr="00EB467D" w:rsidRDefault="001A6D7E">
      <w:pPr>
        <w:pStyle w:val="FootnoteText"/>
        <w:rPr>
          <w:sz w:val="16"/>
          <w:szCs w:val="16"/>
        </w:rPr>
      </w:pPr>
      <w:r w:rsidRPr="00EB467D">
        <w:rPr>
          <w:rStyle w:val="FootnoteReference"/>
          <w:sz w:val="16"/>
          <w:szCs w:val="16"/>
        </w:rPr>
        <w:footnoteRef/>
      </w:r>
      <w:r w:rsidRPr="00EB467D">
        <w:rPr>
          <w:sz w:val="16"/>
          <w:szCs w:val="16"/>
        </w:rPr>
        <w:t xml:space="preserve"> </w:t>
      </w:r>
      <w:r w:rsidRPr="00EB467D">
        <w:rPr>
          <w:b/>
          <w:color w:val="000000"/>
          <w:sz w:val="16"/>
          <w:szCs w:val="16"/>
        </w:rPr>
        <w:t>Tri</w:t>
      </w:r>
      <w:r>
        <w:rPr>
          <w:b/>
          <w:color w:val="000000"/>
          <w:sz w:val="16"/>
          <w:szCs w:val="16"/>
        </w:rPr>
        <w:t>nk</w:t>
      </w:r>
      <w:r w:rsidRPr="00EB467D">
        <w:rPr>
          <w:b/>
          <w:color w:val="000000"/>
          <w:sz w:val="16"/>
          <w:szCs w:val="16"/>
        </w:rPr>
        <w:t>on Group Ltd:</w:t>
      </w:r>
      <w:r>
        <w:rPr>
          <w:b/>
          <w:color w:val="000000"/>
          <w:sz w:val="16"/>
          <w:szCs w:val="16"/>
        </w:rPr>
        <w:t xml:space="preserve"> </w:t>
      </w:r>
      <w:r w:rsidRPr="007F5F14">
        <w:rPr>
          <w:color w:val="000000"/>
          <w:sz w:val="16"/>
          <w:szCs w:val="16"/>
        </w:rPr>
        <w:t xml:space="preserve">Evidence of registration with </w:t>
      </w:r>
      <w:r w:rsidRPr="00EB467D">
        <w:rPr>
          <w:b/>
          <w:color w:val="000000"/>
          <w:sz w:val="16"/>
          <w:szCs w:val="16"/>
        </w:rPr>
        <w:t xml:space="preserve"> </w:t>
      </w:r>
      <w:r w:rsidRPr="00EB467D">
        <w:rPr>
          <w:color w:val="000000"/>
          <w:sz w:val="16"/>
          <w:szCs w:val="16"/>
        </w:rPr>
        <w:t>NCIC not provided</w:t>
      </w:r>
    </w:p>
  </w:footnote>
  <w:footnote w:id="11">
    <w:p w:rsidR="001A6D7E" w:rsidRDefault="001A6D7E">
      <w:pPr>
        <w:pStyle w:val="FootnoteText"/>
      </w:pPr>
      <w:r w:rsidRPr="00EB467D">
        <w:rPr>
          <w:rStyle w:val="FootnoteReference"/>
          <w:sz w:val="16"/>
          <w:szCs w:val="16"/>
        </w:rPr>
        <w:footnoteRef/>
      </w:r>
      <w:r w:rsidRPr="00EB467D">
        <w:rPr>
          <w:sz w:val="16"/>
          <w:szCs w:val="16"/>
        </w:rPr>
        <w:t xml:space="preserve"> </w:t>
      </w:r>
      <w:r w:rsidRPr="00EB467D">
        <w:rPr>
          <w:b/>
          <w:color w:val="000000"/>
          <w:sz w:val="16"/>
          <w:szCs w:val="16"/>
        </w:rPr>
        <w:t>Tri</w:t>
      </w:r>
      <w:r>
        <w:rPr>
          <w:b/>
          <w:color w:val="000000"/>
          <w:sz w:val="16"/>
          <w:szCs w:val="16"/>
        </w:rPr>
        <w:t>nk</w:t>
      </w:r>
      <w:r w:rsidRPr="00EB467D">
        <w:rPr>
          <w:b/>
          <w:color w:val="000000"/>
          <w:sz w:val="16"/>
          <w:szCs w:val="16"/>
        </w:rPr>
        <w:t xml:space="preserve">on Group Ltd: </w:t>
      </w:r>
      <w:r w:rsidRPr="00EB467D">
        <w:rPr>
          <w:color w:val="000000"/>
          <w:sz w:val="16"/>
          <w:szCs w:val="16"/>
        </w:rPr>
        <w:t>B</w:t>
      </w:r>
      <w:r>
        <w:rPr>
          <w:color w:val="000000"/>
          <w:sz w:val="16"/>
          <w:szCs w:val="16"/>
        </w:rPr>
        <w:t xml:space="preserve">id </w:t>
      </w:r>
      <w:r w:rsidRPr="00EB467D">
        <w:rPr>
          <w:color w:val="000000"/>
          <w:sz w:val="16"/>
          <w:szCs w:val="16"/>
        </w:rPr>
        <w:t>S</w:t>
      </w:r>
      <w:r>
        <w:rPr>
          <w:color w:val="000000"/>
          <w:sz w:val="16"/>
          <w:szCs w:val="16"/>
        </w:rPr>
        <w:t xml:space="preserve">ecuring </w:t>
      </w:r>
      <w:r w:rsidRPr="00EB467D">
        <w:rPr>
          <w:color w:val="000000"/>
          <w:sz w:val="16"/>
          <w:szCs w:val="16"/>
        </w:rPr>
        <w:t>D</w:t>
      </w:r>
      <w:r>
        <w:rPr>
          <w:color w:val="000000"/>
          <w:sz w:val="16"/>
          <w:szCs w:val="16"/>
        </w:rPr>
        <w:t xml:space="preserve">eclaration </w:t>
      </w:r>
      <w:r w:rsidRPr="00EB467D">
        <w:rPr>
          <w:color w:val="000000"/>
          <w:sz w:val="16"/>
          <w:szCs w:val="16"/>
        </w:rPr>
        <w:t>not provided</w:t>
      </w:r>
    </w:p>
  </w:footnote>
  <w:footnote w:id="12">
    <w:p w:rsidR="001A6D7E" w:rsidRDefault="001A6D7E">
      <w:pPr>
        <w:pStyle w:val="FootnoteText"/>
      </w:pPr>
      <w:r>
        <w:rPr>
          <w:rStyle w:val="FootnoteReference"/>
        </w:rPr>
        <w:footnoteRef/>
      </w:r>
      <w:r>
        <w:t xml:space="preserve"> </w:t>
      </w:r>
      <w:r w:rsidRPr="006A10F8">
        <w:rPr>
          <w:b/>
          <w:color w:val="000000"/>
          <w:sz w:val="16"/>
          <w:szCs w:val="16"/>
        </w:rPr>
        <w:t xml:space="preserve">EFG </w:t>
      </w:r>
      <w:r w:rsidRPr="00F4033C">
        <w:rPr>
          <w:b/>
          <w:color w:val="000000"/>
          <w:sz w:val="16"/>
          <w:szCs w:val="16"/>
        </w:rPr>
        <w:t>Gobal Construction</w:t>
      </w:r>
      <w:r>
        <w:rPr>
          <w:b/>
          <w:color w:val="000000"/>
          <w:sz w:val="16"/>
          <w:szCs w:val="16"/>
        </w:rPr>
        <w:t>:</w:t>
      </w:r>
      <w:r w:rsidRPr="004B2E09">
        <w:rPr>
          <w:color w:val="000000"/>
          <w:sz w:val="16"/>
          <w:szCs w:val="16"/>
        </w:rPr>
        <w:t xml:space="preserve"> </w:t>
      </w:r>
      <w:r w:rsidRPr="00F4033C">
        <w:rPr>
          <w:color w:val="000000"/>
          <w:sz w:val="16"/>
          <w:szCs w:val="16"/>
        </w:rPr>
        <w:t>B</w:t>
      </w:r>
      <w:r>
        <w:rPr>
          <w:color w:val="000000"/>
          <w:sz w:val="16"/>
          <w:szCs w:val="16"/>
        </w:rPr>
        <w:t xml:space="preserve">id </w:t>
      </w:r>
      <w:r w:rsidRPr="00F4033C">
        <w:rPr>
          <w:color w:val="000000"/>
          <w:sz w:val="16"/>
          <w:szCs w:val="16"/>
        </w:rPr>
        <w:t>S</w:t>
      </w:r>
      <w:r>
        <w:rPr>
          <w:color w:val="000000"/>
          <w:sz w:val="16"/>
          <w:szCs w:val="16"/>
        </w:rPr>
        <w:t xml:space="preserve">ecuring </w:t>
      </w:r>
      <w:r w:rsidRPr="00F4033C">
        <w:rPr>
          <w:color w:val="000000"/>
          <w:sz w:val="16"/>
          <w:szCs w:val="16"/>
        </w:rPr>
        <w:t>D</w:t>
      </w:r>
      <w:r>
        <w:rPr>
          <w:color w:val="000000"/>
          <w:sz w:val="16"/>
          <w:szCs w:val="16"/>
        </w:rPr>
        <w:t>eclaration (BSD)</w:t>
      </w:r>
      <w:r w:rsidRPr="00F4033C">
        <w:rPr>
          <w:color w:val="000000"/>
          <w:sz w:val="16"/>
          <w:szCs w:val="16"/>
        </w:rPr>
        <w:t xml:space="preserve"> not provided as the B</w:t>
      </w:r>
      <w:r>
        <w:rPr>
          <w:color w:val="000000"/>
          <w:sz w:val="16"/>
          <w:szCs w:val="16"/>
        </w:rPr>
        <w:t>SD</w:t>
      </w:r>
      <w:r w:rsidRPr="00F4033C">
        <w:rPr>
          <w:color w:val="000000"/>
          <w:sz w:val="16"/>
          <w:szCs w:val="16"/>
        </w:rPr>
        <w:t xml:space="preserve"> with reference </w:t>
      </w:r>
      <w:r w:rsidRPr="00B01FBC">
        <w:rPr>
          <w:color w:val="000000"/>
          <w:sz w:val="16"/>
          <w:szCs w:val="16"/>
        </w:rPr>
        <w:t>number M</w:t>
      </w:r>
      <w:r>
        <w:rPr>
          <w:color w:val="000000"/>
          <w:sz w:val="16"/>
          <w:szCs w:val="16"/>
        </w:rPr>
        <w:t xml:space="preserve">JDC-IPDC-2020/2021-W-1-DDF </w:t>
      </w:r>
      <w:r w:rsidRPr="00B01FBC">
        <w:rPr>
          <w:color w:val="000000"/>
          <w:sz w:val="16"/>
          <w:szCs w:val="16"/>
        </w:rPr>
        <w:t xml:space="preserve"> is for Nkuta School block and not Nthiramanja Police unit</w:t>
      </w:r>
    </w:p>
  </w:footnote>
  <w:footnote w:id="13">
    <w:p w:rsidR="001A6D7E" w:rsidRPr="00F4033C" w:rsidRDefault="001A6D7E">
      <w:pPr>
        <w:pStyle w:val="FootnoteText"/>
        <w:rPr>
          <w:sz w:val="16"/>
          <w:szCs w:val="16"/>
        </w:rPr>
      </w:pPr>
      <w:r w:rsidRPr="006A10F8">
        <w:rPr>
          <w:rStyle w:val="FootnoteReference"/>
          <w:sz w:val="16"/>
          <w:szCs w:val="16"/>
        </w:rPr>
        <w:footnoteRef/>
      </w:r>
      <w:r w:rsidRPr="006A10F8">
        <w:rPr>
          <w:sz w:val="16"/>
          <w:szCs w:val="16"/>
        </w:rPr>
        <w:t xml:space="preserve"> </w:t>
      </w:r>
      <w:r w:rsidRPr="006A10F8">
        <w:rPr>
          <w:b/>
          <w:color w:val="000000"/>
          <w:sz w:val="16"/>
          <w:szCs w:val="16"/>
        </w:rPr>
        <w:t xml:space="preserve">EFG </w:t>
      </w:r>
      <w:r w:rsidRPr="00F4033C">
        <w:rPr>
          <w:b/>
          <w:color w:val="000000"/>
          <w:sz w:val="16"/>
          <w:szCs w:val="16"/>
        </w:rPr>
        <w:t>Gobal Construction:</w:t>
      </w:r>
      <w:r w:rsidRPr="00F4033C">
        <w:rPr>
          <w:color w:val="000000"/>
          <w:sz w:val="16"/>
          <w:szCs w:val="16"/>
        </w:rPr>
        <w:t xml:space="preserve"> </w:t>
      </w:r>
      <w:r>
        <w:rPr>
          <w:color w:val="000000"/>
          <w:sz w:val="16"/>
          <w:szCs w:val="16"/>
        </w:rPr>
        <w:t xml:space="preserve">did not initial </w:t>
      </w:r>
      <w:r w:rsidRPr="00F4033C">
        <w:rPr>
          <w:color w:val="000000"/>
          <w:sz w:val="16"/>
          <w:szCs w:val="16"/>
        </w:rPr>
        <w:t xml:space="preserve">BOQ  </w:t>
      </w:r>
    </w:p>
  </w:footnote>
  <w:footnote w:id="14">
    <w:p w:rsidR="001A6D7E" w:rsidRDefault="001A6D7E">
      <w:pPr>
        <w:pStyle w:val="FootnoteText"/>
      </w:pPr>
      <w:r>
        <w:rPr>
          <w:rStyle w:val="FootnoteReference"/>
        </w:rPr>
        <w:footnoteRef/>
      </w:r>
      <w:r>
        <w:t xml:space="preserve"> </w:t>
      </w:r>
      <w:r w:rsidRPr="006A10F8">
        <w:rPr>
          <w:b/>
          <w:color w:val="000000"/>
          <w:sz w:val="16"/>
          <w:szCs w:val="16"/>
        </w:rPr>
        <w:t xml:space="preserve">EFG </w:t>
      </w:r>
      <w:r w:rsidRPr="00F4033C">
        <w:rPr>
          <w:b/>
          <w:color w:val="000000"/>
          <w:sz w:val="16"/>
          <w:szCs w:val="16"/>
        </w:rPr>
        <w:t>Gobal Construction</w:t>
      </w:r>
      <w:r>
        <w:rPr>
          <w:b/>
          <w:color w:val="000000"/>
          <w:sz w:val="16"/>
          <w:szCs w:val="16"/>
        </w:rPr>
        <w:t>:</w:t>
      </w:r>
      <w:r w:rsidRPr="006629D0">
        <w:rPr>
          <w:color w:val="000000"/>
          <w:sz w:val="16"/>
          <w:szCs w:val="16"/>
        </w:rPr>
        <w:t xml:space="preserve"> </w:t>
      </w:r>
      <w:r w:rsidRPr="00F4033C">
        <w:rPr>
          <w:color w:val="000000"/>
          <w:sz w:val="16"/>
          <w:szCs w:val="16"/>
        </w:rPr>
        <w:t>provided a B</w:t>
      </w:r>
      <w:r>
        <w:rPr>
          <w:color w:val="000000"/>
          <w:sz w:val="16"/>
          <w:szCs w:val="16"/>
        </w:rPr>
        <w:t>OQ for school block instead of P</w:t>
      </w:r>
      <w:r w:rsidRPr="00F4033C">
        <w:rPr>
          <w:color w:val="000000"/>
          <w:sz w:val="16"/>
          <w:szCs w:val="16"/>
        </w:rPr>
        <w:t>olice unit</w:t>
      </w:r>
      <w:r>
        <w:rPr>
          <w:color w:val="000000"/>
          <w:sz w:val="16"/>
          <w:szCs w:val="16"/>
        </w:rPr>
        <w:t xml:space="preserve"> hence omitted Police Unit BOQ</w:t>
      </w:r>
    </w:p>
  </w:footnote>
  <w:footnote w:id="15">
    <w:p w:rsidR="001A6D7E" w:rsidRPr="00B01FBC" w:rsidRDefault="001A6D7E">
      <w:pPr>
        <w:pStyle w:val="FootnoteText"/>
        <w:rPr>
          <w:sz w:val="16"/>
          <w:szCs w:val="16"/>
        </w:rPr>
      </w:pPr>
      <w:r w:rsidRPr="00B01FBC">
        <w:rPr>
          <w:rStyle w:val="FootnoteReference"/>
          <w:sz w:val="16"/>
          <w:szCs w:val="16"/>
        </w:rPr>
        <w:footnoteRef/>
      </w:r>
      <w:r w:rsidRPr="00B01FBC">
        <w:rPr>
          <w:sz w:val="16"/>
          <w:szCs w:val="16"/>
        </w:rPr>
        <w:t xml:space="preserve"> </w:t>
      </w:r>
      <w:r w:rsidRPr="00B01FBC">
        <w:rPr>
          <w:b/>
          <w:color w:val="000000"/>
          <w:sz w:val="16"/>
          <w:szCs w:val="16"/>
        </w:rPr>
        <w:t>Atuweni construction company</w:t>
      </w:r>
      <w:r w:rsidRPr="00B01FBC">
        <w:rPr>
          <w:color w:val="000000"/>
          <w:sz w:val="16"/>
          <w:szCs w:val="16"/>
        </w:rPr>
        <w:t xml:space="preserve">: </w:t>
      </w:r>
      <w:r>
        <w:rPr>
          <w:color w:val="000000"/>
          <w:sz w:val="16"/>
          <w:szCs w:val="16"/>
        </w:rPr>
        <w:t xml:space="preserve">did not initial </w:t>
      </w:r>
      <w:r w:rsidRPr="00F4033C">
        <w:rPr>
          <w:color w:val="000000"/>
          <w:sz w:val="16"/>
          <w:szCs w:val="16"/>
        </w:rPr>
        <w:t xml:space="preserve">BOQ  </w:t>
      </w:r>
    </w:p>
  </w:footnote>
  <w:footnote w:id="16">
    <w:p w:rsidR="001A6D7E" w:rsidRPr="00B01FBC" w:rsidRDefault="001A6D7E">
      <w:pPr>
        <w:pStyle w:val="FootnoteText"/>
        <w:rPr>
          <w:sz w:val="16"/>
          <w:szCs w:val="16"/>
        </w:rPr>
      </w:pPr>
      <w:r w:rsidRPr="00B01FBC">
        <w:rPr>
          <w:rStyle w:val="FootnoteReference"/>
          <w:sz w:val="16"/>
          <w:szCs w:val="16"/>
        </w:rPr>
        <w:footnoteRef/>
      </w:r>
      <w:r w:rsidRPr="00B01FBC">
        <w:rPr>
          <w:sz w:val="16"/>
          <w:szCs w:val="16"/>
        </w:rPr>
        <w:t xml:space="preserve"> </w:t>
      </w:r>
      <w:r w:rsidRPr="00B01FBC">
        <w:rPr>
          <w:b/>
          <w:color w:val="000000"/>
          <w:sz w:val="16"/>
          <w:szCs w:val="16"/>
        </w:rPr>
        <w:t>Scottburg</w:t>
      </w:r>
      <w:r w:rsidRPr="00B01FBC">
        <w:rPr>
          <w:color w:val="000000"/>
          <w:sz w:val="16"/>
          <w:szCs w:val="16"/>
        </w:rPr>
        <w:t xml:space="preserve">: </w:t>
      </w:r>
      <w:r>
        <w:rPr>
          <w:color w:val="000000"/>
          <w:sz w:val="16"/>
          <w:szCs w:val="16"/>
        </w:rPr>
        <w:t xml:space="preserve">did not initial </w:t>
      </w:r>
      <w:r w:rsidRPr="00F4033C">
        <w:rPr>
          <w:color w:val="000000"/>
          <w:sz w:val="16"/>
          <w:szCs w:val="16"/>
        </w:rPr>
        <w:t xml:space="preserve">BOQ  </w:t>
      </w:r>
    </w:p>
  </w:footnote>
  <w:footnote w:id="17">
    <w:p w:rsidR="001A6D7E" w:rsidRPr="007C423C" w:rsidRDefault="001A6D7E">
      <w:pPr>
        <w:pStyle w:val="FootnoteText"/>
        <w:rPr>
          <w:sz w:val="16"/>
          <w:szCs w:val="16"/>
        </w:rPr>
      </w:pPr>
      <w:r w:rsidRPr="007C423C">
        <w:rPr>
          <w:rStyle w:val="FootnoteReference"/>
          <w:sz w:val="16"/>
          <w:szCs w:val="16"/>
        </w:rPr>
        <w:footnoteRef/>
      </w:r>
      <w:r w:rsidRPr="007C423C">
        <w:rPr>
          <w:sz w:val="16"/>
          <w:szCs w:val="16"/>
        </w:rPr>
        <w:t xml:space="preserve"> </w:t>
      </w:r>
      <w:r w:rsidRPr="007C423C">
        <w:rPr>
          <w:b/>
          <w:color w:val="000000"/>
          <w:sz w:val="16"/>
          <w:szCs w:val="16"/>
        </w:rPr>
        <w:t>M. Valentine Construction:</w:t>
      </w:r>
      <w:r w:rsidRPr="007C423C">
        <w:rPr>
          <w:color w:val="000000"/>
          <w:sz w:val="16"/>
          <w:szCs w:val="16"/>
        </w:rPr>
        <w:t xml:space="preserve"> </w:t>
      </w:r>
      <w:r w:rsidRPr="00EE1E5C">
        <w:rPr>
          <w:color w:val="000000"/>
          <w:sz w:val="16"/>
          <w:szCs w:val="16"/>
        </w:rPr>
        <w:t xml:space="preserve">Inadequate </w:t>
      </w:r>
      <w:r>
        <w:rPr>
          <w:color w:val="000000"/>
          <w:sz w:val="16"/>
          <w:szCs w:val="16"/>
        </w:rPr>
        <w:t>B</w:t>
      </w:r>
      <w:r w:rsidRPr="00967033">
        <w:rPr>
          <w:color w:val="000000"/>
          <w:sz w:val="16"/>
          <w:szCs w:val="16"/>
        </w:rPr>
        <w:t xml:space="preserve">id validity period </w:t>
      </w:r>
      <w:r>
        <w:rPr>
          <w:color w:val="000000"/>
          <w:sz w:val="16"/>
          <w:szCs w:val="16"/>
        </w:rPr>
        <w:t>of 90 days instead of the required 120</w:t>
      </w:r>
    </w:p>
  </w:footnote>
  <w:footnote w:id="18">
    <w:p w:rsidR="001A6D7E" w:rsidRDefault="001A6D7E">
      <w:pPr>
        <w:pStyle w:val="FootnoteText"/>
      </w:pPr>
      <w:r>
        <w:rPr>
          <w:rStyle w:val="FootnoteReference"/>
        </w:rPr>
        <w:footnoteRef/>
      </w:r>
      <w:r>
        <w:t xml:space="preserve"> </w:t>
      </w:r>
      <w:r w:rsidRPr="007C423C">
        <w:rPr>
          <w:b/>
          <w:color w:val="000000"/>
          <w:sz w:val="16"/>
          <w:szCs w:val="16"/>
        </w:rPr>
        <w:t>M. Valentine Construction:</w:t>
      </w:r>
      <w:r w:rsidRPr="007C423C">
        <w:rPr>
          <w:color w:val="000000"/>
          <w:sz w:val="16"/>
          <w:szCs w:val="16"/>
        </w:rPr>
        <w:t xml:space="preserve"> </w:t>
      </w:r>
      <w:r>
        <w:rPr>
          <w:color w:val="000000"/>
          <w:sz w:val="16"/>
          <w:szCs w:val="16"/>
        </w:rPr>
        <w:t>Altered Bid Securing Declaration  as the bidder removed point 4 of the original format</w:t>
      </w:r>
    </w:p>
  </w:footnote>
  <w:footnote w:id="19">
    <w:p w:rsidR="001A6D7E" w:rsidRDefault="001A6D7E">
      <w:pPr>
        <w:pStyle w:val="FootnoteText"/>
      </w:pPr>
      <w:r>
        <w:rPr>
          <w:rStyle w:val="FootnoteReference"/>
        </w:rPr>
        <w:footnoteRef/>
      </w:r>
      <w:r>
        <w:rPr>
          <w:b/>
          <w:color w:val="000000"/>
          <w:sz w:val="16"/>
          <w:szCs w:val="16"/>
        </w:rPr>
        <w:t>M</w:t>
      </w:r>
      <w:r w:rsidRPr="007C423C">
        <w:rPr>
          <w:b/>
          <w:color w:val="000000"/>
          <w:sz w:val="16"/>
          <w:szCs w:val="16"/>
        </w:rPr>
        <w:t xml:space="preserve">aganizo ndi </w:t>
      </w:r>
      <w:r>
        <w:rPr>
          <w:b/>
          <w:color w:val="000000"/>
          <w:sz w:val="16"/>
          <w:szCs w:val="16"/>
        </w:rPr>
        <w:t>M</w:t>
      </w:r>
      <w:r w:rsidRPr="007C423C">
        <w:rPr>
          <w:b/>
          <w:color w:val="000000"/>
          <w:sz w:val="16"/>
          <w:szCs w:val="16"/>
        </w:rPr>
        <w:t xml:space="preserve">atenda Building and </w:t>
      </w:r>
      <w:r>
        <w:rPr>
          <w:b/>
          <w:color w:val="000000"/>
          <w:sz w:val="16"/>
          <w:szCs w:val="16"/>
        </w:rPr>
        <w:t>C</w:t>
      </w:r>
      <w:r w:rsidRPr="007C423C">
        <w:rPr>
          <w:b/>
          <w:color w:val="000000"/>
          <w:sz w:val="16"/>
          <w:szCs w:val="16"/>
        </w:rPr>
        <w:t xml:space="preserve">ivil </w:t>
      </w:r>
      <w:r>
        <w:rPr>
          <w:b/>
          <w:color w:val="000000"/>
          <w:sz w:val="16"/>
          <w:szCs w:val="16"/>
        </w:rPr>
        <w:t>E</w:t>
      </w:r>
      <w:r w:rsidRPr="007C423C">
        <w:rPr>
          <w:b/>
          <w:color w:val="000000"/>
          <w:sz w:val="16"/>
          <w:szCs w:val="16"/>
        </w:rPr>
        <w:t>ngineering contractors</w:t>
      </w:r>
      <w:r>
        <w:rPr>
          <w:color w:val="000000"/>
          <w:sz w:val="16"/>
          <w:szCs w:val="16"/>
        </w:rPr>
        <w:t>: Name of witness not provided on Bid Securing Declaration</w:t>
      </w:r>
    </w:p>
  </w:footnote>
  <w:footnote w:id="20">
    <w:p w:rsidR="001A6D7E" w:rsidRPr="007C423C" w:rsidRDefault="001A6D7E">
      <w:pPr>
        <w:pStyle w:val="FootnoteText"/>
        <w:rPr>
          <w:sz w:val="16"/>
          <w:szCs w:val="16"/>
        </w:rPr>
      </w:pPr>
      <w:r w:rsidRPr="007C423C">
        <w:rPr>
          <w:rStyle w:val="FootnoteReference"/>
          <w:sz w:val="16"/>
          <w:szCs w:val="16"/>
        </w:rPr>
        <w:footnoteRef/>
      </w:r>
      <w:r w:rsidRPr="007C423C">
        <w:rPr>
          <w:sz w:val="16"/>
          <w:szCs w:val="16"/>
        </w:rPr>
        <w:t xml:space="preserve"> </w:t>
      </w:r>
      <w:r>
        <w:rPr>
          <w:b/>
          <w:color w:val="000000"/>
          <w:sz w:val="16"/>
          <w:szCs w:val="16"/>
        </w:rPr>
        <w:t>M</w:t>
      </w:r>
      <w:r w:rsidRPr="007C423C">
        <w:rPr>
          <w:b/>
          <w:color w:val="000000"/>
          <w:sz w:val="16"/>
          <w:szCs w:val="16"/>
        </w:rPr>
        <w:t xml:space="preserve">aganizo ndi </w:t>
      </w:r>
      <w:r>
        <w:rPr>
          <w:b/>
          <w:color w:val="000000"/>
          <w:sz w:val="16"/>
          <w:szCs w:val="16"/>
        </w:rPr>
        <w:t>M</w:t>
      </w:r>
      <w:r w:rsidRPr="007C423C">
        <w:rPr>
          <w:b/>
          <w:color w:val="000000"/>
          <w:sz w:val="16"/>
          <w:szCs w:val="16"/>
        </w:rPr>
        <w:t xml:space="preserve">atenda Building and </w:t>
      </w:r>
      <w:r>
        <w:rPr>
          <w:b/>
          <w:color w:val="000000"/>
          <w:sz w:val="16"/>
          <w:szCs w:val="16"/>
        </w:rPr>
        <w:t>C</w:t>
      </w:r>
      <w:r w:rsidRPr="007C423C">
        <w:rPr>
          <w:b/>
          <w:color w:val="000000"/>
          <w:sz w:val="16"/>
          <w:szCs w:val="16"/>
        </w:rPr>
        <w:t xml:space="preserve">ivil </w:t>
      </w:r>
      <w:r>
        <w:rPr>
          <w:b/>
          <w:color w:val="000000"/>
          <w:sz w:val="16"/>
          <w:szCs w:val="16"/>
        </w:rPr>
        <w:t>E</w:t>
      </w:r>
      <w:r w:rsidRPr="007C423C">
        <w:rPr>
          <w:b/>
          <w:color w:val="000000"/>
          <w:sz w:val="16"/>
          <w:szCs w:val="16"/>
        </w:rPr>
        <w:t xml:space="preserve">ngineering </w:t>
      </w:r>
      <w:r>
        <w:rPr>
          <w:b/>
          <w:color w:val="000000"/>
          <w:sz w:val="16"/>
          <w:szCs w:val="16"/>
        </w:rPr>
        <w:t>C</w:t>
      </w:r>
      <w:r w:rsidRPr="007C423C">
        <w:rPr>
          <w:b/>
          <w:color w:val="000000"/>
          <w:sz w:val="16"/>
          <w:szCs w:val="16"/>
        </w:rPr>
        <w:t>ontractors</w:t>
      </w:r>
      <w:r w:rsidRPr="007C423C">
        <w:rPr>
          <w:color w:val="000000"/>
          <w:sz w:val="16"/>
          <w:szCs w:val="16"/>
        </w:rPr>
        <w:t xml:space="preserve">: </w:t>
      </w:r>
      <w:r>
        <w:rPr>
          <w:color w:val="000000"/>
          <w:sz w:val="16"/>
          <w:szCs w:val="16"/>
        </w:rPr>
        <w:t>did not initial the BOQ.</w:t>
      </w:r>
    </w:p>
  </w:footnote>
  <w:footnote w:id="21">
    <w:p w:rsidR="001A6D7E" w:rsidRDefault="001A6D7E">
      <w:pPr>
        <w:pStyle w:val="FootnoteText"/>
      </w:pPr>
      <w:r>
        <w:rPr>
          <w:rStyle w:val="FootnoteReference"/>
        </w:rPr>
        <w:footnoteRef/>
      </w:r>
      <w:r>
        <w:t xml:space="preserve"> </w:t>
      </w:r>
      <w:r>
        <w:rPr>
          <w:b/>
          <w:color w:val="000000"/>
          <w:sz w:val="16"/>
          <w:szCs w:val="16"/>
        </w:rPr>
        <w:t>M</w:t>
      </w:r>
      <w:r w:rsidRPr="007C423C">
        <w:rPr>
          <w:b/>
          <w:color w:val="000000"/>
          <w:sz w:val="16"/>
          <w:szCs w:val="16"/>
        </w:rPr>
        <w:t xml:space="preserve">aganizo ndi </w:t>
      </w:r>
      <w:r>
        <w:rPr>
          <w:b/>
          <w:color w:val="000000"/>
          <w:sz w:val="16"/>
          <w:szCs w:val="16"/>
        </w:rPr>
        <w:t>M</w:t>
      </w:r>
      <w:r w:rsidRPr="007C423C">
        <w:rPr>
          <w:b/>
          <w:color w:val="000000"/>
          <w:sz w:val="16"/>
          <w:szCs w:val="16"/>
        </w:rPr>
        <w:t xml:space="preserve">atenda Building and </w:t>
      </w:r>
      <w:r>
        <w:rPr>
          <w:b/>
          <w:color w:val="000000"/>
          <w:sz w:val="16"/>
          <w:szCs w:val="16"/>
        </w:rPr>
        <w:t>Civil E</w:t>
      </w:r>
      <w:r w:rsidRPr="007C423C">
        <w:rPr>
          <w:b/>
          <w:color w:val="000000"/>
          <w:sz w:val="16"/>
          <w:szCs w:val="16"/>
        </w:rPr>
        <w:t xml:space="preserve">ngineering </w:t>
      </w:r>
      <w:r>
        <w:rPr>
          <w:b/>
          <w:color w:val="000000"/>
          <w:sz w:val="16"/>
          <w:szCs w:val="16"/>
        </w:rPr>
        <w:t>C</w:t>
      </w:r>
      <w:r w:rsidRPr="007C423C">
        <w:rPr>
          <w:b/>
          <w:color w:val="000000"/>
          <w:sz w:val="16"/>
          <w:szCs w:val="16"/>
        </w:rPr>
        <w:t>ontractors</w:t>
      </w:r>
      <w:r w:rsidRPr="007C423C">
        <w:rPr>
          <w:color w:val="000000"/>
          <w:sz w:val="16"/>
          <w:szCs w:val="16"/>
        </w:rPr>
        <w:t xml:space="preserve">: </w:t>
      </w:r>
      <w:r>
        <w:rPr>
          <w:color w:val="000000"/>
          <w:sz w:val="16"/>
          <w:szCs w:val="16"/>
        </w:rPr>
        <w:t>Historical contract non-performance due to ESHS not declared as the bidder did not fill form 4.7</w:t>
      </w:r>
    </w:p>
  </w:footnote>
  <w:footnote w:id="22">
    <w:p w:rsidR="001A6D7E" w:rsidRPr="00D43B94" w:rsidRDefault="001A6D7E">
      <w:pPr>
        <w:pStyle w:val="FootnoteText"/>
        <w:rPr>
          <w:sz w:val="16"/>
          <w:szCs w:val="16"/>
        </w:rPr>
      </w:pPr>
      <w:r w:rsidRPr="00D43B94">
        <w:rPr>
          <w:rStyle w:val="FootnoteReference"/>
          <w:sz w:val="16"/>
          <w:szCs w:val="16"/>
        </w:rPr>
        <w:footnoteRef/>
      </w:r>
      <w:r w:rsidRPr="00D43B94">
        <w:rPr>
          <w:sz w:val="16"/>
          <w:szCs w:val="16"/>
        </w:rPr>
        <w:t xml:space="preserve"> </w:t>
      </w:r>
      <w:r w:rsidRPr="00D43B94">
        <w:rPr>
          <w:b/>
          <w:color w:val="000000"/>
          <w:sz w:val="16"/>
          <w:szCs w:val="16"/>
        </w:rPr>
        <w:t>RM Enterprises Ltd</w:t>
      </w:r>
      <w:r w:rsidRPr="00D43B94">
        <w:rPr>
          <w:color w:val="000000"/>
          <w:sz w:val="16"/>
          <w:szCs w:val="16"/>
        </w:rPr>
        <w:t xml:space="preserve">: </w:t>
      </w:r>
      <w:r>
        <w:rPr>
          <w:color w:val="000000"/>
          <w:sz w:val="16"/>
          <w:szCs w:val="16"/>
        </w:rPr>
        <w:t>did not initial the BOQ</w:t>
      </w:r>
    </w:p>
  </w:footnote>
  <w:footnote w:id="23">
    <w:p w:rsidR="001A6D7E" w:rsidRPr="00D43B94" w:rsidRDefault="001A6D7E">
      <w:pPr>
        <w:pStyle w:val="FootnoteText"/>
        <w:rPr>
          <w:sz w:val="16"/>
          <w:szCs w:val="16"/>
        </w:rPr>
      </w:pPr>
      <w:r w:rsidRPr="00D43B94">
        <w:rPr>
          <w:rStyle w:val="FootnoteReference"/>
          <w:sz w:val="16"/>
          <w:szCs w:val="16"/>
        </w:rPr>
        <w:footnoteRef/>
      </w:r>
      <w:r w:rsidRPr="00D43B94">
        <w:rPr>
          <w:sz w:val="16"/>
          <w:szCs w:val="16"/>
        </w:rPr>
        <w:t xml:space="preserve"> </w:t>
      </w:r>
      <w:r>
        <w:rPr>
          <w:sz w:val="16"/>
          <w:szCs w:val="16"/>
        </w:rPr>
        <w:t xml:space="preserve"> </w:t>
      </w:r>
      <w:r w:rsidRPr="00D43B94">
        <w:rPr>
          <w:b/>
          <w:color w:val="000000"/>
          <w:sz w:val="16"/>
          <w:szCs w:val="16"/>
        </w:rPr>
        <w:t>Glasasi Building and Civil:</w:t>
      </w:r>
      <w:r w:rsidRPr="00D43B94">
        <w:rPr>
          <w:color w:val="000000"/>
          <w:sz w:val="16"/>
          <w:szCs w:val="16"/>
        </w:rPr>
        <w:t xml:space="preserve"> </w:t>
      </w:r>
      <w:r>
        <w:rPr>
          <w:color w:val="000000"/>
          <w:sz w:val="16"/>
          <w:szCs w:val="16"/>
        </w:rPr>
        <w:t>did not initial the BOQ</w:t>
      </w:r>
    </w:p>
  </w:footnote>
  <w:footnote w:id="24">
    <w:p w:rsidR="001A6D7E" w:rsidRDefault="001A6D7E">
      <w:pPr>
        <w:pStyle w:val="FootnoteText"/>
      </w:pPr>
      <w:r w:rsidRPr="00D43B94">
        <w:rPr>
          <w:rStyle w:val="FootnoteReference"/>
          <w:sz w:val="16"/>
          <w:szCs w:val="16"/>
        </w:rPr>
        <w:footnoteRef/>
      </w:r>
      <w:r w:rsidRPr="00D43B94">
        <w:rPr>
          <w:sz w:val="16"/>
          <w:szCs w:val="16"/>
        </w:rPr>
        <w:t xml:space="preserve"> </w:t>
      </w:r>
      <w:r>
        <w:rPr>
          <w:sz w:val="16"/>
          <w:szCs w:val="16"/>
        </w:rPr>
        <w:t xml:space="preserve"> </w:t>
      </w:r>
      <w:r w:rsidRPr="00D43B94">
        <w:rPr>
          <w:b/>
          <w:color w:val="000000"/>
          <w:sz w:val="16"/>
          <w:szCs w:val="16"/>
        </w:rPr>
        <w:t>Chigong’0 Construction:</w:t>
      </w:r>
      <w:r w:rsidRPr="00D43B94">
        <w:rPr>
          <w:color w:val="000000"/>
          <w:sz w:val="16"/>
          <w:szCs w:val="16"/>
        </w:rPr>
        <w:t xml:space="preserve"> </w:t>
      </w:r>
      <w:r>
        <w:rPr>
          <w:color w:val="000000"/>
          <w:sz w:val="16"/>
          <w:szCs w:val="16"/>
        </w:rPr>
        <w:t>did not initial the BOQ</w:t>
      </w:r>
    </w:p>
  </w:footnote>
  <w:footnote w:id="25">
    <w:p w:rsidR="001A6D7E" w:rsidRDefault="001A6D7E">
      <w:pPr>
        <w:pStyle w:val="FootnoteText"/>
      </w:pPr>
      <w:r>
        <w:rPr>
          <w:rStyle w:val="FootnoteReference"/>
        </w:rPr>
        <w:footnoteRef/>
      </w:r>
      <w:r>
        <w:t xml:space="preserve"> </w:t>
      </w:r>
      <w:r w:rsidRPr="00D43B94">
        <w:rPr>
          <w:b/>
          <w:color w:val="000000"/>
          <w:sz w:val="16"/>
          <w:szCs w:val="16"/>
        </w:rPr>
        <w:t>Chigong’0 Construction:</w:t>
      </w:r>
      <w:r w:rsidRPr="00D43B94">
        <w:rPr>
          <w:color w:val="000000"/>
          <w:sz w:val="16"/>
          <w:szCs w:val="16"/>
        </w:rPr>
        <w:t xml:space="preserve"> </w:t>
      </w:r>
      <w:r>
        <w:rPr>
          <w:color w:val="000000"/>
          <w:sz w:val="16"/>
          <w:szCs w:val="16"/>
        </w:rPr>
        <w:t>Historical contract non-performance due to ESHS not declared as the bidder did not fill form 4.</w:t>
      </w:r>
    </w:p>
  </w:footnote>
  <w:footnote w:id="26">
    <w:p w:rsidR="001A6D7E" w:rsidRPr="00524AE9" w:rsidRDefault="001A6D7E">
      <w:pPr>
        <w:pStyle w:val="FootnoteText"/>
        <w:rPr>
          <w:sz w:val="16"/>
          <w:szCs w:val="16"/>
        </w:rPr>
      </w:pPr>
      <w:r w:rsidRPr="00524AE9">
        <w:rPr>
          <w:rStyle w:val="FootnoteReference"/>
          <w:sz w:val="16"/>
          <w:szCs w:val="16"/>
        </w:rPr>
        <w:footnoteRef/>
      </w:r>
      <w:r w:rsidRPr="00524AE9">
        <w:rPr>
          <w:sz w:val="16"/>
          <w:szCs w:val="16"/>
        </w:rPr>
        <w:t xml:space="preserve"> </w:t>
      </w:r>
      <w:r>
        <w:rPr>
          <w:sz w:val="16"/>
          <w:szCs w:val="16"/>
        </w:rPr>
        <w:t xml:space="preserve"> </w:t>
      </w:r>
      <w:r w:rsidRPr="00524AE9">
        <w:rPr>
          <w:b/>
          <w:color w:val="000000"/>
          <w:sz w:val="16"/>
          <w:szCs w:val="16"/>
        </w:rPr>
        <w:t>Dzuya construction:</w:t>
      </w:r>
      <w:r w:rsidRPr="00524AE9">
        <w:rPr>
          <w:color w:val="000000"/>
          <w:sz w:val="16"/>
          <w:szCs w:val="16"/>
        </w:rPr>
        <w:t xml:space="preserve"> </w:t>
      </w:r>
      <w:r>
        <w:rPr>
          <w:color w:val="000000"/>
          <w:sz w:val="16"/>
          <w:szCs w:val="16"/>
        </w:rPr>
        <w:t>did not initial the BOQ</w:t>
      </w:r>
    </w:p>
  </w:footnote>
  <w:footnote w:id="27">
    <w:p w:rsidR="001A6D7E" w:rsidRDefault="001A6D7E">
      <w:pPr>
        <w:pStyle w:val="FootnoteText"/>
      </w:pPr>
      <w:r>
        <w:rPr>
          <w:rStyle w:val="FootnoteReference"/>
        </w:rPr>
        <w:footnoteRef/>
      </w:r>
      <w:r>
        <w:t xml:space="preserve"> </w:t>
      </w:r>
      <w:r w:rsidRPr="00524AE9">
        <w:rPr>
          <w:b/>
          <w:color w:val="000000"/>
          <w:sz w:val="16"/>
          <w:szCs w:val="16"/>
        </w:rPr>
        <w:t>Dzuya construction:</w:t>
      </w:r>
      <w:r w:rsidRPr="00524AE9">
        <w:rPr>
          <w:color w:val="000000"/>
          <w:sz w:val="16"/>
          <w:szCs w:val="16"/>
        </w:rPr>
        <w:t xml:space="preserve"> </w:t>
      </w:r>
      <w:r>
        <w:rPr>
          <w:color w:val="000000"/>
          <w:sz w:val="16"/>
          <w:szCs w:val="16"/>
        </w:rPr>
        <w:t>Historical contract non-performance due to ESHS not declared as the bidder did not fill form 4.7</w:t>
      </w:r>
    </w:p>
  </w:footnote>
  <w:footnote w:id="28">
    <w:p w:rsidR="001A6D7E" w:rsidRPr="00524AE9" w:rsidRDefault="001A6D7E">
      <w:pPr>
        <w:pStyle w:val="FootnoteText"/>
        <w:rPr>
          <w:sz w:val="16"/>
          <w:szCs w:val="16"/>
        </w:rPr>
      </w:pPr>
      <w:r w:rsidRPr="00524AE9">
        <w:rPr>
          <w:rStyle w:val="FootnoteReference"/>
          <w:sz w:val="16"/>
          <w:szCs w:val="16"/>
        </w:rPr>
        <w:footnoteRef/>
      </w:r>
      <w:r>
        <w:rPr>
          <w:b/>
          <w:color w:val="000000"/>
          <w:sz w:val="16"/>
          <w:szCs w:val="16"/>
        </w:rPr>
        <w:t xml:space="preserve"> </w:t>
      </w:r>
      <w:r w:rsidRPr="00524AE9">
        <w:rPr>
          <w:b/>
          <w:color w:val="000000"/>
          <w:sz w:val="16"/>
          <w:szCs w:val="16"/>
        </w:rPr>
        <w:t>Ultimate Solution:</w:t>
      </w:r>
      <w:r w:rsidRPr="00524AE9">
        <w:rPr>
          <w:color w:val="000000"/>
          <w:sz w:val="16"/>
          <w:szCs w:val="16"/>
        </w:rPr>
        <w:t xml:space="preserve"> </w:t>
      </w:r>
      <w:r>
        <w:rPr>
          <w:color w:val="000000"/>
          <w:sz w:val="16"/>
          <w:szCs w:val="16"/>
        </w:rPr>
        <w:t>did not initial the BOQ</w:t>
      </w:r>
    </w:p>
  </w:footnote>
  <w:footnote w:id="29">
    <w:p w:rsidR="001A6D7E" w:rsidRDefault="001A6D7E">
      <w:pPr>
        <w:pStyle w:val="FootnoteText"/>
      </w:pPr>
      <w:r>
        <w:rPr>
          <w:rStyle w:val="FootnoteReference"/>
        </w:rPr>
        <w:footnoteRef/>
      </w:r>
      <w:r>
        <w:t xml:space="preserve"> </w:t>
      </w:r>
      <w:r w:rsidRPr="00524AE9">
        <w:rPr>
          <w:b/>
          <w:color w:val="000000"/>
          <w:sz w:val="16"/>
          <w:szCs w:val="16"/>
        </w:rPr>
        <w:t>Ultimate Solution:</w:t>
      </w:r>
      <w:r w:rsidRPr="00524AE9">
        <w:rPr>
          <w:color w:val="000000"/>
          <w:sz w:val="16"/>
          <w:szCs w:val="16"/>
        </w:rPr>
        <w:t xml:space="preserve"> </w:t>
      </w:r>
      <w:r>
        <w:rPr>
          <w:color w:val="000000"/>
          <w:sz w:val="16"/>
          <w:szCs w:val="16"/>
        </w:rPr>
        <w:t>Historical contract non-performance due to ESHS not declared as the bidder did not fill form 4.7</w:t>
      </w:r>
    </w:p>
  </w:footnote>
  <w:footnote w:id="30">
    <w:p w:rsidR="001A6D7E" w:rsidRPr="00524AE9" w:rsidRDefault="001A6D7E">
      <w:pPr>
        <w:pStyle w:val="FootnoteText"/>
        <w:rPr>
          <w:sz w:val="16"/>
          <w:szCs w:val="16"/>
        </w:rPr>
      </w:pPr>
      <w:r w:rsidRPr="00524AE9">
        <w:rPr>
          <w:rStyle w:val="FootnoteReference"/>
          <w:sz w:val="16"/>
          <w:szCs w:val="16"/>
        </w:rPr>
        <w:footnoteRef/>
      </w:r>
      <w:r w:rsidRPr="00524AE9">
        <w:rPr>
          <w:sz w:val="16"/>
          <w:szCs w:val="16"/>
        </w:rPr>
        <w:t xml:space="preserve"> </w:t>
      </w:r>
      <w:r w:rsidRPr="00524AE9">
        <w:rPr>
          <w:b/>
          <w:color w:val="000000"/>
          <w:sz w:val="16"/>
          <w:szCs w:val="16"/>
        </w:rPr>
        <w:t>Genuine work Contractors</w:t>
      </w:r>
      <w:r w:rsidRPr="00524AE9">
        <w:rPr>
          <w:color w:val="000000"/>
          <w:sz w:val="16"/>
          <w:szCs w:val="16"/>
        </w:rPr>
        <w:t xml:space="preserve">: </w:t>
      </w:r>
      <w:r>
        <w:rPr>
          <w:color w:val="000000"/>
          <w:sz w:val="16"/>
          <w:szCs w:val="16"/>
        </w:rPr>
        <w:t xml:space="preserve">Capacity for witness on the Bid Securing declaration </w:t>
      </w:r>
      <w:r w:rsidRPr="00524AE9">
        <w:rPr>
          <w:color w:val="000000"/>
          <w:sz w:val="16"/>
          <w:szCs w:val="16"/>
        </w:rPr>
        <w:t xml:space="preserve">not </w:t>
      </w:r>
      <w:r>
        <w:rPr>
          <w:color w:val="000000"/>
          <w:sz w:val="16"/>
          <w:szCs w:val="16"/>
        </w:rPr>
        <w:t>provided</w:t>
      </w:r>
    </w:p>
  </w:footnote>
  <w:footnote w:id="31">
    <w:p w:rsidR="001A6D7E" w:rsidRPr="000645F6" w:rsidRDefault="001A6D7E">
      <w:pPr>
        <w:pStyle w:val="FootnoteText"/>
        <w:rPr>
          <w:sz w:val="16"/>
          <w:szCs w:val="16"/>
        </w:rPr>
      </w:pPr>
      <w:r w:rsidRPr="00524AE9">
        <w:rPr>
          <w:rStyle w:val="FootnoteReference"/>
          <w:sz w:val="16"/>
          <w:szCs w:val="16"/>
        </w:rPr>
        <w:footnoteRef/>
      </w:r>
      <w:r w:rsidRPr="00524AE9">
        <w:rPr>
          <w:sz w:val="16"/>
          <w:szCs w:val="16"/>
        </w:rPr>
        <w:t xml:space="preserve"> </w:t>
      </w:r>
      <w:r w:rsidRPr="00524AE9">
        <w:rPr>
          <w:b/>
          <w:color w:val="000000"/>
          <w:sz w:val="16"/>
          <w:szCs w:val="16"/>
        </w:rPr>
        <w:t xml:space="preserve">KC </w:t>
      </w:r>
      <w:r w:rsidRPr="000645F6">
        <w:rPr>
          <w:b/>
          <w:color w:val="000000"/>
          <w:sz w:val="16"/>
          <w:szCs w:val="16"/>
        </w:rPr>
        <w:t>Building Construction</w:t>
      </w:r>
      <w:r w:rsidRPr="000645F6">
        <w:rPr>
          <w:color w:val="000000"/>
          <w:sz w:val="16"/>
          <w:szCs w:val="16"/>
        </w:rPr>
        <w:t xml:space="preserve">: </w:t>
      </w:r>
      <w:r>
        <w:rPr>
          <w:color w:val="000000"/>
          <w:sz w:val="16"/>
          <w:szCs w:val="16"/>
        </w:rPr>
        <w:t>did not initial the BOQ</w:t>
      </w:r>
      <w:r w:rsidRPr="000645F6">
        <w:rPr>
          <w:color w:val="000000"/>
          <w:sz w:val="16"/>
          <w:szCs w:val="16"/>
        </w:rPr>
        <w:t xml:space="preserve"> </w:t>
      </w:r>
    </w:p>
  </w:footnote>
  <w:footnote w:id="32">
    <w:p w:rsidR="001A6D7E" w:rsidRPr="000645F6" w:rsidRDefault="001A6D7E">
      <w:pPr>
        <w:pStyle w:val="FootnoteText"/>
        <w:rPr>
          <w:sz w:val="16"/>
          <w:szCs w:val="16"/>
        </w:rPr>
      </w:pPr>
      <w:r w:rsidRPr="000645F6">
        <w:rPr>
          <w:rStyle w:val="FootnoteReference"/>
          <w:sz w:val="16"/>
          <w:szCs w:val="16"/>
        </w:rPr>
        <w:footnoteRef/>
      </w:r>
      <w:r w:rsidRPr="000645F6">
        <w:rPr>
          <w:sz w:val="16"/>
          <w:szCs w:val="16"/>
        </w:rPr>
        <w:t xml:space="preserve"> </w:t>
      </w:r>
      <w:r w:rsidRPr="000645F6">
        <w:rPr>
          <w:b/>
          <w:color w:val="000000"/>
          <w:sz w:val="16"/>
          <w:szCs w:val="16"/>
        </w:rPr>
        <w:t>KC Building Construction</w:t>
      </w:r>
      <w:r w:rsidRPr="000645F6">
        <w:rPr>
          <w:color w:val="000000"/>
          <w:sz w:val="16"/>
          <w:szCs w:val="16"/>
        </w:rPr>
        <w:t>: Historical contract performance not declared</w:t>
      </w:r>
      <w:r>
        <w:rPr>
          <w:color w:val="000000"/>
          <w:sz w:val="16"/>
          <w:szCs w:val="16"/>
        </w:rPr>
        <w:t xml:space="preserve"> as the bidder did not fill form 4.7</w:t>
      </w:r>
    </w:p>
  </w:footnote>
  <w:footnote w:id="33">
    <w:p w:rsidR="001A6D7E" w:rsidRPr="006C5BC6" w:rsidRDefault="001A6D7E">
      <w:pPr>
        <w:pStyle w:val="FootnoteText"/>
      </w:pPr>
      <w:r>
        <w:rPr>
          <w:rStyle w:val="FootnoteReference"/>
        </w:rPr>
        <w:footnoteRef/>
      </w:r>
      <w:r w:rsidRPr="000645F6">
        <w:rPr>
          <w:b/>
          <w:color w:val="000000"/>
          <w:sz w:val="16"/>
          <w:szCs w:val="16"/>
        </w:rPr>
        <w:t>E</w:t>
      </w:r>
      <w:r>
        <w:rPr>
          <w:b/>
          <w:color w:val="000000"/>
          <w:sz w:val="16"/>
          <w:szCs w:val="16"/>
        </w:rPr>
        <w:t>lbows</w:t>
      </w:r>
      <w:r w:rsidRPr="000645F6">
        <w:rPr>
          <w:b/>
          <w:color w:val="000000"/>
          <w:sz w:val="16"/>
          <w:szCs w:val="16"/>
        </w:rPr>
        <w:t xml:space="preserve"> Construction: </w:t>
      </w:r>
      <w:r>
        <w:rPr>
          <w:color w:val="000000"/>
          <w:sz w:val="16"/>
          <w:szCs w:val="16"/>
        </w:rPr>
        <w:t xml:space="preserve">Bid securing declaration not provided as the bidder provided a bid securing declaration with reference: MJDC-IPDC-2020/2021-W-2-DDF is for Waluma School block and not  </w:t>
      </w:r>
    </w:p>
    <w:p w:rsidR="001A6D7E" w:rsidRDefault="001A6D7E">
      <w:pPr>
        <w:pStyle w:val="FootnoteText"/>
      </w:pPr>
      <w:r>
        <w:rPr>
          <w:color w:val="000000"/>
          <w:sz w:val="16"/>
          <w:szCs w:val="16"/>
        </w:rPr>
        <w:t xml:space="preserve">                                                  Nthiramanja Police unit</w:t>
      </w:r>
      <w:r>
        <w:t xml:space="preserve"> </w:t>
      </w:r>
    </w:p>
  </w:footnote>
  <w:footnote w:id="34">
    <w:p w:rsidR="001A6D7E" w:rsidRPr="000645F6" w:rsidRDefault="001A6D7E">
      <w:pPr>
        <w:pStyle w:val="FootnoteText"/>
        <w:rPr>
          <w:sz w:val="16"/>
          <w:szCs w:val="16"/>
        </w:rPr>
      </w:pPr>
      <w:r w:rsidRPr="000645F6">
        <w:rPr>
          <w:rStyle w:val="FootnoteReference"/>
          <w:sz w:val="16"/>
          <w:szCs w:val="16"/>
        </w:rPr>
        <w:footnoteRef/>
      </w:r>
      <w:r w:rsidRPr="000645F6">
        <w:rPr>
          <w:sz w:val="16"/>
          <w:szCs w:val="16"/>
        </w:rPr>
        <w:t xml:space="preserve"> </w:t>
      </w:r>
      <w:r w:rsidRPr="000645F6">
        <w:rPr>
          <w:b/>
          <w:color w:val="000000"/>
          <w:sz w:val="16"/>
          <w:szCs w:val="16"/>
        </w:rPr>
        <w:t>E</w:t>
      </w:r>
      <w:r>
        <w:rPr>
          <w:b/>
          <w:color w:val="000000"/>
          <w:sz w:val="16"/>
          <w:szCs w:val="16"/>
        </w:rPr>
        <w:t>lbows</w:t>
      </w:r>
      <w:r w:rsidRPr="000645F6">
        <w:rPr>
          <w:b/>
          <w:color w:val="000000"/>
          <w:sz w:val="16"/>
          <w:szCs w:val="16"/>
        </w:rPr>
        <w:t xml:space="preserve"> Construction: </w:t>
      </w:r>
      <w:r w:rsidRPr="000645F6">
        <w:rPr>
          <w:color w:val="000000"/>
          <w:sz w:val="16"/>
          <w:szCs w:val="16"/>
        </w:rPr>
        <w:t>history contract non-performance due to ESHS not declared as the bidder did not fill form 4.7</w:t>
      </w:r>
    </w:p>
  </w:footnote>
  <w:footnote w:id="35">
    <w:p w:rsidR="001A6D7E" w:rsidRDefault="001A6D7E">
      <w:pPr>
        <w:pStyle w:val="FootnoteText"/>
      </w:pPr>
      <w:r>
        <w:rPr>
          <w:rStyle w:val="FootnoteReference"/>
        </w:rPr>
        <w:footnoteRef/>
      </w:r>
      <w:r>
        <w:t xml:space="preserve"> </w:t>
      </w:r>
      <w:r w:rsidRPr="00917324">
        <w:rPr>
          <w:b/>
          <w:color w:val="000000"/>
          <w:sz w:val="16"/>
          <w:szCs w:val="16"/>
        </w:rPr>
        <w:t xml:space="preserve">Infrastructure Expert: </w:t>
      </w:r>
      <w:r>
        <w:rPr>
          <w:color w:val="000000"/>
          <w:sz w:val="16"/>
          <w:szCs w:val="16"/>
        </w:rPr>
        <w:t>did not initial the BOQ</w:t>
      </w:r>
    </w:p>
  </w:footnote>
  <w:footnote w:id="36">
    <w:p w:rsidR="001A6D7E" w:rsidRPr="000645F6" w:rsidRDefault="001A6D7E">
      <w:pPr>
        <w:pStyle w:val="FootnoteText"/>
        <w:rPr>
          <w:sz w:val="16"/>
          <w:szCs w:val="16"/>
        </w:rPr>
      </w:pPr>
      <w:r w:rsidRPr="000645F6">
        <w:rPr>
          <w:rStyle w:val="FootnoteReference"/>
          <w:sz w:val="16"/>
          <w:szCs w:val="16"/>
        </w:rPr>
        <w:footnoteRef/>
      </w:r>
      <w:r w:rsidRPr="000645F6">
        <w:rPr>
          <w:sz w:val="16"/>
          <w:szCs w:val="16"/>
        </w:rPr>
        <w:t xml:space="preserve"> </w:t>
      </w:r>
      <w:r w:rsidRPr="000645F6">
        <w:rPr>
          <w:b/>
          <w:color w:val="000000"/>
          <w:sz w:val="16"/>
          <w:szCs w:val="16"/>
        </w:rPr>
        <w:t>Cheyeka Building Contractors</w:t>
      </w:r>
      <w:r w:rsidRPr="000645F6">
        <w:rPr>
          <w:color w:val="000000"/>
          <w:sz w:val="16"/>
          <w:szCs w:val="16"/>
        </w:rPr>
        <w:t>: Name of witness not provided on the B</w:t>
      </w:r>
      <w:r>
        <w:rPr>
          <w:color w:val="000000"/>
          <w:sz w:val="16"/>
          <w:szCs w:val="16"/>
        </w:rPr>
        <w:t xml:space="preserve">id </w:t>
      </w:r>
      <w:r w:rsidRPr="000645F6">
        <w:rPr>
          <w:color w:val="000000"/>
          <w:sz w:val="16"/>
          <w:szCs w:val="16"/>
        </w:rPr>
        <w:t>S</w:t>
      </w:r>
      <w:r>
        <w:rPr>
          <w:color w:val="000000"/>
          <w:sz w:val="16"/>
          <w:szCs w:val="16"/>
        </w:rPr>
        <w:t xml:space="preserve">ecuring </w:t>
      </w:r>
      <w:r w:rsidRPr="000645F6">
        <w:rPr>
          <w:color w:val="000000"/>
          <w:sz w:val="16"/>
          <w:szCs w:val="16"/>
        </w:rPr>
        <w:t>D</w:t>
      </w:r>
      <w:r>
        <w:rPr>
          <w:color w:val="000000"/>
          <w:sz w:val="16"/>
          <w:szCs w:val="16"/>
        </w:rPr>
        <w:t>eclaration</w:t>
      </w:r>
    </w:p>
  </w:footnote>
  <w:footnote w:id="37">
    <w:p w:rsidR="001A6D7E" w:rsidRPr="000645F6" w:rsidRDefault="001A6D7E">
      <w:pPr>
        <w:pStyle w:val="FootnoteText"/>
        <w:rPr>
          <w:sz w:val="16"/>
          <w:szCs w:val="16"/>
        </w:rPr>
      </w:pPr>
      <w:r w:rsidRPr="000645F6">
        <w:rPr>
          <w:rStyle w:val="FootnoteReference"/>
          <w:sz w:val="16"/>
          <w:szCs w:val="16"/>
        </w:rPr>
        <w:footnoteRef/>
      </w:r>
      <w:r w:rsidRPr="000645F6">
        <w:rPr>
          <w:sz w:val="16"/>
          <w:szCs w:val="16"/>
        </w:rPr>
        <w:t xml:space="preserve"> </w:t>
      </w:r>
      <w:r w:rsidRPr="000645F6">
        <w:rPr>
          <w:b/>
          <w:color w:val="000000"/>
          <w:sz w:val="16"/>
          <w:szCs w:val="16"/>
        </w:rPr>
        <w:t>Cheyeka Building Contractors</w:t>
      </w:r>
      <w:r>
        <w:rPr>
          <w:color w:val="000000"/>
          <w:sz w:val="16"/>
          <w:szCs w:val="16"/>
        </w:rPr>
        <w:t>: 7 out</w:t>
      </w:r>
      <w:r w:rsidRPr="000645F6">
        <w:rPr>
          <w:color w:val="000000"/>
          <w:sz w:val="16"/>
          <w:szCs w:val="16"/>
        </w:rPr>
        <w:t xml:space="preserve"> of the </w:t>
      </w:r>
      <w:r>
        <w:rPr>
          <w:color w:val="000000"/>
          <w:sz w:val="16"/>
          <w:szCs w:val="16"/>
        </w:rPr>
        <w:t xml:space="preserve">13 </w:t>
      </w:r>
      <w:r w:rsidRPr="000645F6">
        <w:rPr>
          <w:color w:val="000000"/>
          <w:sz w:val="16"/>
          <w:szCs w:val="16"/>
        </w:rPr>
        <w:t>pages of the BOQ not initialled</w:t>
      </w:r>
    </w:p>
  </w:footnote>
  <w:footnote w:id="38">
    <w:p w:rsidR="001A6D7E" w:rsidRDefault="001A6D7E" w:rsidP="00C54CAD">
      <w:pPr>
        <w:pStyle w:val="FootnoteText"/>
      </w:pPr>
      <w:r w:rsidRPr="000645F6">
        <w:rPr>
          <w:rStyle w:val="FootnoteReference"/>
          <w:sz w:val="16"/>
          <w:szCs w:val="16"/>
        </w:rPr>
        <w:footnoteRef/>
      </w:r>
      <w:r w:rsidRPr="000645F6">
        <w:rPr>
          <w:sz w:val="16"/>
          <w:szCs w:val="16"/>
        </w:rPr>
        <w:t xml:space="preserve"> </w:t>
      </w:r>
      <w:r w:rsidRPr="000645F6">
        <w:rPr>
          <w:b/>
          <w:color w:val="000000"/>
          <w:sz w:val="16"/>
          <w:szCs w:val="16"/>
        </w:rPr>
        <w:t>Cheyeka Building Contractors</w:t>
      </w:r>
      <w:r w:rsidRPr="000645F6">
        <w:rPr>
          <w:color w:val="000000"/>
          <w:sz w:val="16"/>
          <w:szCs w:val="16"/>
        </w:rPr>
        <w:t>: history contract non-performance due to ESHS not declared as the bidder did not fill form 4.7</w:t>
      </w:r>
    </w:p>
  </w:footnote>
  <w:footnote w:id="39">
    <w:p w:rsidR="001A6D7E" w:rsidRDefault="001A6D7E">
      <w:pPr>
        <w:pStyle w:val="FootnoteText"/>
      </w:pPr>
      <w:r>
        <w:rPr>
          <w:rStyle w:val="FootnoteReference"/>
        </w:rPr>
        <w:footnoteRef/>
      </w:r>
      <w:r>
        <w:t xml:space="preserve"> </w:t>
      </w:r>
      <w:r w:rsidRPr="00462FD0">
        <w:rPr>
          <w:b/>
          <w:color w:val="000000"/>
          <w:sz w:val="16"/>
          <w:szCs w:val="16"/>
        </w:rPr>
        <w:t>Tof investment Company</w:t>
      </w:r>
      <w:r w:rsidRPr="00462FD0">
        <w:rPr>
          <w:color w:val="000000"/>
          <w:sz w:val="16"/>
          <w:szCs w:val="16"/>
        </w:rPr>
        <w:t xml:space="preserve">: </w:t>
      </w:r>
      <w:r>
        <w:rPr>
          <w:color w:val="000000"/>
          <w:sz w:val="16"/>
          <w:szCs w:val="16"/>
        </w:rPr>
        <w:t>did not initial the BOQ</w:t>
      </w:r>
    </w:p>
  </w:footnote>
  <w:footnote w:id="40">
    <w:p w:rsidR="001A6D7E" w:rsidRDefault="001A6D7E">
      <w:pPr>
        <w:pStyle w:val="FootnoteText"/>
      </w:pPr>
      <w:r>
        <w:rPr>
          <w:rStyle w:val="FootnoteReference"/>
        </w:rPr>
        <w:footnoteRef/>
      </w:r>
      <w:r>
        <w:t xml:space="preserve"> </w:t>
      </w:r>
      <w:r w:rsidRPr="00462FD0">
        <w:rPr>
          <w:b/>
          <w:color w:val="000000"/>
          <w:sz w:val="16"/>
          <w:szCs w:val="16"/>
        </w:rPr>
        <w:t>Tof investment Company</w:t>
      </w:r>
      <w:r w:rsidRPr="00462FD0">
        <w:rPr>
          <w:color w:val="000000"/>
          <w:sz w:val="16"/>
          <w:szCs w:val="16"/>
        </w:rPr>
        <w:t xml:space="preserve">: </w:t>
      </w:r>
      <w:r>
        <w:rPr>
          <w:color w:val="000000"/>
          <w:sz w:val="16"/>
          <w:szCs w:val="16"/>
        </w:rPr>
        <w:t>Historical contract non-performance due to ESHS not declared as the bidder did not fill form 4.7</w:t>
      </w:r>
    </w:p>
  </w:footnote>
  <w:footnote w:id="41">
    <w:p w:rsidR="001A6D7E" w:rsidRPr="009353F6" w:rsidRDefault="001A6D7E">
      <w:pPr>
        <w:pStyle w:val="FootnoteText"/>
        <w:rPr>
          <w:sz w:val="16"/>
          <w:szCs w:val="16"/>
        </w:rPr>
      </w:pPr>
      <w:r>
        <w:rPr>
          <w:rStyle w:val="FootnoteReference"/>
        </w:rPr>
        <w:footnoteRef/>
      </w:r>
      <w:r>
        <w:t xml:space="preserve"> </w:t>
      </w:r>
      <w:r w:rsidRPr="009353F6">
        <w:rPr>
          <w:b/>
          <w:color w:val="000000"/>
          <w:sz w:val="16"/>
          <w:szCs w:val="16"/>
        </w:rPr>
        <w:t>Hisco Ltd:</w:t>
      </w:r>
      <w:r w:rsidRPr="009353F6">
        <w:rPr>
          <w:color w:val="000000"/>
          <w:sz w:val="16"/>
          <w:szCs w:val="16"/>
        </w:rPr>
        <w:t xml:space="preserve"> </w:t>
      </w:r>
      <w:r>
        <w:rPr>
          <w:color w:val="000000"/>
          <w:sz w:val="16"/>
          <w:szCs w:val="16"/>
        </w:rPr>
        <w:t>did not initial the BOQ</w:t>
      </w:r>
    </w:p>
  </w:footnote>
  <w:footnote w:id="42">
    <w:p w:rsidR="001A6D7E" w:rsidRPr="00C74F14" w:rsidRDefault="001A6D7E">
      <w:pPr>
        <w:pStyle w:val="FootnoteText"/>
        <w:rPr>
          <w:sz w:val="16"/>
          <w:szCs w:val="16"/>
        </w:rPr>
      </w:pPr>
      <w:r w:rsidRPr="009353F6">
        <w:rPr>
          <w:rStyle w:val="FootnoteReference"/>
          <w:sz w:val="16"/>
          <w:szCs w:val="16"/>
        </w:rPr>
        <w:footnoteRef/>
      </w:r>
      <w:r w:rsidRPr="009353F6">
        <w:rPr>
          <w:sz w:val="16"/>
          <w:szCs w:val="16"/>
        </w:rPr>
        <w:t xml:space="preserve"> </w:t>
      </w:r>
      <w:r w:rsidRPr="009353F6">
        <w:rPr>
          <w:b/>
          <w:color w:val="000000"/>
          <w:sz w:val="16"/>
          <w:szCs w:val="16"/>
        </w:rPr>
        <w:t>Hisco Ltd:</w:t>
      </w:r>
      <w:r w:rsidRPr="009353F6">
        <w:rPr>
          <w:color w:val="000000"/>
          <w:sz w:val="16"/>
          <w:szCs w:val="16"/>
        </w:rPr>
        <w:t xml:space="preserve"> History contract non-performance due to ESHS not declared as the bidder did not fill form 4.7</w:t>
      </w:r>
    </w:p>
  </w:footnote>
  <w:footnote w:id="43">
    <w:p w:rsidR="001A6D7E" w:rsidRPr="00847112" w:rsidRDefault="001A6D7E">
      <w:pPr>
        <w:pStyle w:val="FootnoteText"/>
        <w:rPr>
          <w:sz w:val="16"/>
          <w:szCs w:val="16"/>
        </w:rPr>
      </w:pPr>
      <w:r w:rsidRPr="00C74F14">
        <w:rPr>
          <w:rStyle w:val="FootnoteReference"/>
          <w:sz w:val="16"/>
          <w:szCs w:val="16"/>
        </w:rPr>
        <w:footnoteRef/>
      </w:r>
      <w:r w:rsidRPr="00C74F14">
        <w:rPr>
          <w:sz w:val="16"/>
          <w:szCs w:val="16"/>
        </w:rPr>
        <w:t xml:space="preserve"> </w:t>
      </w:r>
      <w:r w:rsidRPr="00C74F14">
        <w:rPr>
          <w:b/>
          <w:color w:val="000000"/>
          <w:sz w:val="16"/>
          <w:szCs w:val="16"/>
        </w:rPr>
        <w:t>Thundu Building Contractors:</w:t>
      </w:r>
      <w:r>
        <w:rPr>
          <w:b/>
          <w:color w:val="000000"/>
          <w:sz w:val="16"/>
          <w:szCs w:val="16"/>
        </w:rPr>
        <w:t xml:space="preserve"> 1.</w:t>
      </w:r>
      <w:r w:rsidRPr="00C74F14">
        <w:rPr>
          <w:color w:val="000000"/>
          <w:sz w:val="16"/>
          <w:szCs w:val="16"/>
        </w:rPr>
        <w:t xml:space="preserve"> </w:t>
      </w:r>
      <w:r>
        <w:rPr>
          <w:color w:val="000000"/>
          <w:sz w:val="16"/>
          <w:szCs w:val="16"/>
        </w:rPr>
        <w:t>Altered Bid Securing Declaration  as the bidder removed point 4 of the original format</w:t>
      </w:r>
    </w:p>
    <w:p w:rsidR="001A6D7E" w:rsidRPr="00C74F14" w:rsidRDefault="001A6D7E">
      <w:pPr>
        <w:pStyle w:val="FootnoteText"/>
        <w:rPr>
          <w:sz w:val="16"/>
          <w:szCs w:val="16"/>
        </w:rPr>
      </w:pPr>
      <w:r>
        <w:rPr>
          <w:color w:val="000000"/>
          <w:sz w:val="16"/>
          <w:szCs w:val="16"/>
        </w:rPr>
        <w:t xml:space="preserve">                                                                     2. capacity for witness Takula Mabuka not provided on Bid Securing Declaration </w:t>
      </w:r>
    </w:p>
  </w:footnote>
  <w:footnote w:id="44">
    <w:p w:rsidR="001A6D7E" w:rsidRDefault="001A6D7E">
      <w:pPr>
        <w:pStyle w:val="FootnoteText"/>
      </w:pPr>
      <w:r w:rsidRPr="00C74F14">
        <w:rPr>
          <w:rStyle w:val="FootnoteReference"/>
          <w:sz w:val="16"/>
          <w:szCs w:val="16"/>
        </w:rPr>
        <w:footnoteRef/>
      </w:r>
      <w:r w:rsidRPr="00C74F14">
        <w:rPr>
          <w:sz w:val="16"/>
          <w:szCs w:val="16"/>
        </w:rPr>
        <w:t xml:space="preserve"> </w:t>
      </w:r>
      <w:r w:rsidRPr="00C74F14">
        <w:rPr>
          <w:b/>
          <w:color w:val="000000"/>
          <w:sz w:val="16"/>
          <w:szCs w:val="16"/>
        </w:rPr>
        <w:t>Thundu Building Contractors:</w:t>
      </w:r>
      <w:r w:rsidRPr="00C74F14">
        <w:rPr>
          <w:color w:val="000000"/>
          <w:sz w:val="16"/>
          <w:szCs w:val="16"/>
        </w:rPr>
        <w:t xml:space="preserve"> </w:t>
      </w:r>
      <w:r w:rsidRPr="009353F6">
        <w:rPr>
          <w:color w:val="000000"/>
          <w:sz w:val="16"/>
          <w:szCs w:val="16"/>
        </w:rPr>
        <w:t>History contract non-performance due to ESHS not declared as the bidder did not fill form 4.7</w:t>
      </w:r>
    </w:p>
  </w:footnote>
  <w:footnote w:id="45">
    <w:p w:rsidR="001A6D7E" w:rsidRDefault="001A6D7E">
      <w:pPr>
        <w:pStyle w:val="FootnoteText"/>
      </w:pPr>
      <w:r>
        <w:rPr>
          <w:rStyle w:val="FootnoteReference"/>
        </w:rPr>
        <w:footnoteRef/>
      </w:r>
      <w:r>
        <w:t xml:space="preserve"> </w:t>
      </w:r>
      <w:r w:rsidRPr="008728BD">
        <w:rPr>
          <w:b/>
          <w:color w:val="000000"/>
          <w:sz w:val="16"/>
          <w:szCs w:val="16"/>
        </w:rPr>
        <w:t>Springs Construction  and Civil engineering</w:t>
      </w:r>
      <w:r w:rsidRPr="008728BD">
        <w:rPr>
          <w:color w:val="000000"/>
          <w:sz w:val="16"/>
          <w:szCs w:val="16"/>
        </w:rPr>
        <w:t xml:space="preserve">: </w:t>
      </w:r>
      <w:r>
        <w:rPr>
          <w:color w:val="000000"/>
          <w:sz w:val="16"/>
          <w:szCs w:val="16"/>
        </w:rPr>
        <w:t>Analysis of major unit rates not provided</w:t>
      </w:r>
    </w:p>
  </w:footnote>
  <w:footnote w:id="46">
    <w:p w:rsidR="001A6D7E" w:rsidRDefault="001A6D7E">
      <w:pPr>
        <w:pStyle w:val="FootnoteText"/>
      </w:pPr>
      <w:r>
        <w:rPr>
          <w:rStyle w:val="FootnoteReference"/>
        </w:rPr>
        <w:footnoteRef/>
      </w:r>
      <w:r>
        <w:t xml:space="preserve"> </w:t>
      </w:r>
      <w:r w:rsidRPr="008728BD">
        <w:rPr>
          <w:b/>
          <w:color w:val="000000"/>
          <w:sz w:val="16"/>
          <w:szCs w:val="16"/>
        </w:rPr>
        <w:t>Springs Construction  and Civil engineering</w:t>
      </w:r>
      <w:r w:rsidRPr="008728BD">
        <w:rPr>
          <w:color w:val="000000"/>
          <w:sz w:val="16"/>
          <w:szCs w:val="16"/>
        </w:rPr>
        <w:t xml:space="preserve">: </w:t>
      </w:r>
      <w:r>
        <w:rPr>
          <w:color w:val="000000"/>
          <w:sz w:val="16"/>
          <w:szCs w:val="16"/>
        </w:rPr>
        <w:t>did not initial the BOQ</w:t>
      </w:r>
    </w:p>
  </w:footnote>
  <w:footnote w:id="47">
    <w:p w:rsidR="001A6D7E" w:rsidRDefault="001A6D7E">
      <w:pPr>
        <w:pStyle w:val="FootnoteText"/>
      </w:pPr>
      <w:r>
        <w:rPr>
          <w:rStyle w:val="FootnoteReference"/>
        </w:rPr>
        <w:footnoteRef/>
      </w:r>
      <w:r>
        <w:t xml:space="preserve"> </w:t>
      </w:r>
      <w:r w:rsidRPr="008728BD">
        <w:rPr>
          <w:b/>
          <w:color w:val="000000"/>
          <w:sz w:val="16"/>
          <w:szCs w:val="16"/>
        </w:rPr>
        <w:t>Springs Construction  and Civil engineering</w:t>
      </w:r>
      <w:r w:rsidRPr="008728BD">
        <w:rPr>
          <w:color w:val="000000"/>
          <w:sz w:val="16"/>
          <w:szCs w:val="16"/>
        </w:rPr>
        <w:t xml:space="preserve">: </w:t>
      </w:r>
      <w:r>
        <w:rPr>
          <w:color w:val="000000"/>
          <w:sz w:val="16"/>
          <w:szCs w:val="16"/>
        </w:rPr>
        <w:t>Historical contract non-performance due to ESHS not declared as the bidder did not fill form 4.7</w:t>
      </w:r>
    </w:p>
  </w:footnote>
  <w:footnote w:id="48">
    <w:p w:rsidR="001A6D7E" w:rsidRPr="0050215B" w:rsidRDefault="001A6D7E">
      <w:pPr>
        <w:pStyle w:val="FootnoteText"/>
        <w:rPr>
          <w:sz w:val="16"/>
          <w:szCs w:val="16"/>
        </w:rPr>
      </w:pPr>
      <w:r w:rsidRPr="0050215B">
        <w:rPr>
          <w:rStyle w:val="FootnoteReference"/>
          <w:sz w:val="16"/>
          <w:szCs w:val="16"/>
        </w:rPr>
        <w:footnoteRef/>
      </w:r>
      <w:r w:rsidRPr="0050215B">
        <w:rPr>
          <w:sz w:val="16"/>
          <w:szCs w:val="16"/>
        </w:rPr>
        <w:t xml:space="preserve"> </w:t>
      </w:r>
      <w:r w:rsidRPr="0050215B">
        <w:rPr>
          <w:b/>
          <w:color w:val="000000"/>
          <w:sz w:val="16"/>
          <w:szCs w:val="16"/>
        </w:rPr>
        <w:t>Nin9 Constructions</w:t>
      </w:r>
      <w:r w:rsidRPr="0050215B">
        <w:rPr>
          <w:color w:val="000000"/>
          <w:sz w:val="16"/>
          <w:szCs w:val="16"/>
        </w:rPr>
        <w:t xml:space="preserve">: </w:t>
      </w:r>
      <w:r>
        <w:rPr>
          <w:color w:val="000000"/>
          <w:sz w:val="16"/>
          <w:szCs w:val="16"/>
        </w:rPr>
        <w:t xml:space="preserve">did not initial the </w:t>
      </w:r>
      <w:r w:rsidRPr="0050215B">
        <w:rPr>
          <w:color w:val="000000"/>
          <w:sz w:val="16"/>
          <w:szCs w:val="16"/>
        </w:rPr>
        <w:t xml:space="preserve">BOQ </w:t>
      </w:r>
    </w:p>
  </w:footnote>
  <w:footnote w:id="49">
    <w:p w:rsidR="001A6D7E" w:rsidRDefault="001A6D7E">
      <w:pPr>
        <w:pStyle w:val="FootnoteText"/>
      </w:pPr>
      <w:r>
        <w:rPr>
          <w:rStyle w:val="FootnoteReference"/>
        </w:rPr>
        <w:footnoteRef/>
      </w:r>
      <w:r>
        <w:t xml:space="preserve"> </w:t>
      </w:r>
      <w:r w:rsidRPr="003B7A25">
        <w:rPr>
          <w:b/>
          <w:color w:val="000000"/>
          <w:sz w:val="16"/>
          <w:szCs w:val="16"/>
        </w:rPr>
        <w:t>SAF General Construction building and landscaping specialist:</w:t>
      </w:r>
      <w:r w:rsidRPr="003B7A25">
        <w:rPr>
          <w:color w:val="000000"/>
          <w:sz w:val="16"/>
          <w:szCs w:val="16"/>
        </w:rPr>
        <w:t xml:space="preserve"> </w:t>
      </w:r>
      <w:r w:rsidRPr="00780304">
        <w:rPr>
          <w:color w:val="000000"/>
          <w:sz w:val="16"/>
          <w:szCs w:val="16"/>
        </w:rPr>
        <w:t>Th</w:t>
      </w:r>
      <w:r>
        <w:rPr>
          <w:color w:val="000000"/>
          <w:sz w:val="16"/>
          <w:szCs w:val="16"/>
        </w:rPr>
        <w:t>e contractor do</w:t>
      </w:r>
      <w:r w:rsidRPr="00780304">
        <w:rPr>
          <w:color w:val="000000"/>
          <w:sz w:val="16"/>
          <w:szCs w:val="16"/>
        </w:rPr>
        <w:t>e</w:t>
      </w:r>
      <w:r>
        <w:rPr>
          <w:color w:val="000000"/>
          <w:sz w:val="16"/>
          <w:szCs w:val="16"/>
        </w:rPr>
        <w:t>s not have certain equipment such as  Hoes, and measuring tapes</w:t>
      </w:r>
      <w:r w:rsidRPr="00780304">
        <w:rPr>
          <w:color w:val="000000"/>
          <w:sz w:val="16"/>
          <w:szCs w:val="16"/>
        </w:rPr>
        <w:t xml:space="preserve"> </w:t>
      </w:r>
      <w:r>
        <w:t xml:space="preserve"> </w:t>
      </w:r>
    </w:p>
  </w:footnote>
  <w:footnote w:id="50">
    <w:p w:rsidR="001A6D7E" w:rsidRPr="00C11090" w:rsidRDefault="001A6D7E" w:rsidP="00F53273">
      <w:pPr>
        <w:pStyle w:val="FootnoteText"/>
      </w:pPr>
      <w:r>
        <w:rPr>
          <w:rStyle w:val="FootnoteReference"/>
        </w:rPr>
        <w:footnoteRef/>
      </w:r>
      <w:r>
        <w:t xml:space="preserve"> </w:t>
      </w:r>
      <w:r w:rsidRPr="00C11090">
        <w:rPr>
          <w:b/>
          <w:color w:val="000000"/>
          <w:sz w:val="16"/>
          <w:szCs w:val="16"/>
        </w:rPr>
        <w:t xml:space="preserve">SAF General Construction building and landscaping specialist: </w:t>
      </w:r>
      <w:r w:rsidRPr="00C11090">
        <w:rPr>
          <w:b/>
        </w:rPr>
        <w:t xml:space="preserve">1. </w:t>
      </w:r>
      <w:r w:rsidRPr="00C11090">
        <w:rPr>
          <w:color w:val="000000"/>
          <w:sz w:val="16"/>
          <w:szCs w:val="16"/>
        </w:rPr>
        <w:t xml:space="preserve">Contracts Manager </w:t>
      </w:r>
      <w:r w:rsidRPr="00C11090">
        <w:rPr>
          <w:b/>
          <w:color w:val="000000"/>
          <w:sz w:val="16"/>
          <w:szCs w:val="16"/>
        </w:rPr>
        <w:t xml:space="preserve">Innocent Chimwala Phiri </w:t>
      </w:r>
      <w:r w:rsidRPr="00C11090">
        <w:rPr>
          <w:color w:val="000000"/>
          <w:sz w:val="16"/>
          <w:szCs w:val="16"/>
        </w:rPr>
        <w:t>has inadequate experience</w:t>
      </w:r>
      <w:r>
        <w:rPr>
          <w:color w:val="000000"/>
          <w:sz w:val="16"/>
          <w:szCs w:val="16"/>
        </w:rPr>
        <w:t xml:space="preserve"> of 2 years instead of the required 4 years.</w:t>
      </w:r>
    </w:p>
    <w:p w:rsidR="001A6D7E" w:rsidRPr="00C11090" w:rsidRDefault="001A6D7E" w:rsidP="00F53273">
      <w:pPr>
        <w:pStyle w:val="FootnoteText"/>
      </w:pPr>
      <w:r>
        <w:rPr>
          <w:color w:val="000000"/>
          <w:sz w:val="16"/>
          <w:szCs w:val="16"/>
        </w:rPr>
        <w:t xml:space="preserve">                                                                                                                                           </w:t>
      </w:r>
      <w:r>
        <w:t>2</w:t>
      </w:r>
      <w:r w:rsidRPr="00C11090">
        <w:rPr>
          <w:b/>
          <w:color w:val="000000"/>
          <w:sz w:val="16"/>
          <w:szCs w:val="16"/>
        </w:rPr>
        <w:t xml:space="preserve">. </w:t>
      </w:r>
      <w:r w:rsidRPr="00C11090">
        <w:rPr>
          <w:color w:val="000000"/>
          <w:sz w:val="16"/>
          <w:szCs w:val="16"/>
        </w:rPr>
        <w:t xml:space="preserve">CV for Gender Officer </w:t>
      </w:r>
      <w:r w:rsidRPr="00C11090">
        <w:rPr>
          <w:b/>
          <w:color w:val="000000"/>
          <w:sz w:val="16"/>
          <w:szCs w:val="16"/>
        </w:rPr>
        <w:t xml:space="preserve">Andrew Msukwa </w:t>
      </w:r>
      <w:r w:rsidRPr="00C11090">
        <w:rPr>
          <w:color w:val="000000"/>
          <w:sz w:val="16"/>
          <w:szCs w:val="16"/>
        </w:rPr>
        <w:t>not signed</w:t>
      </w:r>
      <w:r>
        <w:rPr>
          <w:color w:val="000000"/>
          <w:sz w:val="16"/>
          <w:szCs w:val="16"/>
        </w:rPr>
        <w:t xml:space="preserve"> by the holder</w:t>
      </w:r>
    </w:p>
    <w:p w:rsidR="001A6D7E" w:rsidRPr="00C11090" w:rsidRDefault="001A6D7E" w:rsidP="00F53273">
      <w:pPr>
        <w:pStyle w:val="FootnoteText"/>
      </w:pPr>
      <w:r>
        <w:rPr>
          <w:b/>
          <w:sz w:val="16"/>
          <w:szCs w:val="16"/>
        </w:rPr>
        <w:t xml:space="preserve">                                                                                                                                    3</w:t>
      </w:r>
      <w:r w:rsidRPr="00C11090">
        <w:rPr>
          <w:b/>
          <w:sz w:val="16"/>
          <w:szCs w:val="16"/>
        </w:rPr>
        <w:t>.</w:t>
      </w:r>
      <w:r w:rsidRPr="00C11090">
        <w:rPr>
          <w:b/>
        </w:rPr>
        <w:t xml:space="preserve"> </w:t>
      </w:r>
      <w:r w:rsidRPr="00C11090">
        <w:rPr>
          <w:color w:val="000000"/>
          <w:sz w:val="16"/>
          <w:szCs w:val="16"/>
        </w:rPr>
        <w:t xml:space="preserve">CV for Site Agent </w:t>
      </w:r>
      <w:r w:rsidRPr="00C11090">
        <w:rPr>
          <w:b/>
          <w:color w:val="000000"/>
          <w:sz w:val="16"/>
          <w:szCs w:val="16"/>
        </w:rPr>
        <w:t xml:space="preserve">Chifundo Juwa </w:t>
      </w:r>
      <w:r w:rsidRPr="00C11090">
        <w:rPr>
          <w:color w:val="000000"/>
          <w:sz w:val="16"/>
          <w:szCs w:val="16"/>
        </w:rPr>
        <w:t>not signed by the holder</w:t>
      </w:r>
    </w:p>
    <w:p w:rsidR="001A6D7E" w:rsidRPr="00F84C84" w:rsidRDefault="001A6D7E" w:rsidP="00F53273">
      <w:pPr>
        <w:pStyle w:val="FootnoteText"/>
      </w:pPr>
      <w:r>
        <w:rPr>
          <w:b/>
          <w:sz w:val="16"/>
          <w:szCs w:val="16"/>
        </w:rPr>
        <w:t xml:space="preserve">                                                                                                                                    4</w:t>
      </w:r>
      <w:r w:rsidRPr="00C11090">
        <w:rPr>
          <w:b/>
          <w:sz w:val="16"/>
          <w:szCs w:val="16"/>
        </w:rPr>
        <w:t xml:space="preserve">. </w:t>
      </w:r>
      <w:r w:rsidRPr="00C11090">
        <w:rPr>
          <w:color w:val="000000"/>
          <w:sz w:val="16"/>
          <w:szCs w:val="16"/>
        </w:rPr>
        <w:t xml:space="preserve">CV for Environmental Health </w:t>
      </w:r>
      <w:r>
        <w:rPr>
          <w:color w:val="000000"/>
          <w:sz w:val="16"/>
          <w:szCs w:val="16"/>
        </w:rPr>
        <w:t xml:space="preserve">&amp; </w:t>
      </w:r>
      <w:r w:rsidRPr="00C11090">
        <w:rPr>
          <w:color w:val="000000"/>
          <w:sz w:val="16"/>
          <w:szCs w:val="16"/>
        </w:rPr>
        <w:t xml:space="preserve">Safety </w:t>
      </w:r>
      <w:r>
        <w:rPr>
          <w:color w:val="000000"/>
          <w:sz w:val="16"/>
          <w:szCs w:val="16"/>
        </w:rPr>
        <w:t>Officer Berlings Banda not signed by the holder.</w:t>
      </w:r>
      <w:r w:rsidRPr="00C11090">
        <w:rPr>
          <w:color w:val="000000"/>
          <w:sz w:val="16"/>
          <w:szCs w:val="16"/>
        </w:rPr>
        <w:t xml:space="preserve">   </w:t>
      </w:r>
    </w:p>
    <w:p w:rsidR="001A6D7E" w:rsidRPr="00FD581E" w:rsidRDefault="001A6D7E" w:rsidP="00F84C84">
      <w:pPr>
        <w:pStyle w:val="FootnoteText"/>
      </w:pPr>
      <w:r>
        <w:rPr>
          <w:color w:val="000000"/>
          <w:sz w:val="16"/>
          <w:szCs w:val="16"/>
        </w:rPr>
        <w:t xml:space="preserve">                                                                                                                                           </w:t>
      </w:r>
      <w:r>
        <w:rPr>
          <w:b/>
          <w:sz w:val="16"/>
          <w:szCs w:val="16"/>
        </w:rPr>
        <w:t xml:space="preserve">5. </w:t>
      </w:r>
      <w:r w:rsidRPr="00F84C84">
        <w:rPr>
          <w:color w:val="000000"/>
          <w:sz w:val="16"/>
          <w:szCs w:val="16"/>
        </w:rPr>
        <w:t>CV for Environmental Officer</w:t>
      </w:r>
      <w:r>
        <w:rPr>
          <w:b/>
          <w:color w:val="000000"/>
          <w:sz w:val="16"/>
          <w:szCs w:val="16"/>
        </w:rPr>
        <w:t xml:space="preserve"> Marion</w:t>
      </w:r>
      <w:r w:rsidRPr="00F84C84">
        <w:rPr>
          <w:b/>
          <w:color w:val="000000"/>
          <w:sz w:val="16"/>
          <w:szCs w:val="16"/>
        </w:rPr>
        <w:t xml:space="preserve"> Ghambi </w:t>
      </w:r>
      <w:r w:rsidRPr="00F84C84">
        <w:rPr>
          <w:color w:val="000000"/>
          <w:sz w:val="16"/>
          <w:szCs w:val="16"/>
        </w:rPr>
        <w:t>not signed by the holder</w:t>
      </w:r>
      <w:r>
        <w:rPr>
          <w:color w:val="000000"/>
          <w:sz w:val="16"/>
          <w:szCs w:val="16"/>
        </w:rPr>
        <w:t>.</w:t>
      </w:r>
    </w:p>
    <w:p w:rsidR="001A6D7E" w:rsidRPr="003673AA" w:rsidRDefault="001A6D7E" w:rsidP="00F53273">
      <w:pPr>
        <w:pStyle w:val="FootnoteText"/>
      </w:pPr>
      <w:r w:rsidRPr="00E36014">
        <w:rPr>
          <w:color w:val="000000"/>
          <w:sz w:val="16"/>
          <w:szCs w:val="16"/>
        </w:rPr>
        <w:t xml:space="preserve">                                                                                                                              </w:t>
      </w:r>
      <w:r>
        <w:rPr>
          <w:color w:val="000000"/>
          <w:sz w:val="16"/>
          <w:szCs w:val="16"/>
        </w:rPr>
        <w:t xml:space="preserve">             </w:t>
      </w:r>
      <w:r w:rsidRPr="00E36014">
        <w:rPr>
          <w:color w:val="000000"/>
          <w:sz w:val="16"/>
          <w:szCs w:val="16"/>
        </w:rPr>
        <w:t>6</w:t>
      </w:r>
      <w:r w:rsidRPr="00E36014">
        <w:rPr>
          <w:b/>
        </w:rPr>
        <w:t xml:space="preserve">. </w:t>
      </w:r>
      <w:r w:rsidRPr="00E36014">
        <w:rPr>
          <w:color w:val="000000"/>
          <w:sz w:val="16"/>
          <w:szCs w:val="16"/>
        </w:rPr>
        <w:t xml:space="preserve">CV for foreman </w:t>
      </w:r>
      <w:r w:rsidRPr="00E36014">
        <w:rPr>
          <w:b/>
          <w:color w:val="000000"/>
          <w:sz w:val="16"/>
          <w:szCs w:val="16"/>
        </w:rPr>
        <w:t xml:space="preserve">Mabvuto Tung’ande </w:t>
      </w:r>
      <w:r w:rsidRPr="00F53273">
        <w:rPr>
          <w:color w:val="000000"/>
          <w:sz w:val="16"/>
          <w:szCs w:val="16"/>
        </w:rPr>
        <w:t xml:space="preserve">not signed by the holder                                                                                                                                   </w:t>
      </w:r>
    </w:p>
    <w:p w:rsidR="001A6D7E" w:rsidRDefault="001A6D7E" w:rsidP="003673AA">
      <w:pPr>
        <w:pStyle w:val="FootnoteText"/>
      </w:pPr>
    </w:p>
  </w:footnote>
  <w:footnote w:id="51">
    <w:p w:rsidR="001A6D7E" w:rsidRDefault="001A6D7E">
      <w:pPr>
        <w:pStyle w:val="FootnoteText"/>
      </w:pPr>
      <w:r>
        <w:rPr>
          <w:rStyle w:val="FootnoteReference"/>
        </w:rPr>
        <w:footnoteRef/>
      </w:r>
      <w:r>
        <w:t xml:space="preserve"> </w:t>
      </w:r>
      <w:r w:rsidRPr="004C683C">
        <w:rPr>
          <w:b/>
          <w:color w:val="000000"/>
          <w:sz w:val="16"/>
          <w:szCs w:val="16"/>
        </w:rPr>
        <w:t>Tamani Building Contractors, F &amp; F Construction JV:</w:t>
      </w:r>
      <w:r w:rsidRPr="004C683C">
        <w:rPr>
          <w:color w:val="000000"/>
          <w:sz w:val="16"/>
          <w:szCs w:val="16"/>
        </w:rPr>
        <w:t xml:space="preserve"> </w:t>
      </w:r>
      <w:r>
        <w:rPr>
          <w:color w:val="000000"/>
          <w:sz w:val="16"/>
          <w:szCs w:val="16"/>
        </w:rPr>
        <w:t xml:space="preserve">Inadequate experience for foreman; Victor Namate who has a </w:t>
      </w:r>
      <w:r w:rsidRPr="004C683C">
        <w:rPr>
          <w:color w:val="000000"/>
          <w:sz w:val="16"/>
          <w:szCs w:val="16"/>
        </w:rPr>
        <w:t>6 years</w:t>
      </w:r>
      <w:r>
        <w:rPr>
          <w:color w:val="000000"/>
          <w:sz w:val="16"/>
          <w:szCs w:val="16"/>
        </w:rPr>
        <w:t>’ experience</w:t>
      </w:r>
      <w:r w:rsidRPr="004C683C">
        <w:rPr>
          <w:color w:val="000000"/>
          <w:sz w:val="16"/>
          <w:szCs w:val="16"/>
        </w:rPr>
        <w:t xml:space="preserve"> against </w:t>
      </w:r>
      <w:r>
        <w:rPr>
          <w:color w:val="000000"/>
          <w:sz w:val="16"/>
          <w:szCs w:val="16"/>
        </w:rPr>
        <w:t xml:space="preserve">the </w:t>
      </w:r>
      <w:r w:rsidRPr="004C683C">
        <w:rPr>
          <w:color w:val="000000"/>
          <w:sz w:val="16"/>
          <w:szCs w:val="16"/>
        </w:rPr>
        <w:t>requirement of 8</w:t>
      </w:r>
      <w:r>
        <w:rPr>
          <w:color w:val="000000"/>
        </w:rPr>
        <w:t>.</w:t>
      </w:r>
    </w:p>
  </w:footnote>
  <w:footnote w:id="52">
    <w:p w:rsidR="001A6D7E" w:rsidRDefault="001A6D7E">
      <w:pPr>
        <w:pStyle w:val="FootnoteText"/>
      </w:pPr>
      <w:r>
        <w:rPr>
          <w:rStyle w:val="FootnoteReference"/>
        </w:rPr>
        <w:footnoteRef/>
      </w:r>
      <w:r>
        <w:t xml:space="preserve"> </w:t>
      </w:r>
      <w:r w:rsidRPr="004C683C">
        <w:rPr>
          <w:b/>
          <w:color w:val="000000"/>
          <w:sz w:val="16"/>
          <w:szCs w:val="16"/>
        </w:rPr>
        <w:t>Tamani Building Contractors, F &amp; F Construction JV:</w:t>
      </w:r>
      <w:r>
        <w:rPr>
          <w:color w:val="000000"/>
          <w:sz w:val="16"/>
          <w:szCs w:val="16"/>
        </w:rPr>
        <w:t xml:space="preserve"> did not provide Gender policy declaration of 40% women recruitment if awarded the contract.</w:t>
      </w:r>
    </w:p>
  </w:footnote>
  <w:footnote w:id="53">
    <w:p w:rsidR="001A6D7E" w:rsidRDefault="001A6D7E">
      <w:pPr>
        <w:pStyle w:val="FootnoteText"/>
      </w:pPr>
      <w:r>
        <w:rPr>
          <w:rStyle w:val="FootnoteReference"/>
        </w:rPr>
        <w:footnoteRef/>
      </w:r>
      <w:r>
        <w:t xml:space="preserve"> </w:t>
      </w:r>
      <w:r w:rsidRPr="0083132D">
        <w:rPr>
          <w:b/>
          <w:color w:val="000000"/>
          <w:sz w:val="16"/>
          <w:szCs w:val="16"/>
        </w:rPr>
        <w:t>Shimmering Towers Construction</w:t>
      </w:r>
      <w:r>
        <w:rPr>
          <w:b/>
          <w:color w:val="000000"/>
          <w:sz w:val="16"/>
          <w:szCs w:val="16"/>
        </w:rPr>
        <w:t xml:space="preserve">: </w:t>
      </w:r>
      <w:r>
        <w:rPr>
          <w:color w:val="000000"/>
          <w:sz w:val="16"/>
          <w:szCs w:val="16"/>
        </w:rPr>
        <w:t>Inadequate experience of 3 works of similar nature against a requirement of 5</w:t>
      </w:r>
    </w:p>
  </w:footnote>
  <w:footnote w:id="54">
    <w:p w:rsidR="001A6D7E" w:rsidRPr="000E7655" w:rsidRDefault="001A6D7E">
      <w:pPr>
        <w:pStyle w:val="FootnoteText"/>
      </w:pPr>
      <w:r>
        <w:rPr>
          <w:rStyle w:val="FootnoteReference"/>
        </w:rPr>
        <w:footnoteRef/>
      </w:r>
      <w:r>
        <w:t xml:space="preserve"> </w:t>
      </w:r>
      <w:r w:rsidRPr="0083132D">
        <w:rPr>
          <w:b/>
          <w:color w:val="000000"/>
          <w:sz w:val="16"/>
          <w:szCs w:val="16"/>
        </w:rPr>
        <w:t>Shimmering Towers Construction</w:t>
      </w:r>
      <w:r>
        <w:rPr>
          <w:b/>
          <w:color w:val="000000"/>
          <w:sz w:val="16"/>
          <w:szCs w:val="16"/>
        </w:rPr>
        <w:t xml:space="preserve">: 1. </w:t>
      </w:r>
      <w:r w:rsidRPr="0083132D">
        <w:rPr>
          <w:color w:val="000000"/>
          <w:sz w:val="16"/>
          <w:szCs w:val="16"/>
        </w:rPr>
        <w:t>Did not provide gender policy</w:t>
      </w:r>
      <w:r>
        <w:rPr>
          <w:color w:val="000000"/>
          <w:sz w:val="16"/>
          <w:szCs w:val="16"/>
        </w:rPr>
        <w:t xml:space="preserve"> </w:t>
      </w:r>
    </w:p>
    <w:p w:rsidR="001A6D7E" w:rsidRDefault="001A6D7E">
      <w:pPr>
        <w:pStyle w:val="FootnoteText"/>
      </w:pPr>
      <w:r>
        <w:rPr>
          <w:color w:val="000000"/>
          <w:sz w:val="16"/>
          <w:szCs w:val="16"/>
        </w:rPr>
        <w:t xml:space="preserve">                                                                                </w:t>
      </w:r>
      <w:r w:rsidRPr="0083132D">
        <w:rPr>
          <w:b/>
          <w:color w:val="000000"/>
          <w:sz w:val="16"/>
          <w:szCs w:val="16"/>
        </w:rPr>
        <w:t xml:space="preserve">2. </w:t>
      </w:r>
      <w:r w:rsidRPr="0083132D">
        <w:rPr>
          <w:color w:val="000000"/>
          <w:sz w:val="16"/>
          <w:szCs w:val="16"/>
        </w:rPr>
        <w:t>Did not</w:t>
      </w:r>
      <w:r>
        <w:rPr>
          <w:color w:val="000000"/>
          <w:sz w:val="16"/>
          <w:szCs w:val="16"/>
        </w:rPr>
        <w:t xml:space="preserve"> provide environmental Code </w:t>
      </w:r>
      <w:r>
        <w:rPr>
          <w:b/>
          <w:color w:val="000000"/>
          <w:sz w:val="16"/>
          <w:szCs w:val="16"/>
        </w:rPr>
        <w:t xml:space="preserve"> </w:t>
      </w:r>
    </w:p>
  </w:footnote>
  <w:footnote w:id="55">
    <w:p w:rsidR="001A6D7E" w:rsidRPr="005F4239" w:rsidRDefault="001A6D7E" w:rsidP="00F6499B">
      <w:pPr>
        <w:pStyle w:val="FootnoteText"/>
        <w:numPr>
          <w:ilvl w:val="0"/>
          <w:numId w:val="0"/>
        </w:numPr>
      </w:pPr>
      <w:r>
        <w:rPr>
          <w:rStyle w:val="FootnoteReference"/>
        </w:rPr>
        <w:footnoteRef/>
      </w:r>
      <w:r>
        <w:t xml:space="preserve"> </w:t>
      </w:r>
      <w:r w:rsidRPr="00FF1F41">
        <w:rPr>
          <w:b/>
          <w:color w:val="000000"/>
          <w:sz w:val="16"/>
          <w:szCs w:val="16"/>
        </w:rPr>
        <w:t xml:space="preserve">Majeza Civil Engineering Co: </w:t>
      </w:r>
      <w:r>
        <w:rPr>
          <w:b/>
          <w:color w:val="000000"/>
          <w:sz w:val="16"/>
          <w:szCs w:val="16"/>
        </w:rPr>
        <w:t xml:space="preserve">1. </w:t>
      </w:r>
      <w:r w:rsidRPr="00FF1F41">
        <w:rPr>
          <w:color w:val="000000"/>
          <w:sz w:val="16"/>
          <w:szCs w:val="16"/>
        </w:rPr>
        <w:t xml:space="preserve">Certificate for Contract Manager </w:t>
      </w:r>
      <w:r w:rsidRPr="00FF1F41">
        <w:rPr>
          <w:b/>
          <w:color w:val="000000"/>
          <w:sz w:val="16"/>
          <w:szCs w:val="16"/>
        </w:rPr>
        <w:t>Chikondi Soko</w:t>
      </w:r>
      <w:r>
        <w:rPr>
          <w:b/>
          <w:color w:val="000000"/>
          <w:sz w:val="16"/>
          <w:szCs w:val="16"/>
        </w:rPr>
        <w:t xml:space="preserve"> </w:t>
      </w:r>
      <w:r>
        <w:rPr>
          <w:color w:val="000000"/>
          <w:sz w:val="16"/>
          <w:szCs w:val="16"/>
        </w:rPr>
        <w:t xml:space="preserve">not notarized. </w:t>
      </w:r>
    </w:p>
    <w:p w:rsidR="001A6D7E" w:rsidRPr="005F4239" w:rsidRDefault="001A6D7E" w:rsidP="00FF1F41">
      <w:pPr>
        <w:pStyle w:val="FootnoteText"/>
        <w:ind w:left="720"/>
      </w:pPr>
      <w:r>
        <w:rPr>
          <w:color w:val="000000"/>
          <w:sz w:val="16"/>
          <w:szCs w:val="16"/>
        </w:rPr>
        <w:t xml:space="preserve">                                                                   </w:t>
      </w:r>
      <w:r>
        <w:rPr>
          <w:b/>
          <w:color w:val="000000"/>
          <w:sz w:val="16"/>
          <w:szCs w:val="16"/>
        </w:rPr>
        <w:t xml:space="preserve">2. </w:t>
      </w:r>
      <w:r>
        <w:rPr>
          <w:color w:val="000000"/>
          <w:sz w:val="16"/>
          <w:szCs w:val="16"/>
        </w:rPr>
        <w:t xml:space="preserve">CV for Contract Manager </w:t>
      </w:r>
      <w:r>
        <w:rPr>
          <w:b/>
          <w:color w:val="000000"/>
          <w:sz w:val="16"/>
          <w:szCs w:val="16"/>
        </w:rPr>
        <w:t xml:space="preserve">Chikondi Soko </w:t>
      </w:r>
      <w:r>
        <w:rPr>
          <w:color w:val="000000"/>
          <w:sz w:val="16"/>
          <w:szCs w:val="16"/>
        </w:rPr>
        <w:t xml:space="preserve">not signed by the holder. </w:t>
      </w:r>
    </w:p>
    <w:p w:rsidR="001A6D7E" w:rsidRPr="005F4239" w:rsidRDefault="001A6D7E" w:rsidP="00FF1F41">
      <w:pPr>
        <w:pStyle w:val="FootnoteText"/>
        <w:ind w:left="720"/>
      </w:pPr>
      <w:r>
        <w:rPr>
          <w:b/>
          <w:color w:val="000000"/>
          <w:sz w:val="16"/>
          <w:szCs w:val="16"/>
        </w:rPr>
        <w:t xml:space="preserve">                                                               3. </w:t>
      </w:r>
      <w:r w:rsidRPr="00FF1F41">
        <w:rPr>
          <w:color w:val="000000"/>
          <w:sz w:val="16"/>
          <w:szCs w:val="16"/>
        </w:rPr>
        <w:t>Certifica</w:t>
      </w:r>
      <w:r>
        <w:rPr>
          <w:color w:val="000000"/>
          <w:sz w:val="16"/>
          <w:szCs w:val="16"/>
        </w:rPr>
        <w:t xml:space="preserve">te for foreman </w:t>
      </w:r>
      <w:r w:rsidRPr="00FF1F41">
        <w:rPr>
          <w:b/>
          <w:color w:val="000000"/>
          <w:sz w:val="16"/>
          <w:szCs w:val="16"/>
        </w:rPr>
        <w:t>Moses Chikwakwa</w:t>
      </w:r>
      <w:r>
        <w:rPr>
          <w:b/>
          <w:color w:val="000000"/>
          <w:sz w:val="16"/>
          <w:szCs w:val="16"/>
        </w:rPr>
        <w:t xml:space="preserve"> </w:t>
      </w:r>
      <w:r w:rsidRPr="00FF1F41">
        <w:rPr>
          <w:color w:val="000000"/>
          <w:sz w:val="16"/>
          <w:szCs w:val="16"/>
        </w:rPr>
        <w:t>not</w:t>
      </w:r>
      <w:r>
        <w:rPr>
          <w:color w:val="000000"/>
          <w:sz w:val="16"/>
          <w:szCs w:val="16"/>
        </w:rPr>
        <w:t xml:space="preserve"> notarized.</w:t>
      </w:r>
    </w:p>
    <w:p w:rsidR="001A6D7E" w:rsidRPr="005F4239" w:rsidRDefault="001A6D7E" w:rsidP="00FF1F41">
      <w:pPr>
        <w:pStyle w:val="FootnoteText"/>
        <w:ind w:left="720"/>
      </w:pPr>
      <w:r>
        <w:rPr>
          <w:b/>
          <w:color w:val="000000"/>
          <w:sz w:val="16"/>
          <w:szCs w:val="16"/>
        </w:rPr>
        <w:t xml:space="preserve">                                                              </w:t>
      </w:r>
      <w:r>
        <w:rPr>
          <w:color w:val="000000"/>
          <w:sz w:val="16"/>
          <w:szCs w:val="16"/>
        </w:rPr>
        <w:t xml:space="preserve"> </w:t>
      </w:r>
      <w:r>
        <w:rPr>
          <w:b/>
          <w:color w:val="000000"/>
          <w:sz w:val="16"/>
          <w:szCs w:val="16"/>
        </w:rPr>
        <w:t xml:space="preserve">4. </w:t>
      </w:r>
      <w:r>
        <w:rPr>
          <w:color w:val="000000"/>
          <w:sz w:val="16"/>
          <w:szCs w:val="16"/>
        </w:rPr>
        <w:t xml:space="preserve">Foreman has inadequate experience of 5 years against the required 8. </w:t>
      </w:r>
    </w:p>
    <w:p w:rsidR="001A6D7E" w:rsidRPr="005F4239" w:rsidRDefault="001A6D7E" w:rsidP="00FF1F41">
      <w:pPr>
        <w:pStyle w:val="FootnoteText"/>
        <w:ind w:left="720"/>
      </w:pPr>
      <w:r>
        <w:rPr>
          <w:b/>
          <w:color w:val="000000"/>
          <w:sz w:val="16"/>
          <w:szCs w:val="16"/>
        </w:rPr>
        <w:t xml:space="preserve">                                                               5. </w:t>
      </w:r>
      <w:r w:rsidRPr="00FF1F41">
        <w:rPr>
          <w:color w:val="000000"/>
          <w:sz w:val="16"/>
          <w:szCs w:val="16"/>
        </w:rPr>
        <w:t>C</w:t>
      </w:r>
      <w:r>
        <w:rPr>
          <w:color w:val="000000"/>
          <w:sz w:val="16"/>
          <w:szCs w:val="16"/>
        </w:rPr>
        <w:t xml:space="preserve">V for foreman </w:t>
      </w:r>
      <w:r>
        <w:rPr>
          <w:b/>
          <w:color w:val="000000"/>
          <w:sz w:val="16"/>
          <w:szCs w:val="16"/>
        </w:rPr>
        <w:t xml:space="preserve">Moses Chikwakwa </w:t>
      </w:r>
      <w:r>
        <w:rPr>
          <w:color w:val="000000"/>
          <w:sz w:val="16"/>
          <w:szCs w:val="16"/>
        </w:rPr>
        <w:t xml:space="preserve">not signed by the holder. </w:t>
      </w:r>
    </w:p>
    <w:p w:rsidR="001A6D7E" w:rsidRPr="005F4239" w:rsidRDefault="001A6D7E" w:rsidP="00FF1F41">
      <w:pPr>
        <w:pStyle w:val="FootnoteText"/>
        <w:ind w:left="720"/>
      </w:pPr>
      <w:r>
        <w:rPr>
          <w:b/>
          <w:color w:val="000000"/>
          <w:sz w:val="16"/>
          <w:szCs w:val="16"/>
        </w:rPr>
        <w:t xml:space="preserve">                                                               6. </w:t>
      </w:r>
      <w:r w:rsidRPr="00FF1F41">
        <w:rPr>
          <w:color w:val="000000"/>
          <w:sz w:val="16"/>
          <w:szCs w:val="16"/>
        </w:rPr>
        <w:t>C</w:t>
      </w:r>
      <w:r>
        <w:rPr>
          <w:color w:val="000000"/>
          <w:sz w:val="16"/>
          <w:szCs w:val="16"/>
        </w:rPr>
        <w:t xml:space="preserve">V for Environmental Officer </w:t>
      </w:r>
      <w:r>
        <w:rPr>
          <w:b/>
          <w:color w:val="000000"/>
          <w:sz w:val="16"/>
          <w:szCs w:val="16"/>
        </w:rPr>
        <w:t xml:space="preserve">Manasseh Kayira </w:t>
      </w:r>
      <w:r>
        <w:rPr>
          <w:color w:val="000000"/>
          <w:sz w:val="16"/>
          <w:szCs w:val="16"/>
        </w:rPr>
        <w:t xml:space="preserve">not provided. </w:t>
      </w:r>
    </w:p>
    <w:p w:rsidR="001A6D7E" w:rsidRPr="005F4239" w:rsidRDefault="001A6D7E" w:rsidP="00FF1F41">
      <w:pPr>
        <w:pStyle w:val="FootnoteText"/>
        <w:ind w:left="720"/>
      </w:pPr>
      <w:r>
        <w:rPr>
          <w:b/>
          <w:color w:val="000000"/>
          <w:sz w:val="16"/>
          <w:szCs w:val="16"/>
        </w:rPr>
        <w:t xml:space="preserve">                                                              </w:t>
      </w:r>
      <w:r>
        <w:rPr>
          <w:color w:val="000000"/>
          <w:sz w:val="16"/>
          <w:szCs w:val="16"/>
        </w:rPr>
        <w:t xml:space="preserve"> </w:t>
      </w:r>
      <w:r>
        <w:rPr>
          <w:b/>
          <w:color w:val="000000"/>
          <w:sz w:val="16"/>
          <w:szCs w:val="16"/>
        </w:rPr>
        <w:t xml:space="preserve">7. </w:t>
      </w:r>
      <w:r>
        <w:rPr>
          <w:color w:val="000000"/>
          <w:sz w:val="16"/>
          <w:szCs w:val="16"/>
        </w:rPr>
        <w:t xml:space="preserve">Gender Officer not provided. </w:t>
      </w:r>
    </w:p>
    <w:p w:rsidR="001A6D7E" w:rsidRPr="00B754ED" w:rsidRDefault="001A6D7E" w:rsidP="00F53273">
      <w:pPr>
        <w:pStyle w:val="FootnoteText"/>
        <w:ind w:left="720"/>
      </w:pPr>
      <w:r w:rsidRPr="00B754ED">
        <w:rPr>
          <w:b/>
          <w:color w:val="000000"/>
          <w:sz w:val="16"/>
          <w:szCs w:val="16"/>
        </w:rPr>
        <w:t xml:space="preserve">                                                               8. </w:t>
      </w:r>
      <w:r w:rsidRPr="00B754ED">
        <w:rPr>
          <w:color w:val="000000"/>
          <w:sz w:val="16"/>
          <w:szCs w:val="16"/>
        </w:rPr>
        <w:t xml:space="preserve">Health &amp; Safety Officer not provided. </w:t>
      </w:r>
      <w:r w:rsidRPr="00B754ED">
        <w:rPr>
          <w:b/>
          <w:color w:val="000000"/>
          <w:sz w:val="16"/>
          <w:szCs w:val="16"/>
        </w:rPr>
        <w:t xml:space="preserve">                                                          </w:t>
      </w:r>
    </w:p>
    <w:p w:rsidR="001A6D7E" w:rsidRDefault="001A6D7E" w:rsidP="00FF1F41">
      <w:pPr>
        <w:pStyle w:val="FootnoteText"/>
        <w:ind w:left="720"/>
      </w:pPr>
      <w:r>
        <w:rPr>
          <w:b/>
          <w:color w:val="000000"/>
          <w:sz w:val="16"/>
          <w:szCs w:val="16"/>
        </w:rPr>
        <w:t xml:space="preserve">                                                               </w:t>
      </w:r>
    </w:p>
  </w:footnote>
  <w:footnote w:id="56">
    <w:p w:rsidR="001A6D7E" w:rsidRPr="00B754ED" w:rsidRDefault="001A6D7E" w:rsidP="00B754ED">
      <w:pPr>
        <w:pStyle w:val="FootnoteText"/>
        <w:ind w:left="720"/>
      </w:pPr>
      <w:r>
        <w:rPr>
          <w:rStyle w:val="FootnoteReference"/>
        </w:rPr>
        <w:footnoteRef/>
      </w:r>
      <w:r>
        <w:t xml:space="preserve"> </w:t>
      </w:r>
      <w:r>
        <w:rPr>
          <w:b/>
          <w:color w:val="000000"/>
          <w:sz w:val="16"/>
          <w:szCs w:val="16"/>
        </w:rPr>
        <w:t xml:space="preserve">Majeza Civil Engineering Co :   1.   </w:t>
      </w:r>
      <w:r>
        <w:rPr>
          <w:color w:val="000000"/>
          <w:sz w:val="16"/>
          <w:szCs w:val="16"/>
        </w:rPr>
        <w:t xml:space="preserve">Gender Policy not provided.                                                                </w:t>
      </w:r>
    </w:p>
    <w:p w:rsidR="001A6D7E" w:rsidRDefault="001A6D7E" w:rsidP="00B754ED">
      <w:pPr>
        <w:pStyle w:val="FootnoteText"/>
        <w:ind w:left="720"/>
      </w:pPr>
      <w:r>
        <w:rPr>
          <w:b/>
          <w:color w:val="000000"/>
          <w:sz w:val="16"/>
          <w:szCs w:val="16"/>
        </w:rPr>
        <w:t xml:space="preserve">                                                                   2. </w:t>
      </w:r>
      <w:r>
        <w:rPr>
          <w:color w:val="000000"/>
          <w:sz w:val="16"/>
          <w:szCs w:val="16"/>
        </w:rPr>
        <w:t>Environmental code of conduct not provided.</w:t>
      </w:r>
    </w:p>
    <w:p w:rsidR="001A6D7E" w:rsidRDefault="001A6D7E">
      <w:pPr>
        <w:pStyle w:val="FootnoteText"/>
      </w:pPr>
    </w:p>
  </w:footnote>
  <w:footnote w:id="57">
    <w:p w:rsidR="001A6D7E" w:rsidRDefault="001A6D7E">
      <w:pPr>
        <w:pStyle w:val="FootnoteText"/>
      </w:pPr>
      <w:r>
        <w:rPr>
          <w:rStyle w:val="FootnoteReference"/>
        </w:rPr>
        <w:footnoteRef/>
      </w:r>
      <w:r>
        <w:t xml:space="preserve"> </w:t>
      </w:r>
      <w:r w:rsidRPr="00CD5F9B">
        <w:rPr>
          <w:b/>
          <w:color w:val="000000"/>
          <w:sz w:val="16"/>
          <w:szCs w:val="16"/>
        </w:rPr>
        <w:t>Real Company Civil &amp; Building Contractors</w:t>
      </w:r>
      <w:r w:rsidRPr="00CD5F9B">
        <w:rPr>
          <w:color w:val="000000"/>
          <w:sz w:val="16"/>
          <w:szCs w:val="16"/>
        </w:rPr>
        <w:t xml:space="preserve">: Inadequate 3 jobs </w:t>
      </w:r>
      <w:r>
        <w:rPr>
          <w:color w:val="000000"/>
          <w:sz w:val="16"/>
          <w:szCs w:val="16"/>
        </w:rPr>
        <w:t xml:space="preserve">experience </w:t>
      </w:r>
      <w:r w:rsidRPr="00CD5F9B">
        <w:rPr>
          <w:color w:val="000000"/>
          <w:sz w:val="16"/>
          <w:szCs w:val="16"/>
        </w:rPr>
        <w:t>as prime contractor instead of the required 5,</w:t>
      </w:r>
      <w:r>
        <w:rPr>
          <w:color w:val="000000"/>
          <w:sz w:val="16"/>
          <w:szCs w:val="16"/>
        </w:rPr>
        <w:t>(</w:t>
      </w:r>
      <w:r w:rsidRPr="00CD5F9B">
        <w:rPr>
          <w:color w:val="000000"/>
          <w:sz w:val="16"/>
          <w:szCs w:val="16"/>
        </w:rPr>
        <w:t>there are 3 completion certificates of the similar nature to building works</w:t>
      </w:r>
      <w:r>
        <w:rPr>
          <w:color w:val="000000"/>
          <w:sz w:val="16"/>
          <w:szCs w:val="16"/>
        </w:rPr>
        <w:t>)</w:t>
      </w:r>
    </w:p>
  </w:footnote>
  <w:footnote w:id="58">
    <w:p w:rsidR="001A6D7E" w:rsidRDefault="001A6D7E" w:rsidP="00CD5F9B">
      <w:pPr>
        <w:pStyle w:val="FootnoteText"/>
        <w:numPr>
          <w:ilvl w:val="0"/>
          <w:numId w:val="0"/>
        </w:numPr>
        <w:rPr>
          <w:b/>
          <w:color w:val="000000"/>
          <w:sz w:val="16"/>
          <w:szCs w:val="16"/>
        </w:rPr>
      </w:pPr>
      <w:r>
        <w:rPr>
          <w:rStyle w:val="FootnoteReference"/>
        </w:rPr>
        <w:footnoteRef/>
      </w:r>
      <w:r>
        <w:t xml:space="preserve">  </w:t>
      </w:r>
      <w:r w:rsidRPr="00CD5F9B">
        <w:rPr>
          <w:b/>
          <w:color w:val="000000"/>
          <w:sz w:val="16"/>
          <w:szCs w:val="16"/>
        </w:rPr>
        <w:t>Real Company Civil &amp; Building Contractors</w:t>
      </w:r>
      <w:r w:rsidRPr="00CD5F9B">
        <w:rPr>
          <w:color w:val="000000"/>
          <w:sz w:val="16"/>
          <w:szCs w:val="16"/>
        </w:rPr>
        <w:t>:</w:t>
      </w:r>
      <w:r>
        <w:rPr>
          <w:color w:val="000000"/>
          <w:sz w:val="16"/>
          <w:szCs w:val="16"/>
        </w:rPr>
        <w:t xml:space="preserve"> </w:t>
      </w:r>
      <w:r w:rsidRPr="00CD5F9B">
        <w:rPr>
          <w:b/>
          <w:color w:val="000000"/>
          <w:sz w:val="16"/>
          <w:szCs w:val="16"/>
        </w:rPr>
        <w:t>1.</w:t>
      </w:r>
      <w:r>
        <w:rPr>
          <w:b/>
          <w:color w:val="000000"/>
          <w:sz w:val="16"/>
          <w:szCs w:val="16"/>
        </w:rPr>
        <w:t xml:space="preserve"> </w:t>
      </w:r>
      <w:r>
        <w:rPr>
          <w:color w:val="000000"/>
          <w:sz w:val="16"/>
          <w:szCs w:val="16"/>
        </w:rPr>
        <w:t xml:space="preserve">BSC copy for the ESnvironmental Officer </w:t>
      </w:r>
      <w:r>
        <w:rPr>
          <w:b/>
          <w:color w:val="000000"/>
          <w:sz w:val="16"/>
          <w:szCs w:val="16"/>
        </w:rPr>
        <w:t>Sydney Jamali</w:t>
      </w:r>
      <w:r>
        <w:rPr>
          <w:color w:val="000000"/>
          <w:sz w:val="16"/>
          <w:szCs w:val="16"/>
        </w:rPr>
        <w:t xml:space="preserve"> not notarized</w:t>
      </w:r>
      <w:r w:rsidRPr="00CD5F9B">
        <w:rPr>
          <w:b/>
          <w:color w:val="000000"/>
          <w:sz w:val="16"/>
          <w:szCs w:val="16"/>
        </w:rPr>
        <w:t xml:space="preserve"> </w:t>
      </w:r>
    </w:p>
    <w:p w:rsidR="001A6D7E" w:rsidRDefault="001A6D7E" w:rsidP="00CD5F9B">
      <w:pPr>
        <w:pStyle w:val="FootnoteText"/>
        <w:numPr>
          <w:ilvl w:val="0"/>
          <w:numId w:val="0"/>
        </w:numPr>
        <w:rPr>
          <w:color w:val="000000"/>
          <w:sz w:val="16"/>
          <w:szCs w:val="16"/>
        </w:rPr>
      </w:pPr>
      <w:r>
        <w:rPr>
          <w:b/>
          <w:color w:val="000000"/>
          <w:sz w:val="16"/>
          <w:szCs w:val="16"/>
        </w:rPr>
        <w:t xml:space="preserve">                                                                                               2. </w:t>
      </w:r>
      <w:r>
        <w:rPr>
          <w:color w:val="000000"/>
          <w:sz w:val="16"/>
          <w:szCs w:val="16"/>
        </w:rPr>
        <w:t xml:space="preserve">CV for Foreman </w:t>
      </w:r>
      <w:r>
        <w:rPr>
          <w:b/>
          <w:color w:val="000000"/>
          <w:sz w:val="16"/>
          <w:szCs w:val="16"/>
        </w:rPr>
        <w:t xml:space="preserve">Daniel Kaunda </w:t>
      </w:r>
      <w:r>
        <w:rPr>
          <w:color w:val="000000"/>
          <w:sz w:val="16"/>
          <w:szCs w:val="16"/>
        </w:rPr>
        <w:t xml:space="preserve">not signed by the holder </w:t>
      </w:r>
    </w:p>
    <w:p w:rsidR="001A6D7E" w:rsidRDefault="001A6D7E" w:rsidP="00CD5F9B">
      <w:pPr>
        <w:pStyle w:val="FootnoteText"/>
        <w:numPr>
          <w:ilvl w:val="0"/>
          <w:numId w:val="0"/>
        </w:numPr>
        <w:rPr>
          <w:color w:val="000000"/>
          <w:sz w:val="16"/>
          <w:szCs w:val="16"/>
        </w:rPr>
      </w:pPr>
      <w:r>
        <w:rPr>
          <w:color w:val="000000"/>
          <w:sz w:val="16"/>
          <w:szCs w:val="16"/>
        </w:rPr>
        <w:t xml:space="preserve">                                                                                                    </w:t>
      </w:r>
      <w:r w:rsidRPr="00CD5F9B">
        <w:rPr>
          <w:b/>
          <w:color w:val="000000"/>
          <w:sz w:val="16"/>
          <w:szCs w:val="16"/>
        </w:rPr>
        <w:t xml:space="preserve">3. </w:t>
      </w:r>
      <w:r w:rsidRPr="001A4652">
        <w:rPr>
          <w:color w:val="000000"/>
          <w:sz w:val="16"/>
          <w:szCs w:val="16"/>
        </w:rPr>
        <w:t xml:space="preserve">Copy for qualification for foreman </w:t>
      </w:r>
      <w:r w:rsidRPr="001A4652">
        <w:rPr>
          <w:b/>
          <w:color w:val="000000"/>
          <w:sz w:val="16"/>
          <w:szCs w:val="16"/>
        </w:rPr>
        <w:t>Daniel Kaunda</w:t>
      </w:r>
      <w:r>
        <w:rPr>
          <w:color w:val="000000"/>
          <w:sz w:val="16"/>
          <w:szCs w:val="16"/>
        </w:rPr>
        <w:t xml:space="preserve"> not notarized by the holder </w:t>
      </w:r>
    </w:p>
    <w:p w:rsidR="001A6D7E" w:rsidRDefault="001A6D7E" w:rsidP="00CD5F9B">
      <w:pPr>
        <w:pStyle w:val="FootnoteText"/>
        <w:numPr>
          <w:ilvl w:val="0"/>
          <w:numId w:val="0"/>
        </w:numPr>
        <w:rPr>
          <w:color w:val="000000"/>
          <w:sz w:val="16"/>
          <w:szCs w:val="16"/>
        </w:rPr>
      </w:pPr>
      <w:r>
        <w:rPr>
          <w:color w:val="000000"/>
          <w:sz w:val="16"/>
          <w:szCs w:val="16"/>
        </w:rPr>
        <w:t xml:space="preserve">                                                                                                    </w:t>
      </w:r>
      <w:r>
        <w:rPr>
          <w:b/>
          <w:color w:val="000000"/>
          <w:sz w:val="16"/>
          <w:szCs w:val="16"/>
        </w:rPr>
        <w:t>4</w:t>
      </w:r>
      <w:r w:rsidRPr="00F33FC0">
        <w:rPr>
          <w:b/>
          <w:color w:val="000000"/>
          <w:sz w:val="16"/>
          <w:szCs w:val="16"/>
        </w:rPr>
        <w:t>.</w:t>
      </w:r>
      <w:r>
        <w:rPr>
          <w:b/>
          <w:color w:val="000000"/>
          <w:sz w:val="16"/>
          <w:szCs w:val="16"/>
        </w:rPr>
        <w:t xml:space="preserve"> </w:t>
      </w:r>
      <w:r w:rsidRPr="00F33FC0">
        <w:rPr>
          <w:color w:val="000000"/>
          <w:sz w:val="16"/>
          <w:szCs w:val="16"/>
        </w:rPr>
        <w:t>Post of Environmental</w:t>
      </w:r>
      <w:r>
        <w:rPr>
          <w:color w:val="000000"/>
          <w:sz w:val="16"/>
          <w:szCs w:val="16"/>
        </w:rPr>
        <w:t>,</w:t>
      </w:r>
      <w:r w:rsidRPr="00F33FC0">
        <w:rPr>
          <w:color w:val="000000"/>
          <w:sz w:val="16"/>
          <w:szCs w:val="16"/>
        </w:rPr>
        <w:t xml:space="preserve"> Social</w:t>
      </w:r>
      <w:r>
        <w:rPr>
          <w:color w:val="000000"/>
          <w:sz w:val="16"/>
          <w:szCs w:val="16"/>
        </w:rPr>
        <w:t xml:space="preserve">, Health and Safety Officer not provided in the organization </w:t>
      </w:r>
    </w:p>
    <w:p w:rsidR="001A6D7E" w:rsidRPr="00F33FC0" w:rsidRDefault="001A6D7E" w:rsidP="00CD5F9B">
      <w:pPr>
        <w:pStyle w:val="FootnoteText"/>
        <w:numPr>
          <w:ilvl w:val="0"/>
          <w:numId w:val="0"/>
        </w:numPr>
      </w:pPr>
      <w:r>
        <w:rPr>
          <w:color w:val="000000"/>
          <w:sz w:val="16"/>
          <w:szCs w:val="16"/>
        </w:rPr>
        <w:t xml:space="preserve">                                                                                                    </w:t>
      </w:r>
      <w:r w:rsidRPr="006359EB">
        <w:rPr>
          <w:b/>
          <w:color w:val="000000"/>
          <w:sz w:val="16"/>
          <w:szCs w:val="16"/>
        </w:rPr>
        <w:t>5</w:t>
      </w:r>
      <w:r w:rsidRPr="00F33FC0">
        <w:rPr>
          <w:color w:val="000000"/>
          <w:sz w:val="16"/>
          <w:szCs w:val="16"/>
        </w:rPr>
        <w:t>.</w:t>
      </w:r>
      <w:r>
        <w:rPr>
          <w:color w:val="000000"/>
          <w:sz w:val="16"/>
          <w:szCs w:val="16"/>
        </w:rPr>
        <w:t xml:space="preserve"> Post of Gender Officer not provided in the organization </w:t>
      </w:r>
      <w:r w:rsidRPr="00F33FC0">
        <w:rPr>
          <w:b/>
          <w:color w:val="000000"/>
          <w:sz w:val="16"/>
          <w:szCs w:val="16"/>
        </w:rPr>
        <w:t xml:space="preserve"> </w:t>
      </w:r>
    </w:p>
  </w:footnote>
  <w:footnote w:id="59">
    <w:p w:rsidR="001A6D7E" w:rsidRPr="00BB7FC3" w:rsidRDefault="001A6D7E">
      <w:pPr>
        <w:pStyle w:val="FootnoteText"/>
      </w:pPr>
      <w:r>
        <w:rPr>
          <w:rStyle w:val="FootnoteReference"/>
        </w:rPr>
        <w:footnoteRef/>
      </w:r>
      <w:r>
        <w:t xml:space="preserve"> </w:t>
      </w:r>
      <w:r w:rsidRPr="006536F2">
        <w:rPr>
          <w:b/>
          <w:color w:val="000000"/>
          <w:sz w:val="16"/>
          <w:szCs w:val="16"/>
        </w:rPr>
        <w:t>Kanjira Investments:</w:t>
      </w:r>
      <w:r>
        <w:rPr>
          <w:b/>
          <w:color w:val="000000"/>
          <w:sz w:val="16"/>
          <w:szCs w:val="16"/>
        </w:rPr>
        <w:t xml:space="preserve"> 1. </w:t>
      </w:r>
      <w:r>
        <w:rPr>
          <w:color w:val="000000"/>
          <w:sz w:val="16"/>
          <w:szCs w:val="16"/>
        </w:rPr>
        <w:t xml:space="preserve">All CV’s have not been endorsed by the holders. </w:t>
      </w:r>
    </w:p>
    <w:p w:rsidR="001A6D7E" w:rsidRDefault="001A6D7E">
      <w:pPr>
        <w:pStyle w:val="FootnoteText"/>
      </w:pPr>
      <w:r>
        <w:rPr>
          <w:color w:val="000000"/>
          <w:sz w:val="16"/>
          <w:szCs w:val="16"/>
        </w:rPr>
        <w:t xml:space="preserve">                                                   </w:t>
      </w:r>
      <w:r w:rsidRPr="00BC5B98">
        <w:rPr>
          <w:b/>
          <w:color w:val="000000"/>
          <w:sz w:val="16"/>
          <w:szCs w:val="16"/>
        </w:rPr>
        <w:t>2.</w:t>
      </w:r>
      <w:r>
        <w:rPr>
          <w:b/>
          <w:color w:val="000000"/>
          <w:sz w:val="16"/>
          <w:szCs w:val="16"/>
        </w:rPr>
        <w:t xml:space="preserve"> </w:t>
      </w:r>
      <w:r>
        <w:rPr>
          <w:color w:val="000000"/>
          <w:sz w:val="16"/>
          <w:szCs w:val="16"/>
        </w:rPr>
        <w:t xml:space="preserve">Environmental Officer </w:t>
      </w:r>
      <w:r w:rsidRPr="00BC5B98">
        <w:rPr>
          <w:b/>
          <w:color w:val="000000"/>
          <w:sz w:val="16"/>
          <w:szCs w:val="16"/>
        </w:rPr>
        <w:t>Rex Chimtengo</w:t>
      </w:r>
      <w:r>
        <w:rPr>
          <w:color w:val="000000"/>
          <w:sz w:val="16"/>
          <w:szCs w:val="16"/>
        </w:rPr>
        <w:t xml:space="preserve"> did not provide copy of his certificates as evidence of qualification</w:t>
      </w:r>
    </w:p>
  </w:footnote>
  <w:footnote w:id="60">
    <w:p w:rsidR="001A6D7E" w:rsidRDefault="001A6D7E">
      <w:pPr>
        <w:pStyle w:val="FootnoteText"/>
      </w:pPr>
      <w:r>
        <w:rPr>
          <w:rStyle w:val="FootnoteReference"/>
        </w:rPr>
        <w:footnoteRef/>
      </w:r>
      <w:r>
        <w:t xml:space="preserve"> </w:t>
      </w:r>
      <w:r w:rsidRPr="006536F2">
        <w:rPr>
          <w:b/>
          <w:color w:val="000000"/>
          <w:sz w:val="16"/>
          <w:szCs w:val="16"/>
        </w:rPr>
        <w:t>Kanjira Investments:</w:t>
      </w:r>
      <w:r w:rsidRPr="006536F2">
        <w:rPr>
          <w:color w:val="000000"/>
          <w:sz w:val="16"/>
          <w:szCs w:val="16"/>
        </w:rPr>
        <w:t xml:space="preserve"> </w:t>
      </w:r>
      <w:r>
        <w:rPr>
          <w:color w:val="000000"/>
          <w:sz w:val="16"/>
          <w:szCs w:val="16"/>
        </w:rPr>
        <w:t>Did not provide Gender policy</w:t>
      </w:r>
    </w:p>
  </w:footnote>
  <w:footnote w:id="61">
    <w:p w:rsidR="001A6D7E" w:rsidRDefault="001A6D7E">
      <w:pPr>
        <w:pStyle w:val="FootnoteText"/>
      </w:pPr>
      <w:r>
        <w:rPr>
          <w:rStyle w:val="FootnoteReference"/>
        </w:rPr>
        <w:footnoteRef/>
      </w:r>
      <w:r>
        <w:t xml:space="preserve"> </w:t>
      </w:r>
      <w:r w:rsidRPr="00983054">
        <w:rPr>
          <w:b/>
          <w:color w:val="000000"/>
          <w:sz w:val="16"/>
          <w:szCs w:val="16"/>
        </w:rPr>
        <w:t>PLMB Engineering Investments</w:t>
      </w:r>
      <w:r>
        <w:rPr>
          <w:b/>
          <w:color w:val="000000"/>
          <w:sz w:val="16"/>
          <w:szCs w:val="16"/>
        </w:rPr>
        <w:t xml:space="preserve">: </w:t>
      </w:r>
      <w:r>
        <w:rPr>
          <w:color w:val="000000"/>
          <w:sz w:val="16"/>
          <w:szCs w:val="16"/>
        </w:rPr>
        <w:t xml:space="preserve">did not provide </w:t>
      </w:r>
      <w:r w:rsidRPr="00FB660E">
        <w:rPr>
          <w:color w:val="000000"/>
          <w:sz w:val="16"/>
          <w:szCs w:val="16"/>
        </w:rPr>
        <w:t>payment vouchers</w:t>
      </w:r>
      <w:r>
        <w:rPr>
          <w:color w:val="000000"/>
          <w:sz w:val="16"/>
          <w:szCs w:val="16"/>
        </w:rPr>
        <w:t xml:space="preserve"> (or any evidence of payment) to base calculation of Average Annual Volume on.</w:t>
      </w:r>
    </w:p>
  </w:footnote>
  <w:footnote w:id="62">
    <w:p w:rsidR="001A6D7E" w:rsidRPr="00FB660E" w:rsidRDefault="001A6D7E" w:rsidP="00F53273">
      <w:pPr>
        <w:pStyle w:val="FootnoteText"/>
      </w:pPr>
      <w:r>
        <w:rPr>
          <w:rStyle w:val="FootnoteReference"/>
        </w:rPr>
        <w:footnoteRef/>
      </w:r>
      <w:r>
        <w:t xml:space="preserve"> </w:t>
      </w:r>
      <w:r w:rsidRPr="00BB7FC3">
        <w:rPr>
          <w:b/>
          <w:color w:val="000000"/>
          <w:sz w:val="16"/>
          <w:szCs w:val="16"/>
        </w:rPr>
        <w:t>PLMB Engineering Investments:</w:t>
      </w:r>
      <w:r w:rsidRPr="00BB7FC3">
        <w:rPr>
          <w:color w:val="000000"/>
          <w:sz w:val="16"/>
          <w:szCs w:val="16"/>
        </w:rPr>
        <w:t xml:space="preserve"> </w:t>
      </w:r>
      <w:r w:rsidRPr="00BB7FC3">
        <w:rPr>
          <w:b/>
          <w:color w:val="000000"/>
          <w:sz w:val="16"/>
          <w:szCs w:val="16"/>
        </w:rPr>
        <w:t xml:space="preserve">1. </w:t>
      </w:r>
      <w:r w:rsidRPr="00BB7FC3">
        <w:rPr>
          <w:color w:val="000000"/>
          <w:sz w:val="16"/>
          <w:szCs w:val="16"/>
        </w:rPr>
        <w:t xml:space="preserve">inadequate experience as prime contractor for the period 2017/18, 2018/19, 2019/20 financial years as the bidder only submitted 3 completion certificates instead of 5 works. </w:t>
      </w:r>
      <w:r w:rsidRPr="00BB7FC3">
        <w:rPr>
          <w:b/>
          <w:color w:val="000000"/>
          <w:sz w:val="16"/>
          <w:szCs w:val="16"/>
        </w:rPr>
        <w:t xml:space="preserve">                                                                      </w:t>
      </w:r>
    </w:p>
  </w:footnote>
  <w:footnote w:id="63">
    <w:p w:rsidR="001A6D7E" w:rsidRDefault="001A6D7E">
      <w:pPr>
        <w:pStyle w:val="FootnoteText"/>
      </w:pPr>
      <w:r>
        <w:rPr>
          <w:rStyle w:val="FootnoteReference"/>
        </w:rPr>
        <w:footnoteRef/>
      </w:r>
      <w:r>
        <w:t xml:space="preserve"> </w:t>
      </w:r>
      <w:r w:rsidRPr="00550B83">
        <w:rPr>
          <w:b/>
          <w:color w:val="000000"/>
          <w:sz w:val="16"/>
          <w:szCs w:val="16"/>
        </w:rPr>
        <w:t>Construction Solutions</w:t>
      </w:r>
      <w:r>
        <w:rPr>
          <w:b/>
          <w:color w:val="000000"/>
          <w:sz w:val="16"/>
          <w:szCs w:val="16"/>
        </w:rPr>
        <w:t>:</w:t>
      </w:r>
      <w:r w:rsidRPr="00550B83">
        <w:rPr>
          <w:b/>
          <w:color w:val="000000"/>
          <w:sz w:val="16"/>
          <w:szCs w:val="16"/>
        </w:rPr>
        <w:t xml:space="preserve"> </w:t>
      </w:r>
      <w:r w:rsidRPr="00550B83">
        <w:rPr>
          <w:color w:val="000000"/>
          <w:sz w:val="16"/>
          <w:szCs w:val="16"/>
        </w:rPr>
        <w:t>Construction Solutions: Zero AAV as the bidder did not provide any works completion certificates or paymen</w:t>
      </w:r>
      <w:r>
        <w:rPr>
          <w:color w:val="000000"/>
          <w:sz w:val="16"/>
          <w:szCs w:val="16"/>
        </w:rPr>
        <w:t xml:space="preserve">t vouchers to </w:t>
      </w:r>
      <w:r w:rsidRPr="00550B83">
        <w:rPr>
          <w:color w:val="000000"/>
          <w:sz w:val="16"/>
          <w:szCs w:val="16"/>
        </w:rPr>
        <w:t>base</w:t>
      </w:r>
      <w:r>
        <w:rPr>
          <w:color w:val="000000"/>
          <w:sz w:val="16"/>
          <w:szCs w:val="16"/>
        </w:rPr>
        <w:t xml:space="preserve"> calculations </w:t>
      </w:r>
      <w:r w:rsidRPr="00550B83">
        <w:rPr>
          <w:color w:val="000000"/>
          <w:sz w:val="16"/>
          <w:szCs w:val="16"/>
        </w:rPr>
        <w:t>on.</w:t>
      </w:r>
    </w:p>
  </w:footnote>
  <w:footnote w:id="64">
    <w:p w:rsidR="001A6D7E" w:rsidRPr="00800982" w:rsidRDefault="001A6D7E">
      <w:pPr>
        <w:pStyle w:val="FootnoteText"/>
      </w:pPr>
      <w:r>
        <w:rPr>
          <w:rStyle w:val="FootnoteReference"/>
        </w:rPr>
        <w:footnoteRef/>
      </w:r>
      <w:r>
        <w:t xml:space="preserve"> </w:t>
      </w:r>
      <w:r w:rsidRPr="00550B83">
        <w:rPr>
          <w:b/>
          <w:color w:val="000000"/>
          <w:sz w:val="16"/>
          <w:szCs w:val="16"/>
        </w:rPr>
        <w:t>Construction Solutions</w:t>
      </w:r>
      <w:r>
        <w:rPr>
          <w:b/>
          <w:color w:val="000000"/>
          <w:sz w:val="16"/>
          <w:szCs w:val="16"/>
        </w:rPr>
        <w:t>:</w:t>
      </w:r>
      <w:r w:rsidRPr="00550B83">
        <w:rPr>
          <w:b/>
          <w:color w:val="000000"/>
          <w:sz w:val="16"/>
          <w:szCs w:val="16"/>
        </w:rPr>
        <w:t xml:space="preserve"> </w:t>
      </w:r>
      <w:r w:rsidRPr="00306C78">
        <w:rPr>
          <w:color w:val="000000"/>
          <w:sz w:val="16"/>
          <w:szCs w:val="16"/>
        </w:rPr>
        <w:t xml:space="preserve">1. </w:t>
      </w:r>
      <w:r>
        <w:rPr>
          <w:color w:val="000000"/>
          <w:sz w:val="16"/>
          <w:szCs w:val="16"/>
        </w:rPr>
        <w:t>Certificate for the Site Agent</w:t>
      </w:r>
      <w:r w:rsidRPr="00306C78">
        <w:rPr>
          <w:b/>
          <w:color w:val="000000"/>
          <w:sz w:val="16"/>
          <w:szCs w:val="16"/>
        </w:rPr>
        <w:t xml:space="preserve"> Samuel Phir</w:t>
      </w:r>
      <w:r>
        <w:rPr>
          <w:color w:val="000000"/>
          <w:sz w:val="16"/>
          <w:szCs w:val="16"/>
        </w:rPr>
        <w:t xml:space="preserve">i not notarized </w:t>
      </w:r>
    </w:p>
    <w:p w:rsidR="001A6D7E" w:rsidRDefault="001A6D7E">
      <w:pPr>
        <w:pStyle w:val="FootnoteText"/>
      </w:pPr>
      <w:r>
        <w:rPr>
          <w:color w:val="000000"/>
          <w:sz w:val="16"/>
          <w:szCs w:val="16"/>
        </w:rPr>
        <w:t xml:space="preserve">                                                         </w:t>
      </w:r>
      <w:r w:rsidRPr="00800982">
        <w:rPr>
          <w:color w:val="000000"/>
          <w:sz w:val="16"/>
          <w:szCs w:val="16"/>
        </w:rPr>
        <w:t>2</w:t>
      </w:r>
      <w:r w:rsidRPr="00306C78">
        <w:rPr>
          <w:b/>
          <w:color w:val="000000"/>
          <w:sz w:val="16"/>
          <w:szCs w:val="16"/>
        </w:rPr>
        <w:t>.</w:t>
      </w:r>
      <w:r w:rsidRPr="00306C78">
        <w:rPr>
          <w:color w:val="000000"/>
          <w:sz w:val="16"/>
          <w:szCs w:val="16"/>
        </w:rPr>
        <w:t xml:space="preserve"> Certificate for foreman</w:t>
      </w:r>
      <w:r>
        <w:rPr>
          <w:b/>
          <w:color w:val="000000"/>
          <w:sz w:val="16"/>
          <w:szCs w:val="16"/>
        </w:rPr>
        <w:t xml:space="preserve"> </w:t>
      </w:r>
      <w:r w:rsidRPr="00306C78">
        <w:rPr>
          <w:b/>
          <w:color w:val="000000"/>
          <w:sz w:val="16"/>
          <w:szCs w:val="16"/>
        </w:rPr>
        <w:t>Julius Masangano</w:t>
      </w:r>
      <w:r>
        <w:rPr>
          <w:color w:val="000000"/>
          <w:sz w:val="16"/>
          <w:szCs w:val="16"/>
        </w:rPr>
        <w:t xml:space="preserve"> </w:t>
      </w:r>
      <w:r w:rsidRPr="00306C78">
        <w:rPr>
          <w:color w:val="000000"/>
          <w:sz w:val="16"/>
          <w:szCs w:val="16"/>
        </w:rPr>
        <w:t>not notarized</w:t>
      </w:r>
      <w:r>
        <w:rPr>
          <w:color w:val="000000"/>
          <w:sz w:val="16"/>
          <w:szCs w:val="16"/>
        </w:rPr>
        <w:t xml:space="preserve"> </w:t>
      </w:r>
    </w:p>
  </w:footnote>
  <w:footnote w:id="65">
    <w:p w:rsidR="001A6D7E" w:rsidRDefault="001A6D7E">
      <w:pPr>
        <w:pStyle w:val="FootnoteText"/>
      </w:pPr>
      <w:r>
        <w:rPr>
          <w:rStyle w:val="FootnoteReference"/>
        </w:rPr>
        <w:footnoteRef/>
      </w:r>
      <w:r>
        <w:t xml:space="preserve"> </w:t>
      </w:r>
      <w:r w:rsidRPr="00550B83">
        <w:rPr>
          <w:b/>
          <w:color w:val="000000"/>
          <w:sz w:val="16"/>
          <w:szCs w:val="16"/>
        </w:rPr>
        <w:t>Construction Solutions</w:t>
      </w:r>
      <w:r>
        <w:rPr>
          <w:b/>
          <w:color w:val="000000"/>
          <w:sz w:val="16"/>
          <w:szCs w:val="16"/>
        </w:rPr>
        <w:t>:</w:t>
      </w:r>
      <w:r w:rsidRPr="00550B83">
        <w:rPr>
          <w:b/>
          <w:color w:val="000000"/>
          <w:sz w:val="16"/>
          <w:szCs w:val="16"/>
        </w:rPr>
        <w:t xml:space="preserve"> </w:t>
      </w:r>
      <w:r>
        <w:rPr>
          <w:color w:val="000000"/>
          <w:sz w:val="16"/>
          <w:szCs w:val="16"/>
        </w:rPr>
        <w:t>Environmental code of conduct not provided</w:t>
      </w:r>
    </w:p>
  </w:footnote>
  <w:footnote w:id="66">
    <w:p w:rsidR="001A6D7E" w:rsidRDefault="001A6D7E">
      <w:pPr>
        <w:pStyle w:val="FootnoteText"/>
      </w:pPr>
      <w:r>
        <w:rPr>
          <w:rStyle w:val="FootnoteReference"/>
        </w:rPr>
        <w:footnoteRef/>
      </w:r>
      <w:r>
        <w:t xml:space="preserve"> </w:t>
      </w:r>
      <w:r w:rsidRPr="00550B83">
        <w:rPr>
          <w:b/>
          <w:color w:val="000000"/>
          <w:sz w:val="16"/>
          <w:szCs w:val="16"/>
        </w:rPr>
        <w:t>Construction Solutions</w:t>
      </w:r>
      <w:r>
        <w:rPr>
          <w:b/>
          <w:color w:val="000000"/>
          <w:sz w:val="16"/>
          <w:szCs w:val="16"/>
        </w:rPr>
        <w:t>:</w:t>
      </w:r>
      <w:r w:rsidRPr="00550B83">
        <w:rPr>
          <w:b/>
          <w:color w:val="000000"/>
          <w:sz w:val="16"/>
          <w:szCs w:val="16"/>
        </w:rPr>
        <w:t xml:space="preserve"> </w:t>
      </w:r>
      <w:r>
        <w:rPr>
          <w:color w:val="000000"/>
          <w:sz w:val="16"/>
          <w:szCs w:val="16"/>
        </w:rPr>
        <w:t>Credit facility not provided</w:t>
      </w:r>
    </w:p>
  </w:footnote>
  <w:footnote w:id="67">
    <w:p w:rsidR="001A6D7E" w:rsidRPr="00992FEC" w:rsidRDefault="001A6D7E">
      <w:pPr>
        <w:pStyle w:val="FootnoteText"/>
      </w:pPr>
      <w:r>
        <w:rPr>
          <w:rStyle w:val="FootnoteReference"/>
        </w:rPr>
        <w:footnoteRef/>
      </w:r>
      <w:r>
        <w:t xml:space="preserve"> </w:t>
      </w:r>
      <w:r w:rsidRPr="000B012D">
        <w:rPr>
          <w:b/>
          <w:color w:val="000000"/>
          <w:sz w:val="16"/>
          <w:szCs w:val="16"/>
        </w:rPr>
        <w:t>Fidelis Building Contractors:</w:t>
      </w:r>
      <w:r w:rsidRPr="000B012D">
        <w:rPr>
          <w:color w:val="000000"/>
          <w:sz w:val="16"/>
          <w:szCs w:val="16"/>
        </w:rPr>
        <w:t xml:space="preserve"> </w:t>
      </w:r>
      <w:r w:rsidRPr="000B012D">
        <w:rPr>
          <w:b/>
          <w:color w:val="000000"/>
          <w:sz w:val="16"/>
          <w:szCs w:val="16"/>
        </w:rPr>
        <w:t xml:space="preserve">1. </w:t>
      </w:r>
      <w:r w:rsidRPr="000B012D">
        <w:rPr>
          <w:color w:val="000000"/>
          <w:sz w:val="16"/>
          <w:szCs w:val="16"/>
        </w:rPr>
        <w:t xml:space="preserve">CV for Environmental Officer </w:t>
      </w:r>
      <w:r w:rsidRPr="000B012D">
        <w:rPr>
          <w:b/>
          <w:color w:val="000000"/>
          <w:sz w:val="16"/>
          <w:szCs w:val="16"/>
        </w:rPr>
        <w:t xml:space="preserve">Andrew Nowa </w:t>
      </w:r>
      <w:r w:rsidRPr="000B012D">
        <w:rPr>
          <w:color w:val="000000"/>
          <w:sz w:val="16"/>
          <w:szCs w:val="16"/>
        </w:rPr>
        <w:t>not signed by the holder</w:t>
      </w:r>
      <w:r>
        <w:rPr>
          <w:color w:val="000000"/>
          <w:sz w:val="16"/>
          <w:szCs w:val="16"/>
        </w:rPr>
        <w:t xml:space="preserve"> </w:t>
      </w:r>
    </w:p>
    <w:p w:rsidR="001A6D7E" w:rsidRPr="00992FEC" w:rsidRDefault="001A6D7E">
      <w:pPr>
        <w:pStyle w:val="FootnoteText"/>
      </w:pPr>
      <w:r>
        <w:rPr>
          <w:color w:val="000000"/>
          <w:sz w:val="16"/>
          <w:szCs w:val="16"/>
        </w:rPr>
        <w:t xml:space="preserve">                                                                   </w:t>
      </w:r>
      <w:r w:rsidRPr="000B012D">
        <w:rPr>
          <w:b/>
          <w:color w:val="000000"/>
          <w:sz w:val="16"/>
          <w:szCs w:val="16"/>
        </w:rPr>
        <w:t xml:space="preserve">2. </w:t>
      </w:r>
      <w:r w:rsidRPr="000B012D">
        <w:rPr>
          <w:color w:val="000000"/>
          <w:sz w:val="16"/>
          <w:szCs w:val="16"/>
        </w:rPr>
        <w:t xml:space="preserve">CV for </w:t>
      </w:r>
      <w:r>
        <w:rPr>
          <w:color w:val="000000"/>
          <w:sz w:val="16"/>
          <w:szCs w:val="16"/>
        </w:rPr>
        <w:t xml:space="preserve">Gender Officer </w:t>
      </w:r>
      <w:r>
        <w:rPr>
          <w:b/>
          <w:color w:val="000000"/>
          <w:sz w:val="16"/>
          <w:szCs w:val="16"/>
        </w:rPr>
        <w:t xml:space="preserve">Laston Kholowa </w:t>
      </w:r>
      <w:r>
        <w:rPr>
          <w:color w:val="000000"/>
          <w:sz w:val="16"/>
          <w:szCs w:val="16"/>
        </w:rPr>
        <w:t xml:space="preserve">not signed by the holder </w:t>
      </w:r>
    </w:p>
    <w:p w:rsidR="001A6D7E" w:rsidRDefault="001A6D7E" w:rsidP="00992FEC">
      <w:pPr>
        <w:pStyle w:val="FootnoteText"/>
      </w:pPr>
      <w:r>
        <w:rPr>
          <w:b/>
          <w:color w:val="000000"/>
          <w:sz w:val="16"/>
          <w:szCs w:val="16"/>
        </w:rPr>
        <w:t xml:space="preserve">                                                                </w:t>
      </w:r>
      <w:r w:rsidRPr="000B012D">
        <w:rPr>
          <w:b/>
          <w:color w:val="000000"/>
          <w:sz w:val="16"/>
          <w:szCs w:val="16"/>
        </w:rPr>
        <w:t>3.</w:t>
      </w:r>
      <w:r>
        <w:rPr>
          <w:b/>
          <w:color w:val="000000"/>
          <w:sz w:val="16"/>
          <w:szCs w:val="16"/>
        </w:rPr>
        <w:t xml:space="preserve"> </w:t>
      </w:r>
      <w:r w:rsidRPr="000B012D">
        <w:rPr>
          <w:color w:val="000000"/>
          <w:sz w:val="16"/>
          <w:szCs w:val="16"/>
        </w:rPr>
        <w:t>C</w:t>
      </w:r>
      <w:r>
        <w:rPr>
          <w:color w:val="000000"/>
          <w:sz w:val="16"/>
          <w:szCs w:val="16"/>
        </w:rPr>
        <w:t>V</w:t>
      </w:r>
      <w:r w:rsidRPr="000B012D">
        <w:rPr>
          <w:color w:val="000000"/>
          <w:sz w:val="16"/>
          <w:szCs w:val="16"/>
        </w:rPr>
        <w:t xml:space="preserve"> for Environmental </w:t>
      </w:r>
      <w:r w:rsidRPr="00992FEC">
        <w:rPr>
          <w:color w:val="000000"/>
          <w:sz w:val="16"/>
          <w:szCs w:val="16"/>
        </w:rPr>
        <w:t>Social and safety Officer not signed by the holder</w:t>
      </w:r>
    </w:p>
  </w:footnote>
  <w:footnote w:id="68">
    <w:p w:rsidR="001A6D7E" w:rsidRPr="00C513E0" w:rsidRDefault="001A6D7E">
      <w:pPr>
        <w:pStyle w:val="FootnoteText"/>
      </w:pPr>
      <w:r>
        <w:rPr>
          <w:rStyle w:val="FootnoteReference"/>
        </w:rPr>
        <w:footnoteRef/>
      </w:r>
      <w:r>
        <w:t xml:space="preserve"> </w:t>
      </w:r>
      <w:r w:rsidRPr="00C513E0">
        <w:t xml:space="preserve">JCG Construction: -multiplication error on floor finishes, item B, Bidder wrote </w:t>
      </w:r>
      <w:r w:rsidRPr="00453355">
        <w:rPr>
          <w:b/>
        </w:rPr>
        <w:t>K2,528,000.00</w:t>
      </w:r>
      <w:r w:rsidRPr="00C513E0">
        <w:t xml:space="preserve"> on tiling instead of </w:t>
      </w:r>
      <w:r w:rsidRPr="00453355">
        <w:rPr>
          <w:b/>
        </w:rPr>
        <w:t>K3,600,000.00</w:t>
      </w:r>
      <w:r w:rsidRPr="00C513E0">
        <w:t xml:space="preserve">. </w:t>
      </w:r>
    </w:p>
    <w:p w:rsidR="001A6D7E" w:rsidRPr="00C513E0" w:rsidRDefault="001A6D7E">
      <w:pPr>
        <w:pStyle w:val="FootnoteText"/>
      </w:pPr>
      <w:r w:rsidRPr="00C513E0">
        <w:rPr>
          <w:rStyle w:val="FootnoteReference"/>
        </w:rPr>
        <w:t xml:space="preserve">                                                            -</w:t>
      </w:r>
      <w:r w:rsidRPr="00C513E0">
        <w:t xml:space="preserve">The Bidder also wrote </w:t>
      </w:r>
      <w:r w:rsidRPr="00453355">
        <w:rPr>
          <w:b/>
        </w:rPr>
        <w:t>K252, 800.00</w:t>
      </w:r>
      <w:r w:rsidRPr="00C513E0">
        <w:t xml:space="preserve"> on skirting instead of </w:t>
      </w:r>
      <w:r w:rsidRPr="00453355">
        <w:rPr>
          <w:b/>
        </w:rPr>
        <w:t>K360,</w:t>
      </w:r>
      <w:r>
        <w:rPr>
          <w:b/>
        </w:rPr>
        <w:t xml:space="preserve"> </w:t>
      </w:r>
      <w:r w:rsidRPr="00453355">
        <w:rPr>
          <w:b/>
        </w:rPr>
        <w:t>000.00.</w:t>
      </w:r>
      <w:r w:rsidRPr="00C513E0">
        <w:t xml:space="preserve"> </w:t>
      </w:r>
    </w:p>
    <w:p w:rsidR="001A6D7E" w:rsidRPr="00C513E0" w:rsidRDefault="001A6D7E">
      <w:pPr>
        <w:pStyle w:val="FootnoteText"/>
      </w:pPr>
      <w:r w:rsidRPr="00C513E0">
        <w:t xml:space="preserve">                                       </w:t>
      </w:r>
      <w:r w:rsidRPr="00C513E0">
        <w:rPr>
          <w:rStyle w:val="FootnoteReference"/>
        </w:rPr>
        <w:t>-</w:t>
      </w:r>
      <w:r w:rsidRPr="00C513E0">
        <w:t xml:space="preserve">The Bidder had multiplication error on Ceiling finishes, item A, Bidder wrote </w:t>
      </w:r>
      <w:r w:rsidRPr="00453355">
        <w:rPr>
          <w:b/>
        </w:rPr>
        <w:t>K932,</w:t>
      </w:r>
      <w:r>
        <w:rPr>
          <w:b/>
        </w:rPr>
        <w:t xml:space="preserve"> </w:t>
      </w:r>
      <w:r w:rsidRPr="00453355">
        <w:rPr>
          <w:b/>
        </w:rPr>
        <w:t>071.11</w:t>
      </w:r>
      <w:r w:rsidRPr="00C513E0">
        <w:t xml:space="preserve"> instead of </w:t>
      </w:r>
      <w:r w:rsidRPr="00453355">
        <w:rPr>
          <w:b/>
        </w:rPr>
        <w:t>K1,</w:t>
      </w:r>
      <w:r>
        <w:rPr>
          <w:b/>
        </w:rPr>
        <w:t xml:space="preserve"> </w:t>
      </w:r>
      <w:r w:rsidRPr="00453355">
        <w:rPr>
          <w:b/>
        </w:rPr>
        <w:t>699,</w:t>
      </w:r>
      <w:r>
        <w:rPr>
          <w:b/>
        </w:rPr>
        <w:t xml:space="preserve"> </w:t>
      </w:r>
      <w:r w:rsidRPr="00453355">
        <w:rPr>
          <w:b/>
        </w:rPr>
        <w:t>840.00</w:t>
      </w:r>
    </w:p>
    <w:p w:rsidR="001A6D7E" w:rsidRPr="00C513E0" w:rsidRDefault="001A6D7E">
      <w:pPr>
        <w:pStyle w:val="FootnoteText"/>
      </w:pPr>
      <w:r w:rsidRPr="00C513E0">
        <w:t xml:space="preserve">                                       </w:t>
      </w:r>
      <w:r w:rsidRPr="00C513E0">
        <w:rPr>
          <w:rStyle w:val="FootnoteReference"/>
        </w:rPr>
        <w:t>-</w:t>
      </w:r>
      <w:r w:rsidRPr="00C513E0">
        <w:t xml:space="preserve">The Bidder had a summation error on Total for Substructure, Bidder wrote </w:t>
      </w:r>
      <w:r w:rsidRPr="00453355">
        <w:rPr>
          <w:b/>
        </w:rPr>
        <w:t>K6,127,</w:t>
      </w:r>
      <w:r>
        <w:rPr>
          <w:b/>
        </w:rPr>
        <w:t xml:space="preserve"> </w:t>
      </w:r>
      <w:r w:rsidRPr="00453355">
        <w:rPr>
          <w:b/>
        </w:rPr>
        <w:t>484.00</w:t>
      </w:r>
      <w:r w:rsidRPr="00C513E0">
        <w:t xml:space="preserve"> instead of </w:t>
      </w:r>
      <w:r w:rsidRPr="00453355">
        <w:rPr>
          <w:b/>
        </w:rPr>
        <w:t>K6,</w:t>
      </w:r>
      <w:r>
        <w:rPr>
          <w:b/>
        </w:rPr>
        <w:t xml:space="preserve"> </w:t>
      </w:r>
      <w:r w:rsidRPr="00453355">
        <w:rPr>
          <w:b/>
        </w:rPr>
        <w:t>782,</w:t>
      </w:r>
      <w:r>
        <w:rPr>
          <w:b/>
        </w:rPr>
        <w:t xml:space="preserve"> </w:t>
      </w:r>
      <w:r w:rsidRPr="00453355">
        <w:rPr>
          <w:b/>
        </w:rPr>
        <w:t>484.00</w:t>
      </w:r>
    </w:p>
  </w:footnote>
  <w:footnote w:id="69">
    <w:p w:rsidR="001A6D7E" w:rsidRPr="006103C0" w:rsidRDefault="001A6D7E" w:rsidP="006103C0">
      <w:pPr>
        <w:rPr>
          <w:color w:val="FF0000"/>
        </w:rPr>
      </w:pPr>
      <w:r w:rsidRPr="006103C0">
        <w:rPr>
          <w:rStyle w:val="FootnoteReference"/>
          <w:sz w:val="20"/>
          <w:szCs w:val="20"/>
        </w:rPr>
        <w:footnoteRef/>
      </w:r>
      <w:r w:rsidRPr="006103C0">
        <w:rPr>
          <w:sz w:val="20"/>
          <w:szCs w:val="20"/>
        </w:rPr>
        <w:t xml:space="preserve"> Mchinji Boyz Construction: The Bidder had a summation error on Main Summary, Bidder wrote </w:t>
      </w:r>
      <w:r w:rsidRPr="00453355">
        <w:rPr>
          <w:b/>
          <w:sz w:val="20"/>
          <w:szCs w:val="20"/>
        </w:rPr>
        <w:t>K53,</w:t>
      </w:r>
      <w:r>
        <w:rPr>
          <w:b/>
          <w:sz w:val="20"/>
          <w:szCs w:val="20"/>
        </w:rPr>
        <w:t xml:space="preserve"> </w:t>
      </w:r>
      <w:r w:rsidRPr="00453355">
        <w:rPr>
          <w:b/>
          <w:sz w:val="20"/>
          <w:szCs w:val="20"/>
        </w:rPr>
        <w:t>483,339.70</w:t>
      </w:r>
      <w:r w:rsidRPr="006103C0">
        <w:rPr>
          <w:sz w:val="20"/>
          <w:szCs w:val="20"/>
        </w:rPr>
        <w:t xml:space="preserve"> instead of </w:t>
      </w:r>
      <w:r w:rsidRPr="00453355">
        <w:rPr>
          <w:b/>
          <w:sz w:val="20"/>
          <w:szCs w:val="20"/>
        </w:rPr>
        <w:t>K</w:t>
      </w:r>
      <w:r w:rsidRPr="00453355">
        <w:rPr>
          <w:rFonts w:ascii="Times New Roman" w:eastAsia="Times New Roman" w:hAnsi="Times New Roman" w:cs="Times New Roman"/>
          <w:b/>
          <w:sz w:val="20"/>
          <w:szCs w:val="20"/>
          <w:lang w:val="en-US"/>
        </w:rPr>
        <w:t>52,</w:t>
      </w:r>
      <w:r>
        <w:rPr>
          <w:rFonts w:ascii="Times New Roman" w:eastAsia="Times New Roman" w:hAnsi="Times New Roman" w:cs="Times New Roman"/>
          <w:b/>
          <w:sz w:val="20"/>
          <w:szCs w:val="20"/>
          <w:lang w:val="en-US"/>
        </w:rPr>
        <w:t xml:space="preserve"> </w:t>
      </w:r>
      <w:r w:rsidRPr="00453355">
        <w:rPr>
          <w:rFonts w:ascii="Times New Roman" w:eastAsia="Times New Roman" w:hAnsi="Times New Roman" w:cs="Times New Roman"/>
          <w:b/>
          <w:sz w:val="20"/>
          <w:szCs w:val="20"/>
          <w:lang w:val="en-US"/>
        </w:rPr>
        <w:t>511,</w:t>
      </w:r>
      <w:r>
        <w:rPr>
          <w:rFonts w:ascii="Times New Roman" w:eastAsia="Times New Roman" w:hAnsi="Times New Roman" w:cs="Times New Roman"/>
          <w:b/>
          <w:sz w:val="20"/>
          <w:szCs w:val="20"/>
          <w:lang w:val="en-US"/>
        </w:rPr>
        <w:t xml:space="preserve"> </w:t>
      </w:r>
      <w:r w:rsidRPr="00453355">
        <w:rPr>
          <w:rFonts w:ascii="Times New Roman" w:eastAsia="Times New Roman" w:hAnsi="Times New Roman" w:cs="Times New Roman"/>
          <w:b/>
          <w:sz w:val="20"/>
          <w:szCs w:val="20"/>
          <w:lang w:val="en-US"/>
        </w:rPr>
        <w:t>460.00</w:t>
      </w:r>
      <w:r w:rsidRPr="006103C0">
        <w:rPr>
          <w:rFonts w:ascii="Times New Roman" w:eastAsia="Times New Roman" w:hAnsi="Times New Roman" w:cs="Times New Roman"/>
          <w:sz w:val="20"/>
          <w:szCs w:val="20"/>
          <w:lang w:val="en-US"/>
        </w:rPr>
        <w:t xml:space="preserve"> </w:t>
      </w:r>
    </w:p>
  </w:footnote>
  <w:footnote w:id="70">
    <w:p w:rsidR="001A6D7E" w:rsidRDefault="001A6D7E">
      <w:pPr>
        <w:pStyle w:val="FootnoteText"/>
      </w:pPr>
      <w:r w:rsidRPr="00471724">
        <w:rPr>
          <w:rStyle w:val="FootnoteReference"/>
        </w:rPr>
        <w:footnoteRef/>
      </w:r>
      <w:r w:rsidRPr="00471724">
        <w:t xml:space="preserve"> Shireco Building &amp; Civil Engineering Contractors: </w:t>
      </w:r>
    </w:p>
    <w:p w:rsidR="001A6D7E" w:rsidRDefault="001A6D7E" w:rsidP="00471724">
      <w:pPr>
        <w:pStyle w:val="FootnoteText"/>
      </w:pPr>
      <w:r>
        <w:t>-</w:t>
      </w:r>
      <w:r w:rsidRPr="00C513E0">
        <w:t xml:space="preserve">The Bidder had multiplication error on </w:t>
      </w:r>
      <w:r>
        <w:t>Roof</w:t>
      </w:r>
      <w:r w:rsidRPr="00C513E0">
        <w:t xml:space="preserve">, item A, Bidder wrote </w:t>
      </w:r>
      <w:r w:rsidRPr="00453355">
        <w:rPr>
          <w:b/>
        </w:rPr>
        <w:t>K</w:t>
      </w:r>
      <w:r>
        <w:rPr>
          <w:b/>
        </w:rPr>
        <w:t>3,580,250.00</w:t>
      </w:r>
      <w:r w:rsidRPr="00C513E0">
        <w:t xml:space="preserve"> instead of </w:t>
      </w:r>
      <w:r>
        <w:t xml:space="preserve">   </w:t>
      </w:r>
      <w:r w:rsidRPr="00453355">
        <w:rPr>
          <w:b/>
        </w:rPr>
        <w:t>K</w:t>
      </w:r>
      <w:r>
        <w:rPr>
          <w:b/>
        </w:rPr>
        <w:t>3,580,566.75</w:t>
      </w:r>
    </w:p>
    <w:p w:rsidR="001A6D7E" w:rsidRPr="00471724" w:rsidRDefault="001A6D7E" w:rsidP="00471724">
      <w:pPr>
        <w:pStyle w:val="FootnoteText"/>
        <w:numPr>
          <w:ilvl w:val="0"/>
          <w:numId w:val="0"/>
        </w:numPr>
      </w:pPr>
      <w:r>
        <w:t xml:space="preserve">  </w:t>
      </w:r>
      <w:r>
        <w:rPr>
          <w:rStyle w:val="FootnoteReference"/>
        </w:rPr>
        <w:t>-</w:t>
      </w:r>
      <w:r w:rsidRPr="00471724">
        <w:t xml:space="preserve"> </w:t>
      </w:r>
      <w:r w:rsidRPr="00C513E0">
        <w:t xml:space="preserve">The Bidder had a summation error on Total for Substructure, Bidder wrote </w:t>
      </w:r>
      <w:r>
        <w:t xml:space="preserve">   </w:t>
      </w:r>
      <w:r w:rsidRPr="00471724">
        <w:rPr>
          <w:b/>
        </w:rPr>
        <w:t>K9,465,250.00</w:t>
      </w:r>
      <w:r w:rsidRPr="00C513E0">
        <w:t xml:space="preserve"> instead of </w:t>
      </w:r>
      <w:r w:rsidRPr="00471724">
        <w:rPr>
          <w:b/>
        </w:rPr>
        <w:t>K9,565,250.00</w:t>
      </w:r>
    </w:p>
    <w:p w:rsidR="001A6D7E" w:rsidRPr="001A6D7E" w:rsidRDefault="001A6D7E" w:rsidP="00471724">
      <w:pPr>
        <w:pStyle w:val="FootnoteText"/>
      </w:pPr>
      <w:r>
        <w:rPr>
          <w:b/>
        </w:rPr>
        <w:t>-</w:t>
      </w:r>
      <w:r w:rsidRPr="00C513E0">
        <w:t xml:space="preserve">The Bidder had multiplication error on </w:t>
      </w:r>
      <w:r>
        <w:t>Roof</w:t>
      </w:r>
      <w:r w:rsidRPr="00C513E0">
        <w:t xml:space="preserve">, </w:t>
      </w:r>
      <w:r>
        <w:t xml:space="preserve">Carpentry, </w:t>
      </w:r>
      <w:r w:rsidRPr="00C513E0">
        <w:t xml:space="preserve">item </w:t>
      </w:r>
      <w:r>
        <w:t>F</w:t>
      </w:r>
      <w:r w:rsidRPr="00C513E0">
        <w:t xml:space="preserve">, Bidder wrote </w:t>
      </w:r>
      <w:r w:rsidRPr="00453355">
        <w:rPr>
          <w:b/>
        </w:rPr>
        <w:t>K</w:t>
      </w:r>
      <w:r>
        <w:rPr>
          <w:b/>
        </w:rPr>
        <w:t>406,414.49</w:t>
      </w:r>
      <w:r w:rsidRPr="00C513E0">
        <w:t xml:space="preserve"> instead of </w:t>
      </w:r>
      <w:r>
        <w:t xml:space="preserve">   </w:t>
      </w:r>
      <w:r w:rsidRPr="00453355">
        <w:rPr>
          <w:b/>
        </w:rPr>
        <w:t>K</w:t>
      </w:r>
      <w:r>
        <w:rPr>
          <w:b/>
        </w:rPr>
        <w:t>406,413.80</w:t>
      </w:r>
    </w:p>
    <w:p w:rsidR="001A6D7E" w:rsidRPr="001A6D7E" w:rsidRDefault="001A6D7E" w:rsidP="001A6D7E">
      <w:pPr>
        <w:pStyle w:val="FootnoteText"/>
      </w:pPr>
      <w:r>
        <w:rPr>
          <w:b/>
        </w:rPr>
        <w:t>-</w:t>
      </w:r>
      <w:r w:rsidRPr="00C513E0">
        <w:t xml:space="preserve">The Bidder had multiplication error on </w:t>
      </w:r>
      <w:r>
        <w:t>Roof</w:t>
      </w:r>
      <w:r w:rsidRPr="00C513E0">
        <w:t xml:space="preserve">, </w:t>
      </w:r>
      <w:r>
        <w:t xml:space="preserve">Carpentry, </w:t>
      </w:r>
      <w:r w:rsidRPr="00C513E0">
        <w:t xml:space="preserve">item </w:t>
      </w:r>
      <w:r>
        <w:t>G</w:t>
      </w:r>
      <w:r w:rsidRPr="00C513E0">
        <w:t xml:space="preserve">, Bidder wrote </w:t>
      </w:r>
      <w:r w:rsidRPr="00453355">
        <w:rPr>
          <w:b/>
        </w:rPr>
        <w:t>K</w:t>
      </w:r>
      <w:r>
        <w:rPr>
          <w:b/>
        </w:rPr>
        <w:t>1,242,438.07</w:t>
      </w:r>
      <w:r w:rsidRPr="00C513E0">
        <w:t xml:space="preserve"> instead of </w:t>
      </w:r>
      <w:r>
        <w:t xml:space="preserve">   </w:t>
      </w:r>
      <w:r w:rsidRPr="00453355">
        <w:rPr>
          <w:b/>
        </w:rPr>
        <w:t>K</w:t>
      </w:r>
      <w:r>
        <w:rPr>
          <w:b/>
        </w:rPr>
        <w:t>1,242,436.60</w:t>
      </w:r>
    </w:p>
    <w:p w:rsidR="001A6D7E" w:rsidRPr="001A6D7E" w:rsidRDefault="001A6D7E" w:rsidP="001A6D7E">
      <w:pPr>
        <w:pStyle w:val="FootnoteText"/>
      </w:pPr>
      <w:r>
        <w:rPr>
          <w:b/>
        </w:rPr>
        <w:t>-</w:t>
      </w:r>
      <w:r w:rsidRPr="00C513E0">
        <w:t xml:space="preserve">The Bidder had multiplication error on </w:t>
      </w:r>
      <w:r>
        <w:t>Roof</w:t>
      </w:r>
      <w:r w:rsidRPr="00C513E0">
        <w:t xml:space="preserve">, </w:t>
      </w:r>
      <w:r>
        <w:t xml:space="preserve">Carpentry, </w:t>
      </w:r>
      <w:r w:rsidRPr="00C513E0">
        <w:t xml:space="preserve">item </w:t>
      </w:r>
      <w:r>
        <w:t>H</w:t>
      </w:r>
      <w:r w:rsidRPr="00C513E0">
        <w:t xml:space="preserve">, Bidder wrote </w:t>
      </w:r>
      <w:r w:rsidRPr="00453355">
        <w:rPr>
          <w:b/>
        </w:rPr>
        <w:t>K</w:t>
      </w:r>
      <w:r>
        <w:rPr>
          <w:b/>
        </w:rPr>
        <w:t>344,489.60</w:t>
      </w:r>
      <w:r w:rsidRPr="00C513E0">
        <w:t xml:space="preserve"> instead of </w:t>
      </w:r>
      <w:r>
        <w:t xml:space="preserve">   </w:t>
      </w:r>
      <w:r w:rsidRPr="00453355">
        <w:rPr>
          <w:b/>
        </w:rPr>
        <w:t>K</w:t>
      </w:r>
      <w:r>
        <w:rPr>
          <w:b/>
        </w:rPr>
        <w:t>344,490.12</w:t>
      </w:r>
    </w:p>
    <w:p w:rsidR="001A6D7E" w:rsidRPr="001A6D7E" w:rsidRDefault="001A6D7E" w:rsidP="001A6D7E">
      <w:pPr>
        <w:pStyle w:val="FootnoteText"/>
      </w:pPr>
      <w:r>
        <w:rPr>
          <w:b/>
        </w:rPr>
        <w:t>-</w:t>
      </w:r>
      <w:r w:rsidRPr="00C513E0">
        <w:t xml:space="preserve">The Bidder had multiplication error on </w:t>
      </w:r>
      <w:r>
        <w:t>Roof</w:t>
      </w:r>
      <w:r w:rsidRPr="00C513E0">
        <w:t xml:space="preserve">, </w:t>
      </w:r>
      <w:r>
        <w:t xml:space="preserve">Carpentry, </w:t>
      </w:r>
      <w:r w:rsidRPr="00C513E0">
        <w:t xml:space="preserve">item </w:t>
      </w:r>
      <w:r>
        <w:t>I</w:t>
      </w:r>
      <w:r w:rsidRPr="00C513E0">
        <w:t xml:space="preserve">, Bidder wrote </w:t>
      </w:r>
      <w:r w:rsidRPr="00453355">
        <w:rPr>
          <w:b/>
        </w:rPr>
        <w:t>K</w:t>
      </w:r>
      <w:r>
        <w:rPr>
          <w:b/>
        </w:rPr>
        <w:t>170,146.95</w:t>
      </w:r>
      <w:r w:rsidRPr="00C513E0">
        <w:t xml:space="preserve"> instead of </w:t>
      </w:r>
      <w:r>
        <w:t xml:space="preserve">   </w:t>
      </w:r>
      <w:r w:rsidRPr="00453355">
        <w:rPr>
          <w:b/>
        </w:rPr>
        <w:t>K</w:t>
      </w:r>
      <w:r>
        <w:rPr>
          <w:b/>
        </w:rPr>
        <w:t>170,140.47</w:t>
      </w:r>
    </w:p>
    <w:p w:rsidR="001A6D7E" w:rsidRPr="001A6D7E" w:rsidRDefault="001A6D7E" w:rsidP="001A6D7E">
      <w:pPr>
        <w:pStyle w:val="FootnoteText"/>
      </w:pPr>
      <w:r>
        <w:rPr>
          <w:b/>
        </w:rPr>
        <w:t>-</w:t>
      </w:r>
      <w:r w:rsidRPr="00C513E0">
        <w:t xml:space="preserve">The Bidder had multiplication error on </w:t>
      </w:r>
      <w:r>
        <w:t>Roof</w:t>
      </w:r>
      <w:r w:rsidRPr="00C513E0">
        <w:t xml:space="preserve">, </w:t>
      </w:r>
      <w:r>
        <w:t xml:space="preserve">Carpentry, </w:t>
      </w:r>
      <w:r w:rsidRPr="00C513E0">
        <w:t xml:space="preserve">item </w:t>
      </w:r>
      <w:r>
        <w:t>J</w:t>
      </w:r>
      <w:r w:rsidRPr="00C513E0">
        <w:t xml:space="preserve">, Bidder wrote </w:t>
      </w:r>
      <w:r w:rsidRPr="00453355">
        <w:rPr>
          <w:b/>
        </w:rPr>
        <w:t>K</w:t>
      </w:r>
      <w:r>
        <w:rPr>
          <w:b/>
        </w:rPr>
        <w:t>193,545.63</w:t>
      </w:r>
      <w:r w:rsidRPr="00C513E0">
        <w:t xml:space="preserve"> instead of </w:t>
      </w:r>
      <w:r>
        <w:t xml:space="preserve">   </w:t>
      </w:r>
      <w:r w:rsidRPr="00453355">
        <w:rPr>
          <w:b/>
        </w:rPr>
        <w:t>K</w:t>
      </w:r>
      <w:r>
        <w:rPr>
          <w:b/>
        </w:rPr>
        <w:t>193,545.40</w:t>
      </w:r>
    </w:p>
    <w:p w:rsidR="001A6D7E" w:rsidRPr="001A6D7E" w:rsidRDefault="001A6D7E" w:rsidP="001A6D7E">
      <w:pPr>
        <w:pStyle w:val="FootnoteText"/>
      </w:pPr>
      <w:r>
        <w:rPr>
          <w:b/>
        </w:rPr>
        <w:t>-</w:t>
      </w:r>
      <w:r w:rsidRPr="00C513E0">
        <w:t xml:space="preserve">The Bidder had multiplication error on </w:t>
      </w:r>
      <w:r>
        <w:t>Floor Finishes</w:t>
      </w:r>
      <w:r w:rsidR="00A56BA0">
        <w:t>(tiling)</w:t>
      </w:r>
      <w:r>
        <w:t xml:space="preserve">, </w:t>
      </w:r>
      <w:r w:rsidRPr="00C513E0">
        <w:t>item</w:t>
      </w:r>
      <w:r>
        <w:t xml:space="preserve"> B</w:t>
      </w:r>
      <w:r w:rsidRPr="00C513E0">
        <w:t xml:space="preserve">, Bidder wrote </w:t>
      </w:r>
      <w:r w:rsidRPr="00453355">
        <w:rPr>
          <w:b/>
        </w:rPr>
        <w:t>K</w:t>
      </w:r>
      <w:r>
        <w:rPr>
          <w:b/>
        </w:rPr>
        <w:t>2,612,536.67</w:t>
      </w:r>
      <w:r w:rsidRPr="00C513E0">
        <w:t xml:space="preserve"> instead of </w:t>
      </w:r>
      <w:r>
        <w:t xml:space="preserve">   </w:t>
      </w:r>
      <w:r w:rsidRPr="00453355">
        <w:rPr>
          <w:b/>
        </w:rPr>
        <w:t>K</w:t>
      </w:r>
      <w:r>
        <w:rPr>
          <w:b/>
        </w:rPr>
        <w:t>2,612,536.00</w:t>
      </w:r>
    </w:p>
    <w:p w:rsidR="001A6D7E" w:rsidRPr="001A6D7E" w:rsidRDefault="001A6D7E" w:rsidP="001A6D7E">
      <w:pPr>
        <w:pStyle w:val="FootnoteText"/>
      </w:pPr>
      <w:r>
        <w:rPr>
          <w:b/>
        </w:rPr>
        <w:t>-</w:t>
      </w:r>
      <w:r w:rsidRPr="00C513E0">
        <w:t xml:space="preserve">The Bidder had multiplication error on </w:t>
      </w:r>
      <w:r>
        <w:t>Floor Finishes</w:t>
      </w:r>
      <w:r w:rsidR="00A56BA0">
        <w:t>(skirting)</w:t>
      </w:r>
      <w:r>
        <w:t xml:space="preserve">, </w:t>
      </w:r>
      <w:r w:rsidRPr="00C513E0">
        <w:t>item</w:t>
      </w:r>
      <w:r>
        <w:t xml:space="preserve"> B</w:t>
      </w:r>
      <w:r w:rsidRPr="00C513E0">
        <w:t xml:space="preserve">, Bidder wrote </w:t>
      </w:r>
      <w:r w:rsidRPr="00453355">
        <w:rPr>
          <w:b/>
        </w:rPr>
        <w:t>K</w:t>
      </w:r>
      <w:r>
        <w:rPr>
          <w:b/>
        </w:rPr>
        <w:t>2</w:t>
      </w:r>
      <w:r w:rsidR="00A56BA0">
        <w:rPr>
          <w:b/>
        </w:rPr>
        <w:t>8,215.40</w:t>
      </w:r>
      <w:r w:rsidRPr="00C513E0">
        <w:t xml:space="preserve"> instead of </w:t>
      </w:r>
      <w:r>
        <w:t xml:space="preserve">   </w:t>
      </w:r>
      <w:r w:rsidRPr="00453355">
        <w:rPr>
          <w:b/>
        </w:rPr>
        <w:t>K</w:t>
      </w:r>
      <w:r>
        <w:rPr>
          <w:b/>
        </w:rPr>
        <w:t>2</w:t>
      </w:r>
      <w:r w:rsidR="00A56BA0">
        <w:rPr>
          <w:b/>
        </w:rPr>
        <w:t>8</w:t>
      </w:r>
      <w:r>
        <w:rPr>
          <w:b/>
        </w:rPr>
        <w:t>,</w:t>
      </w:r>
      <w:r w:rsidR="00A56BA0">
        <w:rPr>
          <w:b/>
        </w:rPr>
        <w:t>215.</w:t>
      </w:r>
      <w:r>
        <w:rPr>
          <w:b/>
        </w:rPr>
        <w:t>36</w:t>
      </w:r>
    </w:p>
    <w:p w:rsidR="00A56BA0" w:rsidRPr="001A6D7E" w:rsidRDefault="00A56BA0" w:rsidP="00A56BA0">
      <w:pPr>
        <w:pStyle w:val="FootnoteText"/>
      </w:pPr>
      <w:r>
        <w:rPr>
          <w:b/>
        </w:rPr>
        <w:t>-</w:t>
      </w:r>
      <w:r w:rsidRPr="00C513E0">
        <w:t>The Bid</w:t>
      </w:r>
      <w:r>
        <w:t xml:space="preserve">der had multiplication error on Wall </w:t>
      </w:r>
      <w:r>
        <w:t>Finishes(</w:t>
      </w:r>
      <w:r>
        <w:t>Internal</w:t>
      </w:r>
      <w:r>
        <w:t xml:space="preserve">), </w:t>
      </w:r>
      <w:r w:rsidRPr="00C513E0">
        <w:t>item</w:t>
      </w:r>
      <w:r>
        <w:t xml:space="preserve"> D</w:t>
      </w:r>
      <w:r w:rsidRPr="00C513E0">
        <w:t xml:space="preserve">, Bidder wrote </w:t>
      </w:r>
      <w:r w:rsidRPr="00453355">
        <w:rPr>
          <w:b/>
        </w:rPr>
        <w:t>K</w:t>
      </w:r>
      <w:r>
        <w:rPr>
          <w:b/>
        </w:rPr>
        <w:t>472,798.33</w:t>
      </w:r>
      <w:r w:rsidRPr="00C513E0">
        <w:t xml:space="preserve"> instead of </w:t>
      </w:r>
      <w:r>
        <w:t xml:space="preserve">   </w:t>
      </w:r>
      <w:r w:rsidRPr="00453355">
        <w:rPr>
          <w:b/>
        </w:rPr>
        <w:t>K</w:t>
      </w:r>
      <w:r>
        <w:rPr>
          <w:b/>
        </w:rPr>
        <w:t>47</w:t>
      </w:r>
      <w:r>
        <w:rPr>
          <w:b/>
        </w:rPr>
        <w:t>2</w:t>
      </w:r>
      <w:r>
        <w:rPr>
          <w:b/>
        </w:rPr>
        <w:t>,798</w:t>
      </w:r>
      <w:r>
        <w:rPr>
          <w:b/>
        </w:rPr>
        <w:t>.</w:t>
      </w:r>
      <w:r>
        <w:rPr>
          <w:b/>
        </w:rPr>
        <w:t>40</w:t>
      </w:r>
    </w:p>
    <w:p w:rsidR="001A6D7E" w:rsidRPr="001A6D7E" w:rsidRDefault="00A56BA0" w:rsidP="001A6D7E">
      <w:pPr>
        <w:pStyle w:val="FootnoteText"/>
      </w:pPr>
      <w:r>
        <w:t>-</w:t>
      </w:r>
      <w:r w:rsidRPr="00A56BA0">
        <w:t xml:space="preserve"> </w:t>
      </w:r>
      <w:r w:rsidRPr="00C513E0">
        <w:t>The Bid</w:t>
      </w:r>
      <w:r>
        <w:t xml:space="preserve">der had multiplication error on </w:t>
      </w:r>
      <w:r>
        <w:t xml:space="preserve">Ceiling </w:t>
      </w:r>
      <w:r>
        <w:t xml:space="preserve">Finishes, </w:t>
      </w:r>
      <w:r w:rsidRPr="00C513E0">
        <w:t>item</w:t>
      </w:r>
      <w:r>
        <w:t xml:space="preserve"> </w:t>
      </w:r>
      <w:r>
        <w:t>C</w:t>
      </w:r>
      <w:r w:rsidRPr="00C513E0">
        <w:t xml:space="preserve">, Bidder wrote </w:t>
      </w:r>
      <w:r w:rsidRPr="00453355">
        <w:rPr>
          <w:b/>
        </w:rPr>
        <w:t>K</w:t>
      </w:r>
      <w:r>
        <w:rPr>
          <w:b/>
        </w:rPr>
        <w:t xml:space="preserve">1,031,279.80 </w:t>
      </w:r>
      <w:r w:rsidRPr="00C513E0">
        <w:t xml:space="preserve">instead of </w:t>
      </w:r>
      <w:r>
        <w:t xml:space="preserve">   </w:t>
      </w:r>
      <w:r w:rsidRPr="00453355">
        <w:rPr>
          <w:b/>
        </w:rPr>
        <w:t>K</w:t>
      </w:r>
      <w:r>
        <w:rPr>
          <w:b/>
        </w:rPr>
        <w:t>1,031,279.38</w:t>
      </w:r>
    </w:p>
    <w:p w:rsidR="00563DE5" w:rsidRPr="001A6D7E" w:rsidRDefault="00563DE5" w:rsidP="00563DE5">
      <w:pPr>
        <w:pStyle w:val="FootnoteText"/>
      </w:pPr>
      <w:r>
        <w:t>-</w:t>
      </w:r>
      <w:r w:rsidRPr="00C513E0">
        <w:t>The Bid</w:t>
      </w:r>
      <w:r>
        <w:t>der had multiplication error on C</w:t>
      </w:r>
      <w:r>
        <w:t>old Water Services</w:t>
      </w:r>
      <w:r>
        <w:t xml:space="preserve">, </w:t>
      </w:r>
      <w:r w:rsidRPr="00C513E0">
        <w:t>item</w:t>
      </w:r>
      <w:r>
        <w:t xml:space="preserve"> </w:t>
      </w:r>
      <w:r>
        <w:t>A</w:t>
      </w:r>
      <w:r w:rsidRPr="00C513E0">
        <w:t xml:space="preserve">, Bidder wrote </w:t>
      </w:r>
      <w:r w:rsidRPr="00453355">
        <w:rPr>
          <w:b/>
        </w:rPr>
        <w:t>K</w:t>
      </w:r>
      <w:r>
        <w:rPr>
          <w:b/>
        </w:rPr>
        <w:t>78,312.50</w:t>
      </w:r>
      <w:r>
        <w:rPr>
          <w:b/>
        </w:rPr>
        <w:t xml:space="preserve"> </w:t>
      </w:r>
      <w:r w:rsidRPr="00C513E0">
        <w:t xml:space="preserve">instead of </w:t>
      </w:r>
      <w:r>
        <w:t xml:space="preserve">   </w:t>
      </w:r>
      <w:r w:rsidRPr="00453355">
        <w:rPr>
          <w:b/>
        </w:rPr>
        <w:t>K</w:t>
      </w:r>
      <w:r>
        <w:rPr>
          <w:b/>
        </w:rPr>
        <w:t>78,312.60</w:t>
      </w:r>
    </w:p>
    <w:p w:rsidR="00563DE5" w:rsidRPr="001A6D7E" w:rsidRDefault="00563DE5" w:rsidP="00563DE5">
      <w:pPr>
        <w:pStyle w:val="FootnoteText"/>
      </w:pPr>
    </w:p>
    <w:p w:rsidR="001A6D7E" w:rsidRPr="001A6D7E" w:rsidRDefault="001A6D7E" w:rsidP="001A6D7E">
      <w:pPr>
        <w:pStyle w:val="FootnoteText"/>
      </w:pPr>
    </w:p>
    <w:p w:rsidR="001A6D7E" w:rsidRPr="001A6D7E" w:rsidRDefault="001A6D7E" w:rsidP="001A6D7E">
      <w:pPr>
        <w:pStyle w:val="FootnoteText"/>
      </w:pPr>
    </w:p>
    <w:p w:rsidR="001A6D7E" w:rsidRPr="001A6D7E" w:rsidRDefault="001A6D7E" w:rsidP="001A6D7E">
      <w:pPr>
        <w:pStyle w:val="FootnoteText"/>
      </w:pPr>
    </w:p>
    <w:p w:rsidR="001A6D7E" w:rsidRPr="00C513E0" w:rsidRDefault="001A6D7E" w:rsidP="001A6D7E">
      <w:pPr>
        <w:pStyle w:val="FootnoteText"/>
      </w:pPr>
    </w:p>
    <w:p w:rsidR="001A6D7E" w:rsidRPr="00471724" w:rsidRDefault="001A6D7E" w:rsidP="00471724">
      <w:pPr>
        <w:pStyle w:val="FootnoteText"/>
      </w:pPr>
    </w:p>
    <w:p w:rsidR="001A6D7E" w:rsidRPr="00C513E0" w:rsidRDefault="001A6D7E" w:rsidP="00471724">
      <w:pPr>
        <w:pStyle w:val="FootnoteText"/>
      </w:pPr>
    </w:p>
    <w:p w:rsidR="001A6D7E" w:rsidRDefault="001A6D7E">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6D7E" w:rsidRDefault="001A6D7E" w:rsidP="00680587">
    <w:pPr>
      <w:numPr>
        <w:ilvl w:val="0"/>
        <w:numId w:val="0"/>
      </w:numPr>
      <w:jc w:val="center"/>
      <w:rPr>
        <w:b/>
        <w:color w:val="002060"/>
        <w:sz w:val="40"/>
      </w:rPr>
    </w:pPr>
    <w:r w:rsidRPr="00680587">
      <w:rPr>
        <w:b/>
        <w:noProof/>
        <w:color w:val="002060"/>
        <w:sz w:val="40"/>
        <w:lang w:val="en-US"/>
      </w:rPr>
      <mc:AlternateContent>
        <mc:Choice Requires="wps">
          <w:drawing>
            <wp:anchor distT="45720" distB="45720" distL="114300" distR="114300" simplePos="0" relativeHeight="251662848" behindDoc="1" locked="0" layoutInCell="1" allowOverlap="1" wp14:anchorId="75144331" wp14:editId="25629CB9">
              <wp:simplePos x="0" y="0"/>
              <wp:positionH relativeFrom="column">
                <wp:posOffset>467995</wp:posOffset>
              </wp:positionH>
              <wp:positionV relativeFrom="paragraph">
                <wp:posOffset>720090</wp:posOffset>
              </wp:positionV>
              <wp:extent cx="4870800" cy="1404620"/>
              <wp:effectExtent l="0" t="0" r="0" b="571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70800" cy="1404620"/>
                      </a:xfrm>
                      <a:prstGeom prst="rect">
                        <a:avLst/>
                      </a:prstGeom>
                      <a:noFill/>
                      <a:ln w="9525">
                        <a:noFill/>
                        <a:miter lim="800000"/>
                        <a:headEnd/>
                        <a:tailEnd/>
                      </a:ln>
                    </wps:spPr>
                    <wps:txbx>
                      <w:txbxContent>
                        <w:p w:rsidR="001A6D7E" w:rsidRPr="00680587" w:rsidRDefault="001A6D7E" w:rsidP="00680587">
                          <w:pPr>
                            <w:jc w:val="center"/>
                            <w:rPr>
                              <w:b/>
                              <w:color w:val="002060"/>
                              <w:sz w:val="40"/>
                            </w:rPr>
                          </w:pPr>
                          <w:r w:rsidRPr="00680587">
                            <w:rPr>
                              <w:b/>
                              <w:color w:val="002060"/>
                              <w:sz w:val="40"/>
                            </w:rPr>
                            <w:t>R</w:t>
                          </w:r>
                          <w:r>
                            <w:rPr>
                              <w:b/>
                              <w:color w:val="002060"/>
                              <w:sz w:val="40"/>
                            </w:rPr>
                            <w:t xml:space="preserve"> </w:t>
                          </w:r>
                          <w:r w:rsidRPr="00680587">
                            <w:rPr>
                              <w:b/>
                              <w:color w:val="002060"/>
                              <w:sz w:val="40"/>
                            </w:rPr>
                            <w:t>o</w:t>
                          </w:r>
                          <w:r>
                            <w:rPr>
                              <w:b/>
                              <w:color w:val="002060"/>
                              <w:sz w:val="40"/>
                            </w:rPr>
                            <w:t xml:space="preserve"> </w:t>
                          </w:r>
                          <w:r w:rsidRPr="00680587">
                            <w:rPr>
                              <w:b/>
                              <w:color w:val="002060"/>
                              <w:sz w:val="40"/>
                            </w:rPr>
                            <w:t>a</w:t>
                          </w:r>
                          <w:r>
                            <w:rPr>
                              <w:b/>
                              <w:color w:val="002060"/>
                              <w:sz w:val="40"/>
                            </w:rPr>
                            <w:t xml:space="preserve"> </w:t>
                          </w:r>
                          <w:r w:rsidRPr="00680587">
                            <w:rPr>
                              <w:b/>
                              <w:color w:val="002060"/>
                              <w:sz w:val="40"/>
                            </w:rPr>
                            <w:t>d</w:t>
                          </w:r>
                          <w:r>
                            <w:rPr>
                              <w:b/>
                              <w:color w:val="002060"/>
                              <w:sz w:val="40"/>
                            </w:rPr>
                            <w:t xml:space="preserve"> </w:t>
                          </w:r>
                          <w:r w:rsidRPr="00680587">
                            <w:rPr>
                              <w:b/>
                              <w:color w:val="002060"/>
                              <w:sz w:val="40"/>
                            </w:rPr>
                            <w:t>s</w:t>
                          </w:r>
                          <w:r>
                            <w:rPr>
                              <w:b/>
                              <w:color w:val="002060"/>
                              <w:sz w:val="40"/>
                            </w:rPr>
                            <w:t xml:space="preserve"> </w:t>
                          </w:r>
                          <w:r w:rsidRPr="00680587">
                            <w:rPr>
                              <w:b/>
                              <w:color w:val="002060"/>
                              <w:sz w:val="40"/>
                            </w:rPr>
                            <w:t xml:space="preserve"> A</w:t>
                          </w:r>
                          <w:r>
                            <w:rPr>
                              <w:b/>
                              <w:color w:val="002060"/>
                              <w:sz w:val="40"/>
                            </w:rPr>
                            <w:t xml:space="preserve"> </w:t>
                          </w:r>
                          <w:r w:rsidRPr="00680587">
                            <w:rPr>
                              <w:b/>
                              <w:color w:val="002060"/>
                              <w:sz w:val="40"/>
                            </w:rPr>
                            <w:t>u</w:t>
                          </w:r>
                          <w:r>
                            <w:rPr>
                              <w:b/>
                              <w:color w:val="002060"/>
                              <w:sz w:val="40"/>
                            </w:rPr>
                            <w:t xml:space="preserve"> </w:t>
                          </w:r>
                          <w:r w:rsidRPr="00680587">
                            <w:rPr>
                              <w:b/>
                              <w:color w:val="002060"/>
                              <w:sz w:val="40"/>
                            </w:rPr>
                            <w:t>t</w:t>
                          </w:r>
                          <w:r>
                            <w:rPr>
                              <w:b/>
                              <w:color w:val="002060"/>
                              <w:sz w:val="40"/>
                            </w:rPr>
                            <w:t xml:space="preserve"> </w:t>
                          </w:r>
                          <w:r w:rsidRPr="00680587">
                            <w:rPr>
                              <w:b/>
                              <w:color w:val="002060"/>
                              <w:sz w:val="40"/>
                            </w:rPr>
                            <w:t>h</w:t>
                          </w:r>
                          <w:r>
                            <w:rPr>
                              <w:b/>
                              <w:color w:val="002060"/>
                              <w:sz w:val="40"/>
                            </w:rPr>
                            <w:t xml:space="preserve"> </w:t>
                          </w:r>
                          <w:r w:rsidRPr="00680587">
                            <w:rPr>
                              <w:b/>
                              <w:color w:val="002060"/>
                              <w:sz w:val="40"/>
                            </w:rPr>
                            <w:t>o</w:t>
                          </w:r>
                          <w:r>
                            <w:rPr>
                              <w:b/>
                              <w:color w:val="002060"/>
                              <w:sz w:val="40"/>
                            </w:rPr>
                            <w:t xml:space="preserve"> </w:t>
                          </w:r>
                          <w:r w:rsidRPr="00680587">
                            <w:rPr>
                              <w:b/>
                              <w:color w:val="002060"/>
                              <w:sz w:val="40"/>
                            </w:rPr>
                            <w:t>r</w:t>
                          </w:r>
                          <w:r>
                            <w:rPr>
                              <w:b/>
                              <w:color w:val="002060"/>
                              <w:sz w:val="40"/>
                            </w:rPr>
                            <w:t xml:space="preserve"> i </w:t>
                          </w:r>
                          <w:r w:rsidRPr="00680587">
                            <w:rPr>
                              <w:b/>
                              <w:color w:val="002060"/>
                              <w:sz w:val="40"/>
                            </w:rPr>
                            <w:t>t</w:t>
                          </w:r>
                          <w:r>
                            <w:rPr>
                              <w:b/>
                              <w:color w:val="002060"/>
                              <w:sz w:val="40"/>
                            </w:rPr>
                            <w:t xml:space="preserve"> </w:t>
                          </w:r>
                          <w:r w:rsidRPr="00680587">
                            <w:rPr>
                              <w:b/>
                              <w:color w:val="002060"/>
                              <w:sz w:val="40"/>
                            </w:rPr>
                            <w:t>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Text Box 2" o:spid="_x0000_s1026" type="#_x0000_t202" style="position:absolute;left:0;text-align:left;margin-left:36.85pt;margin-top:56.7pt;width:383.55pt;height:110.6pt;z-index:-25165363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" filled="f" stroked="f">
              <v:textbox style="mso-fit-shape-to-text:t">
                <w:txbxContent>
                  <w:p w:rsidR="004B4DB4" w:rsidRPr="00680587" w:rsidRDefault="004B4DB4" w:rsidP="00680587">
                    <w:pPr>
                      <w:jc w:val="center"/>
                      <w:rPr>
                        <w:b/>
                        <w:color w:val="002060"/>
                        <w:sz w:val="40"/>
                      </w:rPr>
                    </w:pPr>
                    <w:r w:rsidRPr="00680587">
                      <w:rPr>
                        <w:b/>
                        <w:color w:val="002060"/>
                        <w:sz w:val="40"/>
                      </w:rPr>
                      <w:t>R</w:t>
                    </w:r>
                    <w:r>
                      <w:rPr>
                        <w:b/>
                        <w:color w:val="002060"/>
                        <w:sz w:val="40"/>
                      </w:rPr>
                      <w:t xml:space="preserve"> </w:t>
                    </w:r>
                    <w:r w:rsidRPr="00680587">
                      <w:rPr>
                        <w:b/>
                        <w:color w:val="002060"/>
                        <w:sz w:val="40"/>
                      </w:rPr>
                      <w:t>o</w:t>
                    </w:r>
                    <w:r>
                      <w:rPr>
                        <w:b/>
                        <w:color w:val="002060"/>
                        <w:sz w:val="40"/>
                      </w:rPr>
                      <w:t xml:space="preserve"> </w:t>
                    </w:r>
                    <w:r w:rsidRPr="00680587">
                      <w:rPr>
                        <w:b/>
                        <w:color w:val="002060"/>
                        <w:sz w:val="40"/>
                      </w:rPr>
                      <w:t>a</w:t>
                    </w:r>
                    <w:r>
                      <w:rPr>
                        <w:b/>
                        <w:color w:val="002060"/>
                        <w:sz w:val="40"/>
                      </w:rPr>
                      <w:t xml:space="preserve"> </w:t>
                    </w:r>
                    <w:r w:rsidRPr="00680587">
                      <w:rPr>
                        <w:b/>
                        <w:color w:val="002060"/>
                        <w:sz w:val="40"/>
                      </w:rPr>
                      <w:t>d</w:t>
                    </w:r>
                    <w:r>
                      <w:rPr>
                        <w:b/>
                        <w:color w:val="002060"/>
                        <w:sz w:val="40"/>
                      </w:rPr>
                      <w:t xml:space="preserve"> </w:t>
                    </w:r>
                    <w:r w:rsidRPr="00680587">
                      <w:rPr>
                        <w:b/>
                        <w:color w:val="002060"/>
                        <w:sz w:val="40"/>
                      </w:rPr>
                      <w:t>s</w:t>
                    </w:r>
                    <w:r>
                      <w:rPr>
                        <w:b/>
                        <w:color w:val="002060"/>
                        <w:sz w:val="40"/>
                      </w:rPr>
                      <w:t xml:space="preserve"> </w:t>
                    </w:r>
                    <w:r w:rsidRPr="00680587">
                      <w:rPr>
                        <w:b/>
                        <w:color w:val="002060"/>
                        <w:sz w:val="40"/>
                      </w:rPr>
                      <w:t xml:space="preserve"> A</w:t>
                    </w:r>
                    <w:r>
                      <w:rPr>
                        <w:b/>
                        <w:color w:val="002060"/>
                        <w:sz w:val="40"/>
                      </w:rPr>
                      <w:t xml:space="preserve"> </w:t>
                    </w:r>
                    <w:r w:rsidRPr="00680587">
                      <w:rPr>
                        <w:b/>
                        <w:color w:val="002060"/>
                        <w:sz w:val="40"/>
                      </w:rPr>
                      <w:t>u</w:t>
                    </w:r>
                    <w:r>
                      <w:rPr>
                        <w:b/>
                        <w:color w:val="002060"/>
                        <w:sz w:val="40"/>
                      </w:rPr>
                      <w:t xml:space="preserve"> </w:t>
                    </w:r>
                    <w:r w:rsidRPr="00680587">
                      <w:rPr>
                        <w:b/>
                        <w:color w:val="002060"/>
                        <w:sz w:val="40"/>
                      </w:rPr>
                      <w:t>t</w:t>
                    </w:r>
                    <w:r>
                      <w:rPr>
                        <w:b/>
                        <w:color w:val="002060"/>
                        <w:sz w:val="40"/>
                      </w:rPr>
                      <w:t xml:space="preserve"> </w:t>
                    </w:r>
                    <w:r w:rsidRPr="00680587">
                      <w:rPr>
                        <w:b/>
                        <w:color w:val="002060"/>
                        <w:sz w:val="40"/>
                      </w:rPr>
                      <w:t>h</w:t>
                    </w:r>
                    <w:r>
                      <w:rPr>
                        <w:b/>
                        <w:color w:val="002060"/>
                        <w:sz w:val="40"/>
                      </w:rPr>
                      <w:t xml:space="preserve"> </w:t>
                    </w:r>
                    <w:r w:rsidRPr="00680587">
                      <w:rPr>
                        <w:b/>
                        <w:color w:val="002060"/>
                        <w:sz w:val="40"/>
                      </w:rPr>
                      <w:t>o</w:t>
                    </w:r>
                    <w:r>
                      <w:rPr>
                        <w:b/>
                        <w:color w:val="002060"/>
                        <w:sz w:val="40"/>
                      </w:rPr>
                      <w:t xml:space="preserve"> </w:t>
                    </w:r>
                    <w:r w:rsidRPr="00680587">
                      <w:rPr>
                        <w:b/>
                        <w:color w:val="002060"/>
                        <w:sz w:val="40"/>
                      </w:rPr>
                      <w:t>r</w:t>
                    </w:r>
                    <w:r>
                      <w:rPr>
                        <w:b/>
                        <w:color w:val="002060"/>
                        <w:sz w:val="40"/>
                      </w:rPr>
                      <w:t xml:space="preserve"> </w:t>
                    </w:r>
                    <w:proofErr w:type="spellStart"/>
                    <w:r>
                      <w:rPr>
                        <w:b/>
                        <w:color w:val="002060"/>
                        <w:sz w:val="40"/>
                      </w:rPr>
                      <w:t>i</w:t>
                    </w:r>
                    <w:proofErr w:type="spellEnd"/>
                    <w:r>
                      <w:rPr>
                        <w:b/>
                        <w:color w:val="002060"/>
                        <w:sz w:val="40"/>
                      </w:rPr>
                      <w:t xml:space="preserve"> </w:t>
                    </w:r>
                    <w:r w:rsidRPr="00680587">
                      <w:rPr>
                        <w:b/>
                        <w:color w:val="002060"/>
                        <w:sz w:val="40"/>
                      </w:rPr>
                      <w:t>t</w:t>
                    </w:r>
                    <w:r>
                      <w:rPr>
                        <w:b/>
                        <w:color w:val="002060"/>
                        <w:sz w:val="40"/>
                      </w:rPr>
                      <w:t xml:space="preserve"> </w:t>
                    </w:r>
                    <w:r w:rsidRPr="00680587">
                      <w:rPr>
                        <w:b/>
                        <w:color w:val="002060"/>
                        <w:sz w:val="40"/>
                      </w:rPr>
                      <w:t>y</w:t>
                    </w:r>
                  </w:p>
                </w:txbxContent>
              </v:textbox>
            </v:shape>
          </w:pict>
        </mc:Fallback>
      </mc:AlternateContent>
    </w:r>
  </w:p>
  <w:p w:rsidR="001A6D7E" w:rsidRDefault="001A6D7E">
    <w:pPr>
      <w:pStyle w:val="Header"/>
    </w:pPr>
    <w:r w:rsidRPr="00190B24">
      <w:rPr>
        <w:noProof/>
        <w:lang w:val="en-US" w:eastAsia="en-US"/>
      </w:rPr>
      <w:drawing>
        <wp:anchor distT="0" distB="0" distL="114300" distR="114300" simplePos="0" relativeHeight="251660800" behindDoc="1" locked="0" layoutInCell="1" allowOverlap="1" wp14:anchorId="53232AAA" wp14:editId="0728A436">
          <wp:simplePos x="0" y="0"/>
          <wp:positionH relativeFrom="column">
            <wp:posOffset>2196465</wp:posOffset>
          </wp:positionH>
          <wp:positionV relativeFrom="paragraph">
            <wp:posOffset>902334</wp:posOffset>
          </wp:positionV>
          <wp:extent cx="1519200" cy="1130400"/>
          <wp:effectExtent l="19050" t="0" r="5080" b="317500"/>
          <wp:wrapNone/>
          <wp:docPr id="2" name="Picture 2" descr="RA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A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19200" cy="113040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6D7E" w:rsidRDefault="001A6D7E" w:rsidP="00D21E0C">
    <w:pPr>
      <w:pStyle w:val="Header"/>
      <w:spacing w:after="0"/>
      <w:ind w:left="180"/>
      <w:rPr>
        <w:b/>
        <w:i/>
        <w:color w:val="002060"/>
        <w:sz w:val="16"/>
        <w:szCs w:val="18"/>
      </w:rPr>
    </w:pPr>
    <w:r w:rsidRPr="0030072D">
      <w:rPr>
        <w:b/>
        <w:i/>
        <w:color w:val="002060"/>
        <w:sz w:val="16"/>
        <w:szCs w:val="18"/>
      </w:rPr>
      <w:t>Bid Eva</w:t>
    </w:r>
    <w:r>
      <w:rPr>
        <w:b/>
        <w:i/>
        <w:color w:val="002060"/>
        <w:sz w:val="16"/>
        <w:szCs w:val="18"/>
      </w:rPr>
      <w:t>luation of Nthiramanja Police Unit Construction Works, March 2021</w:t>
    </w:r>
  </w:p>
  <w:p w:rsidR="001A6D7E" w:rsidRPr="006E2F82" w:rsidRDefault="001A6D7E" w:rsidP="00D21E0C">
    <w:pPr>
      <w:pStyle w:val="Header"/>
      <w:spacing w:after="0"/>
      <w:ind w:left="180"/>
      <w:rPr>
        <w:b/>
        <w:i/>
        <w:color w:val="002060"/>
        <w:sz w:val="18"/>
        <w:szCs w:val="18"/>
      </w:rPr>
    </w:pPr>
    <w:r>
      <w:rPr>
        <w:i/>
        <w:iCs/>
        <w:noProof/>
        <w:sz w:val="18"/>
        <w:lang w:val="en-US"/>
      </w:rPr>
      <w:pict>
        <v:rect id="_x0000_i1026" style="width:482.4pt;height:1pt" o:hralign="center" o:hrstd="t" o:hrnoshade="t" o:hr="t" fillcolor="black" stroked="f"/>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82762"/>
    <w:multiLevelType w:val="hybridMultilevel"/>
    <w:tmpl w:val="970E71E6"/>
    <w:lvl w:ilvl="0" w:tplc="A1A22FD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E10F1E"/>
    <w:multiLevelType w:val="multilevel"/>
    <w:tmpl w:val="EAB0E858"/>
    <w:lvl w:ilvl="0">
      <w:start w:val="1"/>
      <w:numFmt w:val="decimal"/>
      <w:pStyle w:val="Heading1"/>
      <w:lvlText w:val="%1.0"/>
      <w:lvlJc w:val="left"/>
      <w:pPr>
        <w:ind w:left="0" w:firstLine="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0FA31166"/>
    <w:multiLevelType w:val="multilevel"/>
    <w:tmpl w:val="0AA0DBA4"/>
    <w:lvl w:ilvl="0">
      <w:start w:val="1"/>
      <w:numFmt w:val="decimal"/>
      <w:lvlText w:val="%1."/>
      <w:lvlJc w:val="left"/>
      <w:pPr>
        <w:ind w:left="360" w:hanging="360"/>
      </w:pPr>
      <w:rPr>
        <w:rFonts w:hint="default"/>
      </w:rPr>
    </w:lvl>
    <w:lvl w:ilvl="1">
      <w:start w:val="1"/>
      <w:numFmt w:val="decimal"/>
      <w:lvlText w:val="5.%2."/>
      <w:lvlJc w:val="left"/>
      <w:pPr>
        <w:ind w:left="0" w:firstLine="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13EE4E7F"/>
    <w:multiLevelType w:val="multilevel"/>
    <w:tmpl w:val="1F28A2B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pStyle w:val="Heading3"/>
      <w:suff w:val="space"/>
      <w:lvlText w:val="%1.%2.%3."/>
      <w:lvlJc w:val="left"/>
      <w:pPr>
        <w:ind w:left="0" w:firstLine="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196B46E1"/>
    <w:multiLevelType w:val="multilevel"/>
    <w:tmpl w:val="D1B0D5D8"/>
    <w:lvl w:ilvl="0">
      <w:start w:val="1"/>
      <w:numFmt w:val="bullet"/>
      <w:lvlText w:val=""/>
      <w:lvlJc w:val="left"/>
      <w:pPr>
        <w:ind w:left="720" w:firstLine="0"/>
      </w:pPr>
      <w:rPr>
        <w:rFonts w:ascii="Symbol" w:hAnsi="Symbol" w:hint="default"/>
      </w:rPr>
    </w:lvl>
    <w:lvl w:ilvl="1">
      <w:start w:val="1"/>
      <w:numFmt w:val="lowerLetter"/>
      <w:lvlText w:val="%2)"/>
      <w:lvlJc w:val="left"/>
      <w:pPr>
        <w:ind w:left="1440" w:hanging="360"/>
      </w:pPr>
      <w:rPr>
        <w:rFonts w:hint="default"/>
      </w:rPr>
    </w:lvl>
    <w:lvl w:ilvl="2">
      <w:start w:val="1"/>
      <w:numFmt w:val="lowerRoman"/>
      <w:lvlText w:val="%3)"/>
      <w:lvlJc w:val="left"/>
      <w:pPr>
        <w:ind w:left="1800" w:hanging="36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5">
    <w:nsid w:val="1B677B2D"/>
    <w:multiLevelType w:val="multilevel"/>
    <w:tmpl w:val="992CDA7A"/>
    <w:lvl w:ilvl="0">
      <w:start w:val="1"/>
      <w:numFmt w:val="bullet"/>
      <w:lvlText w:val=""/>
      <w:lvlJc w:val="left"/>
      <w:pPr>
        <w:ind w:left="0" w:firstLine="0"/>
      </w:pPr>
      <w:rPr>
        <w:rFonts w:ascii="Symbol" w:hAnsi="Symbol"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nsid w:val="1DF02912"/>
    <w:multiLevelType w:val="multilevel"/>
    <w:tmpl w:val="7D2A2C68"/>
    <w:lvl w:ilvl="0">
      <w:start w:val="1"/>
      <w:numFmt w:val="none"/>
      <w:pStyle w:val="Normal"/>
      <w:suff w:val="space"/>
      <w:lvlText w:val="%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nsid w:val="22666D93"/>
    <w:multiLevelType w:val="multilevel"/>
    <w:tmpl w:val="F8243428"/>
    <w:lvl w:ilvl="0">
      <w:start w:val="1"/>
      <w:numFmt w:val="decimal"/>
      <w:lvlText w:val="%1."/>
      <w:lvlJc w:val="left"/>
      <w:pPr>
        <w:ind w:left="360" w:hanging="360"/>
      </w:pPr>
      <w:rPr>
        <w:rFonts w:hint="default"/>
      </w:rPr>
    </w:lvl>
    <w:lvl w:ilvl="1">
      <w:start w:val="1"/>
      <w:numFmt w:val="decimal"/>
      <w:lvlText w:val="4.%2."/>
      <w:lvlJc w:val="left"/>
      <w:pPr>
        <w:ind w:left="0" w:firstLine="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28587262"/>
    <w:multiLevelType w:val="hybridMultilevel"/>
    <w:tmpl w:val="D83883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87D77E0"/>
    <w:multiLevelType w:val="hybridMultilevel"/>
    <w:tmpl w:val="52B08B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9001C89"/>
    <w:multiLevelType w:val="hybridMultilevel"/>
    <w:tmpl w:val="9F68FC02"/>
    <w:lvl w:ilvl="0" w:tplc="A1D8795E">
      <w:start w:val="1"/>
      <w:numFmt w:val="lowerLetter"/>
      <w:lvlText w:val="%1)"/>
      <w:lvlJc w:val="left"/>
      <w:pPr>
        <w:ind w:left="1080" w:hanging="360"/>
      </w:pPr>
      <w:rPr>
        <w:rFonts w:ascii="Georgia" w:eastAsia="Times New Roman" w:hAnsi="Georgia" w:cs="Times New Roman"/>
        <w:b/>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3ED10A5F"/>
    <w:multiLevelType w:val="multilevel"/>
    <w:tmpl w:val="ECE2558A"/>
    <w:lvl w:ilvl="0">
      <w:start w:val="1"/>
      <w:numFmt w:val="decimal"/>
      <w:isLgl/>
      <w:lvlText w:val="%1."/>
      <w:lvlJc w:val="left"/>
      <w:pPr>
        <w:tabs>
          <w:tab w:val="num" w:pos="432"/>
        </w:tabs>
        <w:ind w:left="432" w:hanging="432"/>
      </w:pPr>
      <w:rPr>
        <w:b/>
        <w:i w:val="0"/>
        <w:sz w:val="24"/>
      </w:rPr>
    </w:lvl>
    <w:lvl w:ilvl="1">
      <w:start w:val="1"/>
      <w:numFmt w:val="decimal"/>
      <w:lvlText w:val="%1.%2"/>
      <w:lvlJc w:val="left"/>
      <w:pPr>
        <w:tabs>
          <w:tab w:val="num" w:pos="504"/>
        </w:tabs>
        <w:ind w:left="504" w:hanging="504"/>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
    <w:nsid w:val="3FAE3108"/>
    <w:multiLevelType w:val="hybridMultilevel"/>
    <w:tmpl w:val="BC50F818"/>
    <w:lvl w:ilvl="0" w:tplc="4B30E92C">
      <w:start w:val="3"/>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0D87212"/>
    <w:multiLevelType w:val="hybridMultilevel"/>
    <w:tmpl w:val="34A88A0E"/>
    <w:lvl w:ilvl="0" w:tplc="D04437DE">
      <w:start w:val="1"/>
      <w:numFmt w:val="decimal"/>
      <w:lvlText w:val="%1."/>
      <w:lvlJc w:val="left"/>
      <w:pPr>
        <w:ind w:left="720" w:hanging="360"/>
      </w:pPr>
      <w:rPr>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65860F3"/>
    <w:multiLevelType w:val="hybridMultilevel"/>
    <w:tmpl w:val="2C40DFD8"/>
    <w:lvl w:ilvl="0" w:tplc="0409000B">
      <w:start w:val="1"/>
      <w:numFmt w:val="bullet"/>
      <w:lvlText w:val=""/>
      <w:lvlJc w:val="left"/>
      <w:pPr>
        <w:ind w:left="795" w:hanging="360"/>
      </w:pPr>
      <w:rPr>
        <w:rFonts w:ascii="Wingdings" w:hAnsi="Wingdings"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15">
    <w:nsid w:val="58AA342B"/>
    <w:multiLevelType w:val="hybridMultilevel"/>
    <w:tmpl w:val="2ABE144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96D719E"/>
    <w:multiLevelType w:val="multilevel"/>
    <w:tmpl w:val="7EFC26B0"/>
    <w:lvl w:ilvl="0">
      <w:start w:val="1"/>
      <w:numFmt w:val="decimal"/>
      <w:lvlText w:val="%1."/>
      <w:lvlJc w:val="left"/>
      <w:pPr>
        <w:ind w:left="360" w:hanging="360"/>
      </w:pPr>
      <w:rPr>
        <w:rFonts w:hint="default"/>
      </w:rPr>
    </w:lvl>
    <w:lvl w:ilvl="1">
      <w:start w:val="1"/>
      <w:numFmt w:val="decimal"/>
      <w:lvlText w:val="4.%2."/>
      <w:lvlJc w:val="left"/>
      <w:pPr>
        <w:ind w:left="0" w:firstLine="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nsid w:val="5BD956B9"/>
    <w:multiLevelType w:val="hybridMultilevel"/>
    <w:tmpl w:val="2AF2EC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5D1F4622"/>
    <w:multiLevelType w:val="hybridMultilevel"/>
    <w:tmpl w:val="A11AD1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5006CC7"/>
    <w:multiLevelType w:val="multilevel"/>
    <w:tmpl w:val="43326726"/>
    <w:lvl w:ilvl="0">
      <w:start w:val="1"/>
      <w:numFmt w:val="bullet"/>
      <w:lvlText w:val=""/>
      <w:lvlJc w:val="left"/>
      <w:pPr>
        <w:ind w:left="0" w:firstLine="0"/>
      </w:pPr>
      <w:rPr>
        <w:rFonts w:ascii="Symbol" w:hAnsi="Symbol"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nsid w:val="667855F9"/>
    <w:multiLevelType w:val="multilevel"/>
    <w:tmpl w:val="DFFA37E8"/>
    <w:lvl w:ilvl="0">
      <w:start w:val="1"/>
      <w:numFmt w:val="bullet"/>
      <w:lvlText w:val=""/>
      <w:lvlJc w:val="left"/>
      <w:pPr>
        <w:ind w:left="0" w:firstLine="0"/>
      </w:pPr>
      <w:rPr>
        <w:rFonts w:ascii="Symbol" w:hAnsi="Symbol"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nsid w:val="6C832EAE"/>
    <w:multiLevelType w:val="hybridMultilevel"/>
    <w:tmpl w:val="0B46CA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FB82F13"/>
    <w:multiLevelType w:val="multilevel"/>
    <w:tmpl w:val="43326726"/>
    <w:lvl w:ilvl="0">
      <w:start w:val="1"/>
      <w:numFmt w:val="bullet"/>
      <w:lvlText w:val=""/>
      <w:lvlJc w:val="left"/>
      <w:pPr>
        <w:ind w:left="0" w:firstLine="0"/>
      </w:pPr>
      <w:rPr>
        <w:rFonts w:ascii="Symbol" w:hAnsi="Symbol"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75B60617"/>
    <w:multiLevelType w:val="hybridMultilevel"/>
    <w:tmpl w:val="B260C136"/>
    <w:lvl w:ilvl="0" w:tplc="04090001">
      <w:start w:val="1"/>
      <w:numFmt w:val="bullet"/>
      <w:lvlText w:val=""/>
      <w:lvlJc w:val="left"/>
      <w:pPr>
        <w:tabs>
          <w:tab w:val="num" w:pos="1515"/>
        </w:tabs>
        <w:ind w:left="1515" w:hanging="360"/>
      </w:pPr>
      <w:rPr>
        <w:rFonts w:ascii="Symbol" w:hAnsi="Symbol" w:hint="default"/>
      </w:rPr>
    </w:lvl>
    <w:lvl w:ilvl="1" w:tplc="04090003" w:tentative="1">
      <w:start w:val="1"/>
      <w:numFmt w:val="bullet"/>
      <w:lvlText w:val="o"/>
      <w:lvlJc w:val="left"/>
      <w:pPr>
        <w:tabs>
          <w:tab w:val="num" w:pos="2235"/>
        </w:tabs>
        <w:ind w:left="2235" w:hanging="360"/>
      </w:pPr>
      <w:rPr>
        <w:rFonts w:ascii="Courier New" w:hAnsi="Courier New" w:cs="Courier New" w:hint="default"/>
      </w:rPr>
    </w:lvl>
    <w:lvl w:ilvl="2" w:tplc="04090005" w:tentative="1">
      <w:start w:val="1"/>
      <w:numFmt w:val="bullet"/>
      <w:lvlText w:val=""/>
      <w:lvlJc w:val="left"/>
      <w:pPr>
        <w:tabs>
          <w:tab w:val="num" w:pos="2955"/>
        </w:tabs>
        <w:ind w:left="2955" w:hanging="360"/>
      </w:pPr>
      <w:rPr>
        <w:rFonts w:ascii="Wingdings" w:hAnsi="Wingdings" w:hint="default"/>
      </w:rPr>
    </w:lvl>
    <w:lvl w:ilvl="3" w:tplc="04090001" w:tentative="1">
      <w:start w:val="1"/>
      <w:numFmt w:val="bullet"/>
      <w:lvlText w:val=""/>
      <w:lvlJc w:val="left"/>
      <w:pPr>
        <w:tabs>
          <w:tab w:val="num" w:pos="3675"/>
        </w:tabs>
        <w:ind w:left="3675" w:hanging="360"/>
      </w:pPr>
      <w:rPr>
        <w:rFonts w:ascii="Symbol" w:hAnsi="Symbol" w:hint="default"/>
      </w:rPr>
    </w:lvl>
    <w:lvl w:ilvl="4" w:tplc="04090003" w:tentative="1">
      <w:start w:val="1"/>
      <w:numFmt w:val="bullet"/>
      <w:lvlText w:val="o"/>
      <w:lvlJc w:val="left"/>
      <w:pPr>
        <w:tabs>
          <w:tab w:val="num" w:pos="4395"/>
        </w:tabs>
        <w:ind w:left="4395" w:hanging="360"/>
      </w:pPr>
      <w:rPr>
        <w:rFonts w:ascii="Courier New" w:hAnsi="Courier New" w:cs="Courier New" w:hint="default"/>
      </w:rPr>
    </w:lvl>
    <w:lvl w:ilvl="5" w:tplc="04090005" w:tentative="1">
      <w:start w:val="1"/>
      <w:numFmt w:val="bullet"/>
      <w:lvlText w:val=""/>
      <w:lvlJc w:val="left"/>
      <w:pPr>
        <w:tabs>
          <w:tab w:val="num" w:pos="5115"/>
        </w:tabs>
        <w:ind w:left="5115" w:hanging="360"/>
      </w:pPr>
      <w:rPr>
        <w:rFonts w:ascii="Wingdings" w:hAnsi="Wingdings" w:hint="default"/>
      </w:rPr>
    </w:lvl>
    <w:lvl w:ilvl="6" w:tplc="04090001" w:tentative="1">
      <w:start w:val="1"/>
      <w:numFmt w:val="bullet"/>
      <w:lvlText w:val=""/>
      <w:lvlJc w:val="left"/>
      <w:pPr>
        <w:tabs>
          <w:tab w:val="num" w:pos="5835"/>
        </w:tabs>
        <w:ind w:left="5835" w:hanging="360"/>
      </w:pPr>
      <w:rPr>
        <w:rFonts w:ascii="Symbol" w:hAnsi="Symbol" w:hint="default"/>
      </w:rPr>
    </w:lvl>
    <w:lvl w:ilvl="7" w:tplc="04090003" w:tentative="1">
      <w:start w:val="1"/>
      <w:numFmt w:val="bullet"/>
      <w:lvlText w:val="o"/>
      <w:lvlJc w:val="left"/>
      <w:pPr>
        <w:tabs>
          <w:tab w:val="num" w:pos="6555"/>
        </w:tabs>
        <w:ind w:left="6555" w:hanging="360"/>
      </w:pPr>
      <w:rPr>
        <w:rFonts w:ascii="Courier New" w:hAnsi="Courier New" w:cs="Courier New" w:hint="default"/>
      </w:rPr>
    </w:lvl>
    <w:lvl w:ilvl="8" w:tplc="04090005" w:tentative="1">
      <w:start w:val="1"/>
      <w:numFmt w:val="bullet"/>
      <w:lvlText w:val=""/>
      <w:lvlJc w:val="left"/>
      <w:pPr>
        <w:tabs>
          <w:tab w:val="num" w:pos="7275"/>
        </w:tabs>
        <w:ind w:left="7275" w:hanging="360"/>
      </w:pPr>
      <w:rPr>
        <w:rFonts w:ascii="Wingdings" w:hAnsi="Wingdings" w:hint="default"/>
      </w:rPr>
    </w:lvl>
  </w:abstractNum>
  <w:abstractNum w:abstractNumId="24">
    <w:nsid w:val="7D3B06C6"/>
    <w:multiLevelType w:val="multilevel"/>
    <w:tmpl w:val="D3EA6580"/>
    <w:lvl w:ilvl="0">
      <w:start w:val="1"/>
      <w:numFmt w:val="decimal"/>
      <w:lvlText w:val="%1."/>
      <w:lvlJc w:val="left"/>
      <w:pPr>
        <w:ind w:left="360" w:hanging="360"/>
      </w:pPr>
      <w:rPr>
        <w:rFonts w:hint="default"/>
      </w:rPr>
    </w:lvl>
    <w:lvl w:ilvl="1">
      <w:start w:val="1"/>
      <w:numFmt w:val="decimal"/>
      <w:lvlText w:val="5.%2."/>
      <w:lvlJc w:val="left"/>
      <w:pPr>
        <w:ind w:left="0" w:firstLine="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7"/>
  </w:num>
  <w:num w:numId="2">
    <w:abstractNumId w:val="1"/>
  </w:num>
  <w:num w:numId="3">
    <w:abstractNumId w:val="3"/>
  </w:num>
  <w:num w:numId="4">
    <w:abstractNumId w:val="6"/>
  </w:num>
  <w:num w:numId="5">
    <w:abstractNumId w:val="2"/>
  </w:num>
  <w:num w:numId="6">
    <w:abstractNumId w:val="4"/>
  </w:num>
  <w:num w:numId="7">
    <w:abstractNumId w:val="18"/>
  </w:num>
  <w:num w:numId="8">
    <w:abstractNumId w:val="9"/>
  </w:num>
  <w:num w:numId="9">
    <w:abstractNumId w:val="1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3"/>
  </w:num>
  <w:num w:numId="11">
    <w:abstractNumId w:val="10"/>
  </w:num>
  <w:num w:numId="12">
    <w:abstractNumId w:val="20"/>
  </w:num>
  <w:num w:numId="13">
    <w:abstractNumId w:val="8"/>
  </w:num>
  <w:num w:numId="14">
    <w:abstractNumId w:val="16"/>
  </w:num>
  <w:num w:numId="15">
    <w:abstractNumId w:val="5"/>
  </w:num>
  <w:num w:numId="16">
    <w:abstractNumId w:val="24"/>
  </w:num>
  <w:num w:numId="17">
    <w:abstractNumId w:val="15"/>
  </w:num>
  <w:num w:numId="18">
    <w:abstractNumId w:val="0"/>
  </w:num>
  <w:num w:numId="19">
    <w:abstractNumId w:val="14"/>
  </w:num>
  <w:num w:numId="20">
    <w:abstractNumId w:val="11"/>
  </w:num>
  <w:num w:numId="21">
    <w:abstractNumId w:val="22"/>
  </w:num>
  <w:num w:numId="22">
    <w:abstractNumId w:val="19"/>
  </w:num>
  <w:num w:numId="23">
    <w:abstractNumId w:val="17"/>
  </w:num>
  <w:num w:numId="24">
    <w:abstractNumId w:val="13"/>
  </w:num>
  <w:num w:numId="25">
    <w:abstractNumId w:val="21"/>
  </w:num>
  <w:num w:numId="26">
    <w:abstractNumId w:val="1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defaultTabStop w:val="720"/>
  <w:drawingGridHorizontalSpacing w:val="120"/>
  <w:drawingGridVerticalSpacing w:val="163"/>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07B2"/>
    <w:rsid w:val="00003D28"/>
    <w:rsid w:val="00006A1B"/>
    <w:rsid w:val="00007125"/>
    <w:rsid w:val="00010A29"/>
    <w:rsid w:val="000121B8"/>
    <w:rsid w:val="00012B35"/>
    <w:rsid w:val="00012B45"/>
    <w:rsid w:val="000135D2"/>
    <w:rsid w:val="00013C37"/>
    <w:rsid w:val="00013CC3"/>
    <w:rsid w:val="0001423A"/>
    <w:rsid w:val="000153AE"/>
    <w:rsid w:val="00017459"/>
    <w:rsid w:val="000179D9"/>
    <w:rsid w:val="00020E78"/>
    <w:rsid w:val="00021D15"/>
    <w:rsid w:val="000224C9"/>
    <w:rsid w:val="00023604"/>
    <w:rsid w:val="0002402E"/>
    <w:rsid w:val="0002499A"/>
    <w:rsid w:val="00030478"/>
    <w:rsid w:val="00032EAF"/>
    <w:rsid w:val="0003568E"/>
    <w:rsid w:val="00035B69"/>
    <w:rsid w:val="000367DB"/>
    <w:rsid w:val="00041B87"/>
    <w:rsid w:val="00043628"/>
    <w:rsid w:val="0004371C"/>
    <w:rsid w:val="00044A29"/>
    <w:rsid w:val="00045E9B"/>
    <w:rsid w:val="00046B75"/>
    <w:rsid w:val="0005268D"/>
    <w:rsid w:val="00054676"/>
    <w:rsid w:val="00055C94"/>
    <w:rsid w:val="00056E34"/>
    <w:rsid w:val="00057114"/>
    <w:rsid w:val="000638DD"/>
    <w:rsid w:val="00063B32"/>
    <w:rsid w:val="00063CD4"/>
    <w:rsid w:val="000645F6"/>
    <w:rsid w:val="00064C44"/>
    <w:rsid w:val="00066631"/>
    <w:rsid w:val="000675BE"/>
    <w:rsid w:val="0006768C"/>
    <w:rsid w:val="0007078E"/>
    <w:rsid w:val="00071438"/>
    <w:rsid w:val="00071976"/>
    <w:rsid w:val="0007351E"/>
    <w:rsid w:val="00074A55"/>
    <w:rsid w:val="000768F8"/>
    <w:rsid w:val="00076C90"/>
    <w:rsid w:val="00080B03"/>
    <w:rsid w:val="00081417"/>
    <w:rsid w:val="0008382F"/>
    <w:rsid w:val="000845C5"/>
    <w:rsid w:val="000856B3"/>
    <w:rsid w:val="000906AB"/>
    <w:rsid w:val="00091241"/>
    <w:rsid w:val="000931CA"/>
    <w:rsid w:val="0009518F"/>
    <w:rsid w:val="00095A75"/>
    <w:rsid w:val="000965BD"/>
    <w:rsid w:val="00096D0D"/>
    <w:rsid w:val="000A0387"/>
    <w:rsid w:val="000A1E51"/>
    <w:rsid w:val="000A3779"/>
    <w:rsid w:val="000A5E2B"/>
    <w:rsid w:val="000B012D"/>
    <w:rsid w:val="000B198A"/>
    <w:rsid w:val="000B3F3B"/>
    <w:rsid w:val="000B4258"/>
    <w:rsid w:val="000C52EB"/>
    <w:rsid w:val="000C5D33"/>
    <w:rsid w:val="000C7ADF"/>
    <w:rsid w:val="000D2FA2"/>
    <w:rsid w:val="000D44DF"/>
    <w:rsid w:val="000D669F"/>
    <w:rsid w:val="000D7C3A"/>
    <w:rsid w:val="000D7DFC"/>
    <w:rsid w:val="000E2101"/>
    <w:rsid w:val="000E54B9"/>
    <w:rsid w:val="000E5BCF"/>
    <w:rsid w:val="000E7655"/>
    <w:rsid w:val="000F315C"/>
    <w:rsid w:val="000F356A"/>
    <w:rsid w:val="000F3DD5"/>
    <w:rsid w:val="000F633E"/>
    <w:rsid w:val="00100735"/>
    <w:rsid w:val="001031B8"/>
    <w:rsid w:val="001068B0"/>
    <w:rsid w:val="00106E9F"/>
    <w:rsid w:val="00110D49"/>
    <w:rsid w:val="00112E11"/>
    <w:rsid w:val="00113842"/>
    <w:rsid w:val="00113C32"/>
    <w:rsid w:val="0011400D"/>
    <w:rsid w:val="00114635"/>
    <w:rsid w:val="0011691D"/>
    <w:rsid w:val="0012449F"/>
    <w:rsid w:val="00125032"/>
    <w:rsid w:val="001264F1"/>
    <w:rsid w:val="001269A4"/>
    <w:rsid w:val="00132867"/>
    <w:rsid w:val="001337DD"/>
    <w:rsid w:val="001416D9"/>
    <w:rsid w:val="001419F2"/>
    <w:rsid w:val="001434CF"/>
    <w:rsid w:val="00144D62"/>
    <w:rsid w:val="001453DA"/>
    <w:rsid w:val="001466A8"/>
    <w:rsid w:val="00156185"/>
    <w:rsid w:val="00156A9F"/>
    <w:rsid w:val="0016103D"/>
    <w:rsid w:val="001624E4"/>
    <w:rsid w:val="00162579"/>
    <w:rsid w:val="00162BC1"/>
    <w:rsid w:val="00163EBD"/>
    <w:rsid w:val="00164F4D"/>
    <w:rsid w:val="00166A4B"/>
    <w:rsid w:val="00171CA5"/>
    <w:rsid w:val="001730FC"/>
    <w:rsid w:val="00174180"/>
    <w:rsid w:val="001760C8"/>
    <w:rsid w:val="00176187"/>
    <w:rsid w:val="00181364"/>
    <w:rsid w:val="001817BF"/>
    <w:rsid w:val="00181E0A"/>
    <w:rsid w:val="001843D3"/>
    <w:rsid w:val="00186978"/>
    <w:rsid w:val="0018707C"/>
    <w:rsid w:val="00190CCE"/>
    <w:rsid w:val="001911C2"/>
    <w:rsid w:val="001930DC"/>
    <w:rsid w:val="001977A2"/>
    <w:rsid w:val="001A06A6"/>
    <w:rsid w:val="001A11A5"/>
    <w:rsid w:val="001A1A72"/>
    <w:rsid w:val="001A22C5"/>
    <w:rsid w:val="001A25DC"/>
    <w:rsid w:val="001A4652"/>
    <w:rsid w:val="001A59D4"/>
    <w:rsid w:val="001A6D7E"/>
    <w:rsid w:val="001A78EC"/>
    <w:rsid w:val="001B149D"/>
    <w:rsid w:val="001B1987"/>
    <w:rsid w:val="001B354C"/>
    <w:rsid w:val="001B3733"/>
    <w:rsid w:val="001B39D0"/>
    <w:rsid w:val="001B469D"/>
    <w:rsid w:val="001B55FD"/>
    <w:rsid w:val="001B6016"/>
    <w:rsid w:val="001B60E5"/>
    <w:rsid w:val="001B79B4"/>
    <w:rsid w:val="001C2C69"/>
    <w:rsid w:val="001C3D58"/>
    <w:rsid w:val="001C4573"/>
    <w:rsid w:val="001C4B1B"/>
    <w:rsid w:val="001D2C74"/>
    <w:rsid w:val="001D3DC9"/>
    <w:rsid w:val="001D4F29"/>
    <w:rsid w:val="001D5022"/>
    <w:rsid w:val="001E0936"/>
    <w:rsid w:val="001E1710"/>
    <w:rsid w:val="001E2A73"/>
    <w:rsid w:val="001E3112"/>
    <w:rsid w:val="001E38E4"/>
    <w:rsid w:val="001E4D2A"/>
    <w:rsid w:val="001E5251"/>
    <w:rsid w:val="001F034D"/>
    <w:rsid w:val="001F2A35"/>
    <w:rsid w:val="001F345B"/>
    <w:rsid w:val="001F3887"/>
    <w:rsid w:val="001F5418"/>
    <w:rsid w:val="001F57AB"/>
    <w:rsid w:val="001F732A"/>
    <w:rsid w:val="001F7880"/>
    <w:rsid w:val="00200B14"/>
    <w:rsid w:val="00200D91"/>
    <w:rsid w:val="0020338B"/>
    <w:rsid w:val="00203BD9"/>
    <w:rsid w:val="00204F2D"/>
    <w:rsid w:val="0020662D"/>
    <w:rsid w:val="00213EFB"/>
    <w:rsid w:val="00214B7A"/>
    <w:rsid w:val="00220372"/>
    <w:rsid w:val="002205B8"/>
    <w:rsid w:val="002208F1"/>
    <w:rsid w:val="002228A2"/>
    <w:rsid w:val="00223C57"/>
    <w:rsid w:val="00224A9C"/>
    <w:rsid w:val="0022504B"/>
    <w:rsid w:val="00231A35"/>
    <w:rsid w:val="002332E0"/>
    <w:rsid w:val="00240614"/>
    <w:rsid w:val="0024095F"/>
    <w:rsid w:val="00241923"/>
    <w:rsid w:val="002427C4"/>
    <w:rsid w:val="00243ACD"/>
    <w:rsid w:val="00246688"/>
    <w:rsid w:val="00247883"/>
    <w:rsid w:val="00253578"/>
    <w:rsid w:val="00255211"/>
    <w:rsid w:val="002559FF"/>
    <w:rsid w:val="00260871"/>
    <w:rsid w:val="00261755"/>
    <w:rsid w:val="00266091"/>
    <w:rsid w:val="002663C7"/>
    <w:rsid w:val="00267A76"/>
    <w:rsid w:val="002707D4"/>
    <w:rsid w:val="002749F2"/>
    <w:rsid w:val="00275A4C"/>
    <w:rsid w:val="0028297D"/>
    <w:rsid w:val="00285691"/>
    <w:rsid w:val="00286A0E"/>
    <w:rsid w:val="00292C1B"/>
    <w:rsid w:val="00292DCC"/>
    <w:rsid w:val="00293988"/>
    <w:rsid w:val="00295610"/>
    <w:rsid w:val="00296CF3"/>
    <w:rsid w:val="002A0691"/>
    <w:rsid w:val="002A1916"/>
    <w:rsid w:val="002A1E27"/>
    <w:rsid w:val="002A4149"/>
    <w:rsid w:val="002A6959"/>
    <w:rsid w:val="002A6A41"/>
    <w:rsid w:val="002B1ED0"/>
    <w:rsid w:val="002B29CF"/>
    <w:rsid w:val="002B4B90"/>
    <w:rsid w:val="002C02A3"/>
    <w:rsid w:val="002C0684"/>
    <w:rsid w:val="002C2AA4"/>
    <w:rsid w:val="002C4D13"/>
    <w:rsid w:val="002C6628"/>
    <w:rsid w:val="002C7410"/>
    <w:rsid w:val="002C7A92"/>
    <w:rsid w:val="002D1598"/>
    <w:rsid w:val="002D3DD1"/>
    <w:rsid w:val="002D4DA2"/>
    <w:rsid w:val="002D748D"/>
    <w:rsid w:val="002E3434"/>
    <w:rsid w:val="002E6D2B"/>
    <w:rsid w:val="002E7F19"/>
    <w:rsid w:val="002F67F7"/>
    <w:rsid w:val="002F7B90"/>
    <w:rsid w:val="0030072D"/>
    <w:rsid w:val="003007C2"/>
    <w:rsid w:val="003007DF"/>
    <w:rsid w:val="00301BE3"/>
    <w:rsid w:val="00301DE6"/>
    <w:rsid w:val="00304A5A"/>
    <w:rsid w:val="00306C78"/>
    <w:rsid w:val="00310447"/>
    <w:rsid w:val="003104ED"/>
    <w:rsid w:val="00310E10"/>
    <w:rsid w:val="003208D8"/>
    <w:rsid w:val="00320E84"/>
    <w:rsid w:val="0032241E"/>
    <w:rsid w:val="003234DB"/>
    <w:rsid w:val="00323BBB"/>
    <w:rsid w:val="00325CB0"/>
    <w:rsid w:val="003303D7"/>
    <w:rsid w:val="0033250E"/>
    <w:rsid w:val="0033305B"/>
    <w:rsid w:val="00333094"/>
    <w:rsid w:val="00334479"/>
    <w:rsid w:val="003350FD"/>
    <w:rsid w:val="0033561E"/>
    <w:rsid w:val="00335719"/>
    <w:rsid w:val="00335F6B"/>
    <w:rsid w:val="003400BF"/>
    <w:rsid w:val="003404EC"/>
    <w:rsid w:val="00340D92"/>
    <w:rsid w:val="00342DB2"/>
    <w:rsid w:val="003434E1"/>
    <w:rsid w:val="0034367F"/>
    <w:rsid w:val="003454FB"/>
    <w:rsid w:val="00351787"/>
    <w:rsid w:val="00352710"/>
    <w:rsid w:val="00353372"/>
    <w:rsid w:val="00354E0F"/>
    <w:rsid w:val="003575A5"/>
    <w:rsid w:val="00360E70"/>
    <w:rsid w:val="00361060"/>
    <w:rsid w:val="0036159D"/>
    <w:rsid w:val="003624B3"/>
    <w:rsid w:val="00363F55"/>
    <w:rsid w:val="00364B41"/>
    <w:rsid w:val="003673AA"/>
    <w:rsid w:val="00370D18"/>
    <w:rsid w:val="0037255A"/>
    <w:rsid w:val="003727A1"/>
    <w:rsid w:val="00373D5E"/>
    <w:rsid w:val="00375CBC"/>
    <w:rsid w:val="00380497"/>
    <w:rsid w:val="003841C9"/>
    <w:rsid w:val="003862C8"/>
    <w:rsid w:val="003864B4"/>
    <w:rsid w:val="00390A8B"/>
    <w:rsid w:val="00392D71"/>
    <w:rsid w:val="00393E72"/>
    <w:rsid w:val="0039776D"/>
    <w:rsid w:val="003A05F1"/>
    <w:rsid w:val="003A1C03"/>
    <w:rsid w:val="003A21B8"/>
    <w:rsid w:val="003A244F"/>
    <w:rsid w:val="003A2C47"/>
    <w:rsid w:val="003A2C51"/>
    <w:rsid w:val="003A34FC"/>
    <w:rsid w:val="003A5AEF"/>
    <w:rsid w:val="003A7726"/>
    <w:rsid w:val="003A7B2A"/>
    <w:rsid w:val="003B0915"/>
    <w:rsid w:val="003B4B56"/>
    <w:rsid w:val="003B5CBA"/>
    <w:rsid w:val="003B655C"/>
    <w:rsid w:val="003B7A25"/>
    <w:rsid w:val="003C05FC"/>
    <w:rsid w:val="003C17E4"/>
    <w:rsid w:val="003C339D"/>
    <w:rsid w:val="003C3EC1"/>
    <w:rsid w:val="003C7541"/>
    <w:rsid w:val="003C7976"/>
    <w:rsid w:val="003D0A40"/>
    <w:rsid w:val="003D1CCF"/>
    <w:rsid w:val="003D1F07"/>
    <w:rsid w:val="003D4398"/>
    <w:rsid w:val="003D48A6"/>
    <w:rsid w:val="003D4DC6"/>
    <w:rsid w:val="003D4F28"/>
    <w:rsid w:val="003E566A"/>
    <w:rsid w:val="003E5ED3"/>
    <w:rsid w:val="003F0351"/>
    <w:rsid w:val="003F0D3A"/>
    <w:rsid w:val="003F1EF0"/>
    <w:rsid w:val="003F2028"/>
    <w:rsid w:val="003F2551"/>
    <w:rsid w:val="003F4341"/>
    <w:rsid w:val="004006B1"/>
    <w:rsid w:val="00403327"/>
    <w:rsid w:val="004055CF"/>
    <w:rsid w:val="004116C0"/>
    <w:rsid w:val="004133EA"/>
    <w:rsid w:val="00413C88"/>
    <w:rsid w:val="00414442"/>
    <w:rsid w:val="00416C86"/>
    <w:rsid w:val="00417E20"/>
    <w:rsid w:val="00421828"/>
    <w:rsid w:val="004245CE"/>
    <w:rsid w:val="00431731"/>
    <w:rsid w:val="00431BCB"/>
    <w:rsid w:val="00434FBC"/>
    <w:rsid w:val="00437F08"/>
    <w:rsid w:val="00440322"/>
    <w:rsid w:val="00440BE7"/>
    <w:rsid w:val="004425C6"/>
    <w:rsid w:val="00444D2E"/>
    <w:rsid w:val="00445C27"/>
    <w:rsid w:val="00446455"/>
    <w:rsid w:val="004520A1"/>
    <w:rsid w:val="00453355"/>
    <w:rsid w:val="00453A37"/>
    <w:rsid w:val="00455D2A"/>
    <w:rsid w:val="00456433"/>
    <w:rsid w:val="00456EAE"/>
    <w:rsid w:val="00461787"/>
    <w:rsid w:val="00462068"/>
    <w:rsid w:val="00462FD0"/>
    <w:rsid w:val="004631B1"/>
    <w:rsid w:val="0046413A"/>
    <w:rsid w:val="004659DE"/>
    <w:rsid w:val="00466199"/>
    <w:rsid w:val="00467CB7"/>
    <w:rsid w:val="00467D58"/>
    <w:rsid w:val="00467E55"/>
    <w:rsid w:val="00467E70"/>
    <w:rsid w:val="00471724"/>
    <w:rsid w:val="00473E20"/>
    <w:rsid w:val="00475A1A"/>
    <w:rsid w:val="00476A82"/>
    <w:rsid w:val="004822A2"/>
    <w:rsid w:val="00482915"/>
    <w:rsid w:val="00482BFF"/>
    <w:rsid w:val="00485288"/>
    <w:rsid w:val="0049011D"/>
    <w:rsid w:val="004944D0"/>
    <w:rsid w:val="00495B50"/>
    <w:rsid w:val="00495F95"/>
    <w:rsid w:val="0049631F"/>
    <w:rsid w:val="00496549"/>
    <w:rsid w:val="004A07B2"/>
    <w:rsid w:val="004A1BA9"/>
    <w:rsid w:val="004A21E9"/>
    <w:rsid w:val="004A59EE"/>
    <w:rsid w:val="004B149F"/>
    <w:rsid w:val="004B1864"/>
    <w:rsid w:val="004B285B"/>
    <w:rsid w:val="004B2E09"/>
    <w:rsid w:val="004B42EA"/>
    <w:rsid w:val="004B4DB4"/>
    <w:rsid w:val="004B65CF"/>
    <w:rsid w:val="004B682F"/>
    <w:rsid w:val="004B7790"/>
    <w:rsid w:val="004C0809"/>
    <w:rsid w:val="004C093D"/>
    <w:rsid w:val="004C1647"/>
    <w:rsid w:val="004C2B99"/>
    <w:rsid w:val="004C33B9"/>
    <w:rsid w:val="004C4F90"/>
    <w:rsid w:val="004C620C"/>
    <w:rsid w:val="004C683C"/>
    <w:rsid w:val="004C7C10"/>
    <w:rsid w:val="004D1FAA"/>
    <w:rsid w:val="004D2BAA"/>
    <w:rsid w:val="004D31E3"/>
    <w:rsid w:val="004D4289"/>
    <w:rsid w:val="004D5581"/>
    <w:rsid w:val="004E1B3A"/>
    <w:rsid w:val="004E5A73"/>
    <w:rsid w:val="004E5FD2"/>
    <w:rsid w:val="004E6BEE"/>
    <w:rsid w:val="004E77CA"/>
    <w:rsid w:val="004F121C"/>
    <w:rsid w:val="004F2F11"/>
    <w:rsid w:val="004F4BAD"/>
    <w:rsid w:val="004F4CD1"/>
    <w:rsid w:val="004F5557"/>
    <w:rsid w:val="004F707B"/>
    <w:rsid w:val="0050053A"/>
    <w:rsid w:val="00501507"/>
    <w:rsid w:val="0050215B"/>
    <w:rsid w:val="00504034"/>
    <w:rsid w:val="00506F17"/>
    <w:rsid w:val="00510BBB"/>
    <w:rsid w:val="00510F04"/>
    <w:rsid w:val="00511A21"/>
    <w:rsid w:val="00512014"/>
    <w:rsid w:val="00513AD2"/>
    <w:rsid w:val="00513FDA"/>
    <w:rsid w:val="0051696F"/>
    <w:rsid w:val="005204C5"/>
    <w:rsid w:val="00520D8A"/>
    <w:rsid w:val="0052286F"/>
    <w:rsid w:val="005235D5"/>
    <w:rsid w:val="0052386B"/>
    <w:rsid w:val="00524AE9"/>
    <w:rsid w:val="005266CC"/>
    <w:rsid w:val="00526FA7"/>
    <w:rsid w:val="00527543"/>
    <w:rsid w:val="00531C70"/>
    <w:rsid w:val="005327B1"/>
    <w:rsid w:val="00535351"/>
    <w:rsid w:val="005376FC"/>
    <w:rsid w:val="00537918"/>
    <w:rsid w:val="00544455"/>
    <w:rsid w:val="00550B83"/>
    <w:rsid w:val="00552EA2"/>
    <w:rsid w:val="00553253"/>
    <w:rsid w:val="00553FF6"/>
    <w:rsid w:val="00555120"/>
    <w:rsid w:val="00555636"/>
    <w:rsid w:val="00556105"/>
    <w:rsid w:val="005601DA"/>
    <w:rsid w:val="0056099A"/>
    <w:rsid w:val="00560C96"/>
    <w:rsid w:val="00561007"/>
    <w:rsid w:val="00563DE5"/>
    <w:rsid w:val="00570042"/>
    <w:rsid w:val="005715F3"/>
    <w:rsid w:val="005720DD"/>
    <w:rsid w:val="00575B9A"/>
    <w:rsid w:val="00576310"/>
    <w:rsid w:val="00576724"/>
    <w:rsid w:val="00576C79"/>
    <w:rsid w:val="00577218"/>
    <w:rsid w:val="00577336"/>
    <w:rsid w:val="00577974"/>
    <w:rsid w:val="00581154"/>
    <w:rsid w:val="0058342E"/>
    <w:rsid w:val="00587B3C"/>
    <w:rsid w:val="0059089D"/>
    <w:rsid w:val="00594AFE"/>
    <w:rsid w:val="005977F1"/>
    <w:rsid w:val="005A17E6"/>
    <w:rsid w:val="005A2C85"/>
    <w:rsid w:val="005A378A"/>
    <w:rsid w:val="005A7C04"/>
    <w:rsid w:val="005B04F7"/>
    <w:rsid w:val="005B0A9E"/>
    <w:rsid w:val="005B2856"/>
    <w:rsid w:val="005B33C6"/>
    <w:rsid w:val="005B5E54"/>
    <w:rsid w:val="005B67DF"/>
    <w:rsid w:val="005B6E21"/>
    <w:rsid w:val="005B70A9"/>
    <w:rsid w:val="005C47D8"/>
    <w:rsid w:val="005C5C0F"/>
    <w:rsid w:val="005C730F"/>
    <w:rsid w:val="005D1A1B"/>
    <w:rsid w:val="005D1E11"/>
    <w:rsid w:val="005D42C5"/>
    <w:rsid w:val="005D7A74"/>
    <w:rsid w:val="005E0D3F"/>
    <w:rsid w:val="005E0E0A"/>
    <w:rsid w:val="005E2FB6"/>
    <w:rsid w:val="005E61DC"/>
    <w:rsid w:val="005E66E1"/>
    <w:rsid w:val="005E6A03"/>
    <w:rsid w:val="005F0EE9"/>
    <w:rsid w:val="005F2C27"/>
    <w:rsid w:val="005F2F42"/>
    <w:rsid w:val="005F4239"/>
    <w:rsid w:val="005F47FE"/>
    <w:rsid w:val="005F50A6"/>
    <w:rsid w:val="005F5FD3"/>
    <w:rsid w:val="005F6A16"/>
    <w:rsid w:val="00601332"/>
    <w:rsid w:val="00603095"/>
    <w:rsid w:val="00605853"/>
    <w:rsid w:val="00606005"/>
    <w:rsid w:val="006103C0"/>
    <w:rsid w:val="0061069D"/>
    <w:rsid w:val="0061154B"/>
    <w:rsid w:val="00614EA3"/>
    <w:rsid w:val="00615CA5"/>
    <w:rsid w:val="00617B05"/>
    <w:rsid w:val="00617BC8"/>
    <w:rsid w:val="00621628"/>
    <w:rsid w:val="00622465"/>
    <w:rsid w:val="00622A05"/>
    <w:rsid w:val="00622BD8"/>
    <w:rsid w:val="006250C9"/>
    <w:rsid w:val="00633490"/>
    <w:rsid w:val="0063448D"/>
    <w:rsid w:val="006359EB"/>
    <w:rsid w:val="00636E33"/>
    <w:rsid w:val="006414A2"/>
    <w:rsid w:val="006435F2"/>
    <w:rsid w:val="00645654"/>
    <w:rsid w:val="00651BAD"/>
    <w:rsid w:val="006520D8"/>
    <w:rsid w:val="00652F7C"/>
    <w:rsid w:val="006536F2"/>
    <w:rsid w:val="00655EC2"/>
    <w:rsid w:val="00657C2B"/>
    <w:rsid w:val="00657D66"/>
    <w:rsid w:val="0066041F"/>
    <w:rsid w:val="006629D0"/>
    <w:rsid w:val="006638E1"/>
    <w:rsid w:val="006647E3"/>
    <w:rsid w:val="00666A76"/>
    <w:rsid w:val="006670A0"/>
    <w:rsid w:val="006720D0"/>
    <w:rsid w:val="00672D97"/>
    <w:rsid w:val="0067379A"/>
    <w:rsid w:val="00674545"/>
    <w:rsid w:val="00675EE1"/>
    <w:rsid w:val="00676C9B"/>
    <w:rsid w:val="00680587"/>
    <w:rsid w:val="00681E72"/>
    <w:rsid w:val="00682801"/>
    <w:rsid w:val="00682DE7"/>
    <w:rsid w:val="00683C95"/>
    <w:rsid w:val="0068658E"/>
    <w:rsid w:val="006872B3"/>
    <w:rsid w:val="00690C61"/>
    <w:rsid w:val="006936A0"/>
    <w:rsid w:val="00695E13"/>
    <w:rsid w:val="006965B4"/>
    <w:rsid w:val="00696D80"/>
    <w:rsid w:val="00697307"/>
    <w:rsid w:val="006A0A1C"/>
    <w:rsid w:val="006A101E"/>
    <w:rsid w:val="006A10F8"/>
    <w:rsid w:val="006A38EF"/>
    <w:rsid w:val="006A44EE"/>
    <w:rsid w:val="006A6041"/>
    <w:rsid w:val="006B1FC9"/>
    <w:rsid w:val="006B2D6C"/>
    <w:rsid w:val="006B41E2"/>
    <w:rsid w:val="006B4859"/>
    <w:rsid w:val="006B5AF0"/>
    <w:rsid w:val="006B7215"/>
    <w:rsid w:val="006B76A0"/>
    <w:rsid w:val="006C027C"/>
    <w:rsid w:val="006C1133"/>
    <w:rsid w:val="006C118D"/>
    <w:rsid w:val="006C1948"/>
    <w:rsid w:val="006C287E"/>
    <w:rsid w:val="006C4504"/>
    <w:rsid w:val="006C5BC6"/>
    <w:rsid w:val="006C7214"/>
    <w:rsid w:val="006D4EEF"/>
    <w:rsid w:val="006D799C"/>
    <w:rsid w:val="006E1EA0"/>
    <w:rsid w:val="006E202C"/>
    <w:rsid w:val="006E2F82"/>
    <w:rsid w:val="006E48F0"/>
    <w:rsid w:val="006E58AB"/>
    <w:rsid w:val="006F0441"/>
    <w:rsid w:val="006F2EAE"/>
    <w:rsid w:val="006F32AB"/>
    <w:rsid w:val="006F5352"/>
    <w:rsid w:val="006F5E62"/>
    <w:rsid w:val="006F62B1"/>
    <w:rsid w:val="00700AB8"/>
    <w:rsid w:val="00701E47"/>
    <w:rsid w:val="0070239E"/>
    <w:rsid w:val="0070346D"/>
    <w:rsid w:val="00703818"/>
    <w:rsid w:val="007054B6"/>
    <w:rsid w:val="00705734"/>
    <w:rsid w:val="0070579C"/>
    <w:rsid w:val="00707412"/>
    <w:rsid w:val="007110DA"/>
    <w:rsid w:val="00712483"/>
    <w:rsid w:val="007174AB"/>
    <w:rsid w:val="00722B83"/>
    <w:rsid w:val="00726DA9"/>
    <w:rsid w:val="0072741F"/>
    <w:rsid w:val="007301F5"/>
    <w:rsid w:val="00730766"/>
    <w:rsid w:val="0073523C"/>
    <w:rsid w:val="00740614"/>
    <w:rsid w:val="00742F6B"/>
    <w:rsid w:val="00743448"/>
    <w:rsid w:val="00745B92"/>
    <w:rsid w:val="007460B1"/>
    <w:rsid w:val="0075241C"/>
    <w:rsid w:val="0075337B"/>
    <w:rsid w:val="007602DD"/>
    <w:rsid w:val="0076081B"/>
    <w:rsid w:val="00763DDA"/>
    <w:rsid w:val="00764CAF"/>
    <w:rsid w:val="00765B19"/>
    <w:rsid w:val="00766107"/>
    <w:rsid w:val="0077004A"/>
    <w:rsid w:val="00771797"/>
    <w:rsid w:val="007726C6"/>
    <w:rsid w:val="00780304"/>
    <w:rsid w:val="0078313C"/>
    <w:rsid w:val="00783EFB"/>
    <w:rsid w:val="00785700"/>
    <w:rsid w:val="007857EC"/>
    <w:rsid w:val="00795D57"/>
    <w:rsid w:val="00796C13"/>
    <w:rsid w:val="00797645"/>
    <w:rsid w:val="00797A24"/>
    <w:rsid w:val="007A07C1"/>
    <w:rsid w:val="007A1625"/>
    <w:rsid w:val="007A1F0A"/>
    <w:rsid w:val="007A3546"/>
    <w:rsid w:val="007A714C"/>
    <w:rsid w:val="007B19FE"/>
    <w:rsid w:val="007B3B66"/>
    <w:rsid w:val="007B457F"/>
    <w:rsid w:val="007B51D9"/>
    <w:rsid w:val="007B63A4"/>
    <w:rsid w:val="007B6AE2"/>
    <w:rsid w:val="007B7354"/>
    <w:rsid w:val="007C265E"/>
    <w:rsid w:val="007C33E4"/>
    <w:rsid w:val="007C423C"/>
    <w:rsid w:val="007C5C71"/>
    <w:rsid w:val="007D1106"/>
    <w:rsid w:val="007D1CCC"/>
    <w:rsid w:val="007D692C"/>
    <w:rsid w:val="007E14C9"/>
    <w:rsid w:val="007E185A"/>
    <w:rsid w:val="007E233E"/>
    <w:rsid w:val="007E31D4"/>
    <w:rsid w:val="007E3893"/>
    <w:rsid w:val="007F1B48"/>
    <w:rsid w:val="007F3F04"/>
    <w:rsid w:val="007F439C"/>
    <w:rsid w:val="007F4979"/>
    <w:rsid w:val="007F5F14"/>
    <w:rsid w:val="007F761A"/>
    <w:rsid w:val="00800982"/>
    <w:rsid w:val="008025A0"/>
    <w:rsid w:val="008034C0"/>
    <w:rsid w:val="00804AE2"/>
    <w:rsid w:val="00804BD1"/>
    <w:rsid w:val="00806704"/>
    <w:rsid w:val="008100B1"/>
    <w:rsid w:val="00811012"/>
    <w:rsid w:val="008133BE"/>
    <w:rsid w:val="008149BF"/>
    <w:rsid w:val="00816B5F"/>
    <w:rsid w:val="00820371"/>
    <w:rsid w:val="00821054"/>
    <w:rsid w:val="00821B1A"/>
    <w:rsid w:val="0082241A"/>
    <w:rsid w:val="0082421E"/>
    <w:rsid w:val="008303D2"/>
    <w:rsid w:val="0083132D"/>
    <w:rsid w:val="0083345A"/>
    <w:rsid w:val="00833F23"/>
    <w:rsid w:val="00835342"/>
    <w:rsid w:val="0083574E"/>
    <w:rsid w:val="00844E5F"/>
    <w:rsid w:val="00845FBF"/>
    <w:rsid w:val="00847112"/>
    <w:rsid w:val="008511CB"/>
    <w:rsid w:val="00852573"/>
    <w:rsid w:val="00852F09"/>
    <w:rsid w:val="00853B3F"/>
    <w:rsid w:val="008541EA"/>
    <w:rsid w:val="00854A93"/>
    <w:rsid w:val="008611AE"/>
    <w:rsid w:val="00861B73"/>
    <w:rsid w:val="00861BC7"/>
    <w:rsid w:val="00864402"/>
    <w:rsid w:val="00867B95"/>
    <w:rsid w:val="00871711"/>
    <w:rsid w:val="00871CE6"/>
    <w:rsid w:val="008728BD"/>
    <w:rsid w:val="00873AF0"/>
    <w:rsid w:val="00876025"/>
    <w:rsid w:val="00880CC5"/>
    <w:rsid w:val="008816FD"/>
    <w:rsid w:val="00883774"/>
    <w:rsid w:val="00892CB3"/>
    <w:rsid w:val="008A09C4"/>
    <w:rsid w:val="008A27EE"/>
    <w:rsid w:val="008A2835"/>
    <w:rsid w:val="008A2DDB"/>
    <w:rsid w:val="008A2FB0"/>
    <w:rsid w:val="008A45F2"/>
    <w:rsid w:val="008A4836"/>
    <w:rsid w:val="008A56A3"/>
    <w:rsid w:val="008B1516"/>
    <w:rsid w:val="008B1AE0"/>
    <w:rsid w:val="008B36DE"/>
    <w:rsid w:val="008C0A18"/>
    <w:rsid w:val="008C0EEA"/>
    <w:rsid w:val="008C1663"/>
    <w:rsid w:val="008C303A"/>
    <w:rsid w:val="008C4B13"/>
    <w:rsid w:val="008C5486"/>
    <w:rsid w:val="008D3513"/>
    <w:rsid w:val="008D39CB"/>
    <w:rsid w:val="008D5DDA"/>
    <w:rsid w:val="008D68E7"/>
    <w:rsid w:val="008D7DFD"/>
    <w:rsid w:val="008E0D43"/>
    <w:rsid w:val="008E173C"/>
    <w:rsid w:val="008E5BD7"/>
    <w:rsid w:val="008E659D"/>
    <w:rsid w:val="008E7C32"/>
    <w:rsid w:val="008F10A5"/>
    <w:rsid w:val="008F38B5"/>
    <w:rsid w:val="008F4100"/>
    <w:rsid w:val="008F53D5"/>
    <w:rsid w:val="008F7CDA"/>
    <w:rsid w:val="00900C83"/>
    <w:rsid w:val="0090179F"/>
    <w:rsid w:val="00901E94"/>
    <w:rsid w:val="009030DB"/>
    <w:rsid w:val="009052B5"/>
    <w:rsid w:val="00906FAE"/>
    <w:rsid w:val="00910D5C"/>
    <w:rsid w:val="00910F66"/>
    <w:rsid w:val="00913F2F"/>
    <w:rsid w:val="00917324"/>
    <w:rsid w:val="009176EE"/>
    <w:rsid w:val="009200E9"/>
    <w:rsid w:val="00920E0E"/>
    <w:rsid w:val="00920EC4"/>
    <w:rsid w:val="009248BF"/>
    <w:rsid w:val="00931213"/>
    <w:rsid w:val="00931BB3"/>
    <w:rsid w:val="0093209C"/>
    <w:rsid w:val="00932F59"/>
    <w:rsid w:val="009353F6"/>
    <w:rsid w:val="00936D9E"/>
    <w:rsid w:val="00936E78"/>
    <w:rsid w:val="00943B12"/>
    <w:rsid w:val="00943D53"/>
    <w:rsid w:val="00943E79"/>
    <w:rsid w:val="00944DB5"/>
    <w:rsid w:val="009459AB"/>
    <w:rsid w:val="00946E8B"/>
    <w:rsid w:val="00946EAB"/>
    <w:rsid w:val="009477ED"/>
    <w:rsid w:val="0095138D"/>
    <w:rsid w:val="009517D3"/>
    <w:rsid w:val="00951F6C"/>
    <w:rsid w:val="0095365F"/>
    <w:rsid w:val="00953661"/>
    <w:rsid w:val="00954B58"/>
    <w:rsid w:val="00954D72"/>
    <w:rsid w:val="0095514C"/>
    <w:rsid w:val="00955786"/>
    <w:rsid w:val="00961886"/>
    <w:rsid w:val="00962A4D"/>
    <w:rsid w:val="009645AE"/>
    <w:rsid w:val="00964E65"/>
    <w:rsid w:val="00964ED5"/>
    <w:rsid w:val="00966D15"/>
    <w:rsid w:val="00966E85"/>
    <w:rsid w:val="00970266"/>
    <w:rsid w:val="0097104E"/>
    <w:rsid w:val="00972587"/>
    <w:rsid w:val="00972932"/>
    <w:rsid w:val="0097647A"/>
    <w:rsid w:val="009765F4"/>
    <w:rsid w:val="00980C5E"/>
    <w:rsid w:val="009810A0"/>
    <w:rsid w:val="00981EF4"/>
    <w:rsid w:val="00981FAF"/>
    <w:rsid w:val="00983054"/>
    <w:rsid w:val="00985490"/>
    <w:rsid w:val="0098553E"/>
    <w:rsid w:val="00987951"/>
    <w:rsid w:val="00987EA6"/>
    <w:rsid w:val="0099174D"/>
    <w:rsid w:val="00992FEC"/>
    <w:rsid w:val="00993263"/>
    <w:rsid w:val="00995369"/>
    <w:rsid w:val="00996419"/>
    <w:rsid w:val="0099795C"/>
    <w:rsid w:val="00997BB3"/>
    <w:rsid w:val="009A03AE"/>
    <w:rsid w:val="009A1232"/>
    <w:rsid w:val="009A327D"/>
    <w:rsid w:val="009A35B0"/>
    <w:rsid w:val="009A5ACC"/>
    <w:rsid w:val="009A5E5D"/>
    <w:rsid w:val="009A74F4"/>
    <w:rsid w:val="009B03CC"/>
    <w:rsid w:val="009B1037"/>
    <w:rsid w:val="009B279F"/>
    <w:rsid w:val="009B2E2F"/>
    <w:rsid w:val="009B6555"/>
    <w:rsid w:val="009C0080"/>
    <w:rsid w:val="009C08C1"/>
    <w:rsid w:val="009C11C9"/>
    <w:rsid w:val="009C1CD0"/>
    <w:rsid w:val="009C42B3"/>
    <w:rsid w:val="009C6135"/>
    <w:rsid w:val="009D7F54"/>
    <w:rsid w:val="009E23C8"/>
    <w:rsid w:val="009E484F"/>
    <w:rsid w:val="009E6E8E"/>
    <w:rsid w:val="009E7D07"/>
    <w:rsid w:val="009F0E3B"/>
    <w:rsid w:val="009F23A1"/>
    <w:rsid w:val="009F2B2E"/>
    <w:rsid w:val="009F4462"/>
    <w:rsid w:val="009F5A8E"/>
    <w:rsid w:val="00A0147F"/>
    <w:rsid w:val="00A02536"/>
    <w:rsid w:val="00A029D7"/>
    <w:rsid w:val="00A07365"/>
    <w:rsid w:val="00A13C7C"/>
    <w:rsid w:val="00A17E32"/>
    <w:rsid w:val="00A21D49"/>
    <w:rsid w:val="00A237A3"/>
    <w:rsid w:val="00A237AD"/>
    <w:rsid w:val="00A25420"/>
    <w:rsid w:val="00A257C8"/>
    <w:rsid w:val="00A27AA7"/>
    <w:rsid w:val="00A310B0"/>
    <w:rsid w:val="00A34553"/>
    <w:rsid w:val="00A41291"/>
    <w:rsid w:val="00A43044"/>
    <w:rsid w:val="00A47AD5"/>
    <w:rsid w:val="00A512BC"/>
    <w:rsid w:val="00A517EF"/>
    <w:rsid w:val="00A51A5D"/>
    <w:rsid w:val="00A54382"/>
    <w:rsid w:val="00A56BA0"/>
    <w:rsid w:val="00A6283B"/>
    <w:rsid w:val="00A64BEF"/>
    <w:rsid w:val="00A668E3"/>
    <w:rsid w:val="00A671E4"/>
    <w:rsid w:val="00A67792"/>
    <w:rsid w:val="00A70D6D"/>
    <w:rsid w:val="00A74720"/>
    <w:rsid w:val="00A747B7"/>
    <w:rsid w:val="00A77995"/>
    <w:rsid w:val="00A817ED"/>
    <w:rsid w:val="00A82A8F"/>
    <w:rsid w:val="00A85FD9"/>
    <w:rsid w:val="00A86164"/>
    <w:rsid w:val="00A874EA"/>
    <w:rsid w:val="00A92AF2"/>
    <w:rsid w:val="00A94820"/>
    <w:rsid w:val="00A96CB8"/>
    <w:rsid w:val="00A97568"/>
    <w:rsid w:val="00AA284C"/>
    <w:rsid w:val="00AA4852"/>
    <w:rsid w:val="00AA5025"/>
    <w:rsid w:val="00AA6015"/>
    <w:rsid w:val="00AB1403"/>
    <w:rsid w:val="00AB23CE"/>
    <w:rsid w:val="00AB3E3D"/>
    <w:rsid w:val="00AB58A7"/>
    <w:rsid w:val="00AB6DF0"/>
    <w:rsid w:val="00AC1262"/>
    <w:rsid w:val="00AC33C3"/>
    <w:rsid w:val="00AC375E"/>
    <w:rsid w:val="00AC3F6B"/>
    <w:rsid w:val="00AC418D"/>
    <w:rsid w:val="00AD1B1C"/>
    <w:rsid w:val="00AD2423"/>
    <w:rsid w:val="00AD5DE9"/>
    <w:rsid w:val="00AD6612"/>
    <w:rsid w:val="00AE0913"/>
    <w:rsid w:val="00AE1C0A"/>
    <w:rsid w:val="00AE3503"/>
    <w:rsid w:val="00AE4B07"/>
    <w:rsid w:val="00AF00C9"/>
    <w:rsid w:val="00AF044C"/>
    <w:rsid w:val="00AF090B"/>
    <w:rsid w:val="00AF11DD"/>
    <w:rsid w:val="00B00011"/>
    <w:rsid w:val="00B01FBC"/>
    <w:rsid w:val="00B067D3"/>
    <w:rsid w:val="00B11F6C"/>
    <w:rsid w:val="00B13E00"/>
    <w:rsid w:val="00B1411B"/>
    <w:rsid w:val="00B15BB4"/>
    <w:rsid w:val="00B20ADE"/>
    <w:rsid w:val="00B20D68"/>
    <w:rsid w:val="00B258E3"/>
    <w:rsid w:val="00B324B6"/>
    <w:rsid w:val="00B337CB"/>
    <w:rsid w:val="00B35536"/>
    <w:rsid w:val="00B40C01"/>
    <w:rsid w:val="00B41A80"/>
    <w:rsid w:val="00B4378D"/>
    <w:rsid w:val="00B45376"/>
    <w:rsid w:val="00B52C85"/>
    <w:rsid w:val="00B532AD"/>
    <w:rsid w:val="00B55549"/>
    <w:rsid w:val="00B55CA4"/>
    <w:rsid w:val="00B60E8C"/>
    <w:rsid w:val="00B6373D"/>
    <w:rsid w:val="00B70027"/>
    <w:rsid w:val="00B70903"/>
    <w:rsid w:val="00B74282"/>
    <w:rsid w:val="00B74FCD"/>
    <w:rsid w:val="00B7541D"/>
    <w:rsid w:val="00B754ED"/>
    <w:rsid w:val="00B7643A"/>
    <w:rsid w:val="00B81118"/>
    <w:rsid w:val="00B91526"/>
    <w:rsid w:val="00B91A5E"/>
    <w:rsid w:val="00B92C05"/>
    <w:rsid w:val="00B94482"/>
    <w:rsid w:val="00B96796"/>
    <w:rsid w:val="00B97233"/>
    <w:rsid w:val="00B9727C"/>
    <w:rsid w:val="00B97B93"/>
    <w:rsid w:val="00BA06CE"/>
    <w:rsid w:val="00BA0ACC"/>
    <w:rsid w:val="00BA1ABE"/>
    <w:rsid w:val="00BA539F"/>
    <w:rsid w:val="00BB3F53"/>
    <w:rsid w:val="00BB60ED"/>
    <w:rsid w:val="00BB7FC3"/>
    <w:rsid w:val="00BC269A"/>
    <w:rsid w:val="00BC46CF"/>
    <w:rsid w:val="00BC4AB8"/>
    <w:rsid w:val="00BC4C06"/>
    <w:rsid w:val="00BC5423"/>
    <w:rsid w:val="00BC5B98"/>
    <w:rsid w:val="00BD0063"/>
    <w:rsid w:val="00BD23C3"/>
    <w:rsid w:val="00BD4D3D"/>
    <w:rsid w:val="00BD6725"/>
    <w:rsid w:val="00BD7D89"/>
    <w:rsid w:val="00BE12BD"/>
    <w:rsid w:val="00BF1DB9"/>
    <w:rsid w:val="00BF44B0"/>
    <w:rsid w:val="00BF4F9B"/>
    <w:rsid w:val="00BF4FB1"/>
    <w:rsid w:val="00BF5653"/>
    <w:rsid w:val="00BF7DB9"/>
    <w:rsid w:val="00C01C2A"/>
    <w:rsid w:val="00C02D2A"/>
    <w:rsid w:val="00C04601"/>
    <w:rsid w:val="00C079B0"/>
    <w:rsid w:val="00C10FD4"/>
    <w:rsid w:val="00C11090"/>
    <w:rsid w:val="00C12C8B"/>
    <w:rsid w:val="00C21D3B"/>
    <w:rsid w:val="00C2329B"/>
    <w:rsid w:val="00C2424A"/>
    <w:rsid w:val="00C320D0"/>
    <w:rsid w:val="00C35FCB"/>
    <w:rsid w:val="00C36E28"/>
    <w:rsid w:val="00C40AFB"/>
    <w:rsid w:val="00C42A2B"/>
    <w:rsid w:val="00C43167"/>
    <w:rsid w:val="00C43202"/>
    <w:rsid w:val="00C5124D"/>
    <w:rsid w:val="00C513E0"/>
    <w:rsid w:val="00C5174D"/>
    <w:rsid w:val="00C537B0"/>
    <w:rsid w:val="00C54CAD"/>
    <w:rsid w:val="00C56984"/>
    <w:rsid w:val="00C56C62"/>
    <w:rsid w:val="00C57B61"/>
    <w:rsid w:val="00C614BF"/>
    <w:rsid w:val="00C61582"/>
    <w:rsid w:val="00C61A2B"/>
    <w:rsid w:val="00C637F9"/>
    <w:rsid w:val="00C65F84"/>
    <w:rsid w:val="00C719BC"/>
    <w:rsid w:val="00C72087"/>
    <w:rsid w:val="00C74F14"/>
    <w:rsid w:val="00C75EB6"/>
    <w:rsid w:val="00C76968"/>
    <w:rsid w:val="00C8393F"/>
    <w:rsid w:val="00C84B43"/>
    <w:rsid w:val="00C85A0D"/>
    <w:rsid w:val="00C872CD"/>
    <w:rsid w:val="00C901EA"/>
    <w:rsid w:val="00C92A9D"/>
    <w:rsid w:val="00C93AF5"/>
    <w:rsid w:val="00C93CED"/>
    <w:rsid w:val="00C97946"/>
    <w:rsid w:val="00CA0F3E"/>
    <w:rsid w:val="00CA4038"/>
    <w:rsid w:val="00CA74BC"/>
    <w:rsid w:val="00CB1E6B"/>
    <w:rsid w:val="00CB3C66"/>
    <w:rsid w:val="00CB5257"/>
    <w:rsid w:val="00CB5D59"/>
    <w:rsid w:val="00CB5FFE"/>
    <w:rsid w:val="00CC0075"/>
    <w:rsid w:val="00CC1803"/>
    <w:rsid w:val="00CC5F39"/>
    <w:rsid w:val="00CD1CEB"/>
    <w:rsid w:val="00CD2366"/>
    <w:rsid w:val="00CD2B83"/>
    <w:rsid w:val="00CD358B"/>
    <w:rsid w:val="00CD4407"/>
    <w:rsid w:val="00CD5F9B"/>
    <w:rsid w:val="00CD783B"/>
    <w:rsid w:val="00CD7ABF"/>
    <w:rsid w:val="00CD7F87"/>
    <w:rsid w:val="00CE10C2"/>
    <w:rsid w:val="00CE166E"/>
    <w:rsid w:val="00CE20EE"/>
    <w:rsid w:val="00CE23AD"/>
    <w:rsid w:val="00CE37F0"/>
    <w:rsid w:val="00CE4A78"/>
    <w:rsid w:val="00CE51C4"/>
    <w:rsid w:val="00CE5288"/>
    <w:rsid w:val="00CE7E10"/>
    <w:rsid w:val="00CF4738"/>
    <w:rsid w:val="00CF5FBC"/>
    <w:rsid w:val="00D00298"/>
    <w:rsid w:val="00D02E8B"/>
    <w:rsid w:val="00D04E7E"/>
    <w:rsid w:val="00D05B35"/>
    <w:rsid w:val="00D0626A"/>
    <w:rsid w:val="00D12E64"/>
    <w:rsid w:val="00D142CD"/>
    <w:rsid w:val="00D153B2"/>
    <w:rsid w:val="00D2131D"/>
    <w:rsid w:val="00D21BBB"/>
    <w:rsid w:val="00D21CE1"/>
    <w:rsid w:val="00D21E0C"/>
    <w:rsid w:val="00D24C51"/>
    <w:rsid w:val="00D262CA"/>
    <w:rsid w:val="00D266B3"/>
    <w:rsid w:val="00D33589"/>
    <w:rsid w:val="00D371CB"/>
    <w:rsid w:val="00D371E6"/>
    <w:rsid w:val="00D377BE"/>
    <w:rsid w:val="00D414BD"/>
    <w:rsid w:val="00D41BB2"/>
    <w:rsid w:val="00D425FE"/>
    <w:rsid w:val="00D42656"/>
    <w:rsid w:val="00D42EE3"/>
    <w:rsid w:val="00D43B94"/>
    <w:rsid w:val="00D4413D"/>
    <w:rsid w:val="00D454C3"/>
    <w:rsid w:val="00D511D9"/>
    <w:rsid w:val="00D513A0"/>
    <w:rsid w:val="00D52590"/>
    <w:rsid w:val="00D52B1D"/>
    <w:rsid w:val="00D53793"/>
    <w:rsid w:val="00D54757"/>
    <w:rsid w:val="00D55D6B"/>
    <w:rsid w:val="00D567CE"/>
    <w:rsid w:val="00D5785F"/>
    <w:rsid w:val="00D61D5F"/>
    <w:rsid w:val="00D63B8A"/>
    <w:rsid w:val="00D657C8"/>
    <w:rsid w:val="00D70E08"/>
    <w:rsid w:val="00D72E5C"/>
    <w:rsid w:val="00D76687"/>
    <w:rsid w:val="00D81995"/>
    <w:rsid w:val="00D826B0"/>
    <w:rsid w:val="00D91014"/>
    <w:rsid w:val="00D9147F"/>
    <w:rsid w:val="00D91507"/>
    <w:rsid w:val="00D91800"/>
    <w:rsid w:val="00D92456"/>
    <w:rsid w:val="00D93AC4"/>
    <w:rsid w:val="00DA0E5B"/>
    <w:rsid w:val="00DA1803"/>
    <w:rsid w:val="00DA29A9"/>
    <w:rsid w:val="00DA3AB5"/>
    <w:rsid w:val="00DB1621"/>
    <w:rsid w:val="00DB1E8A"/>
    <w:rsid w:val="00DB5C4C"/>
    <w:rsid w:val="00DC01DE"/>
    <w:rsid w:val="00DC1535"/>
    <w:rsid w:val="00DC30A8"/>
    <w:rsid w:val="00DC4508"/>
    <w:rsid w:val="00DC4EA4"/>
    <w:rsid w:val="00DC7768"/>
    <w:rsid w:val="00DD06DD"/>
    <w:rsid w:val="00DD0B37"/>
    <w:rsid w:val="00DD13A8"/>
    <w:rsid w:val="00DE04CE"/>
    <w:rsid w:val="00DE0BFC"/>
    <w:rsid w:val="00DE1123"/>
    <w:rsid w:val="00DE20DD"/>
    <w:rsid w:val="00DE23C8"/>
    <w:rsid w:val="00DE23F3"/>
    <w:rsid w:val="00DE6055"/>
    <w:rsid w:val="00DE666E"/>
    <w:rsid w:val="00DE7937"/>
    <w:rsid w:val="00DF2328"/>
    <w:rsid w:val="00DF2940"/>
    <w:rsid w:val="00DF5685"/>
    <w:rsid w:val="00DF669C"/>
    <w:rsid w:val="00DF7D98"/>
    <w:rsid w:val="00E00894"/>
    <w:rsid w:val="00E01190"/>
    <w:rsid w:val="00E013B7"/>
    <w:rsid w:val="00E014C1"/>
    <w:rsid w:val="00E052EF"/>
    <w:rsid w:val="00E05A94"/>
    <w:rsid w:val="00E111D5"/>
    <w:rsid w:val="00E1359A"/>
    <w:rsid w:val="00E13D64"/>
    <w:rsid w:val="00E16D04"/>
    <w:rsid w:val="00E20266"/>
    <w:rsid w:val="00E207F5"/>
    <w:rsid w:val="00E209CA"/>
    <w:rsid w:val="00E22103"/>
    <w:rsid w:val="00E22697"/>
    <w:rsid w:val="00E26B67"/>
    <w:rsid w:val="00E27958"/>
    <w:rsid w:val="00E355BA"/>
    <w:rsid w:val="00E36014"/>
    <w:rsid w:val="00E3649D"/>
    <w:rsid w:val="00E36CB2"/>
    <w:rsid w:val="00E433F7"/>
    <w:rsid w:val="00E47177"/>
    <w:rsid w:val="00E50604"/>
    <w:rsid w:val="00E50CF4"/>
    <w:rsid w:val="00E51407"/>
    <w:rsid w:val="00E51D42"/>
    <w:rsid w:val="00E53AD1"/>
    <w:rsid w:val="00E53C0B"/>
    <w:rsid w:val="00E53D61"/>
    <w:rsid w:val="00E55683"/>
    <w:rsid w:val="00E55BE4"/>
    <w:rsid w:val="00E56105"/>
    <w:rsid w:val="00E57669"/>
    <w:rsid w:val="00E60BC0"/>
    <w:rsid w:val="00E61F7C"/>
    <w:rsid w:val="00E623CC"/>
    <w:rsid w:val="00E64347"/>
    <w:rsid w:val="00E71CDC"/>
    <w:rsid w:val="00E73CB5"/>
    <w:rsid w:val="00E74FD3"/>
    <w:rsid w:val="00E778F2"/>
    <w:rsid w:val="00E81934"/>
    <w:rsid w:val="00E84BD7"/>
    <w:rsid w:val="00E87CA6"/>
    <w:rsid w:val="00E900D5"/>
    <w:rsid w:val="00E902C1"/>
    <w:rsid w:val="00E96162"/>
    <w:rsid w:val="00EA43C6"/>
    <w:rsid w:val="00EA48D7"/>
    <w:rsid w:val="00EA6E73"/>
    <w:rsid w:val="00EA723D"/>
    <w:rsid w:val="00EA7B50"/>
    <w:rsid w:val="00EB0D68"/>
    <w:rsid w:val="00EB1E62"/>
    <w:rsid w:val="00EB21D1"/>
    <w:rsid w:val="00EB2250"/>
    <w:rsid w:val="00EB467D"/>
    <w:rsid w:val="00EB5E95"/>
    <w:rsid w:val="00EC00F6"/>
    <w:rsid w:val="00EC0647"/>
    <w:rsid w:val="00EC17BC"/>
    <w:rsid w:val="00EC37A9"/>
    <w:rsid w:val="00EC563E"/>
    <w:rsid w:val="00EC7185"/>
    <w:rsid w:val="00EC79C8"/>
    <w:rsid w:val="00ED10C3"/>
    <w:rsid w:val="00ED3E0A"/>
    <w:rsid w:val="00ED442D"/>
    <w:rsid w:val="00ED77DB"/>
    <w:rsid w:val="00EE0A41"/>
    <w:rsid w:val="00EE24C7"/>
    <w:rsid w:val="00EE383E"/>
    <w:rsid w:val="00EE4116"/>
    <w:rsid w:val="00EE65BE"/>
    <w:rsid w:val="00EF102F"/>
    <w:rsid w:val="00EF1326"/>
    <w:rsid w:val="00F00744"/>
    <w:rsid w:val="00F00CD7"/>
    <w:rsid w:val="00F021DC"/>
    <w:rsid w:val="00F029A5"/>
    <w:rsid w:val="00F02D34"/>
    <w:rsid w:val="00F06CD9"/>
    <w:rsid w:val="00F07EE4"/>
    <w:rsid w:val="00F11DA6"/>
    <w:rsid w:val="00F12469"/>
    <w:rsid w:val="00F13744"/>
    <w:rsid w:val="00F153A2"/>
    <w:rsid w:val="00F1570E"/>
    <w:rsid w:val="00F15D2F"/>
    <w:rsid w:val="00F20DC9"/>
    <w:rsid w:val="00F2108C"/>
    <w:rsid w:val="00F258F7"/>
    <w:rsid w:val="00F25E1F"/>
    <w:rsid w:val="00F2703A"/>
    <w:rsid w:val="00F304F3"/>
    <w:rsid w:val="00F31886"/>
    <w:rsid w:val="00F32094"/>
    <w:rsid w:val="00F33FC0"/>
    <w:rsid w:val="00F36179"/>
    <w:rsid w:val="00F36C01"/>
    <w:rsid w:val="00F4033C"/>
    <w:rsid w:val="00F409D5"/>
    <w:rsid w:val="00F4144F"/>
    <w:rsid w:val="00F42615"/>
    <w:rsid w:val="00F43162"/>
    <w:rsid w:val="00F432BF"/>
    <w:rsid w:val="00F53273"/>
    <w:rsid w:val="00F5686A"/>
    <w:rsid w:val="00F61472"/>
    <w:rsid w:val="00F62BB0"/>
    <w:rsid w:val="00F6499B"/>
    <w:rsid w:val="00F66F2C"/>
    <w:rsid w:val="00F72B9F"/>
    <w:rsid w:val="00F73734"/>
    <w:rsid w:val="00F74ABE"/>
    <w:rsid w:val="00F761D3"/>
    <w:rsid w:val="00F76335"/>
    <w:rsid w:val="00F8344B"/>
    <w:rsid w:val="00F83B91"/>
    <w:rsid w:val="00F84063"/>
    <w:rsid w:val="00F8480C"/>
    <w:rsid w:val="00F84AC3"/>
    <w:rsid w:val="00F84C84"/>
    <w:rsid w:val="00F85CCF"/>
    <w:rsid w:val="00F8620F"/>
    <w:rsid w:val="00F9155B"/>
    <w:rsid w:val="00F9465D"/>
    <w:rsid w:val="00F94F57"/>
    <w:rsid w:val="00F95D33"/>
    <w:rsid w:val="00F97264"/>
    <w:rsid w:val="00FA0A70"/>
    <w:rsid w:val="00FA1229"/>
    <w:rsid w:val="00FA2478"/>
    <w:rsid w:val="00FA5D90"/>
    <w:rsid w:val="00FA6983"/>
    <w:rsid w:val="00FA7F4E"/>
    <w:rsid w:val="00FB080A"/>
    <w:rsid w:val="00FB2F02"/>
    <w:rsid w:val="00FB417A"/>
    <w:rsid w:val="00FB464F"/>
    <w:rsid w:val="00FB5263"/>
    <w:rsid w:val="00FB5495"/>
    <w:rsid w:val="00FB660E"/>
    <w:rsid w:val="00FC1C6E"/>
    <w:rsid w:val="00FC20AB"/>
    <w:rsid w:val="00FC7738"/>
    <w:rsid w:val="00FC79A4"/>
    <w:rsid w:val="00FC79FC"/>
    <w:rsid w:val="00FD0804"/>
    <w:rsid w:val="00FD5289"/>
    <w:rsid w:val="00FD581E"/>
    <w:rsid w:val="00FD6E00"/>
    <w:rsid w:val="00FD7A4B"/>
    <w:rsid w:val="00FE7ECB"/>
    <w:rsid w:val="00FF0686"/>
    <w:rsid w:val="00FF0DAF"/>
    <w:rsid w:val="00FF1280"/>
    <w:rsid w:val="00FF1EBF"/>
    <w:rsid w:val="00FF1F41"/>
    <w:rsid w:val="00FF3B35"/>
    <w:rsid w:val="00FF48AA"/>
    <w:rsid w:val="00FF4A10"/>
    <w:rsid w:val="00FF627A"/>
    <w:rsid w:val="00FF64B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Arial"/>
        <w:sz w:val="24"/>
        <w:szCs w:val="28"/>
        <w:lang w:val="en-GB"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List 2"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00B1"/>
    <w:pPr>
      <w:numPr>
        <w:numId w:val="4"/>
      </w:numPr>
      <w:spacing w:after="120" w:line="276" w:lineRule="auto"/>
    </w:pPr>
    <w:rPr>
      <w:rFonts w:ascii="Georgia" w:hAnsi="Georgia"/>
    </w:rPr>
  </w:style>
  <w:style w:type="paragraph" w:styleId="Heading1">
    <w:name w:val="heading 1"/>
    <w:basedOn w:val="Normal"/>
    <w:next w:val="Normal"/>
    <w:link w:val="Heading1Char"/>
    <w:uiPriority w:val="9"/>
    <w:qFormat/>
    <w:rsid w:val="00F12469"/>
    <w:pPr>
      <w:keepNext/>
      <w:keepLines/>
      <w:numPr>
        <w:numId w:val="2"/>
      </w:numPr>
      <w:spacing w:before="240" w:after="200"/>
      <w:jc w:val="left"/>
      <w:outlineLvl w:val="0"/>
    </w:pPr>
    <w:rPr>
      <w:rFonts w:ascii="Palatino Linotype" w:eastAsiaTheme="majorEastAsia" w:hAnsi="Palatino Linotype" w:cstheme="majorBidi"/>
      <w:b/>
      <w:color w:val="002060"/>
      <w:sz w:val="32"/>
      <w:szCs w:val="32"/>
    </w:rPr>
  </w:style>
  <w:style w:type="paragraph" w:styleId="Heading2">
    <w:name w:val="heading 2"/>
    <w:basedOn w:val="Normal"/>
    <w:next w:val="Normal"/>
    <w:link w:val="Heading2Char"/>
    <w:uiPriority w:val="9"/>
    <w:unhideWhenUsed/>
    <w:qFormat/>
    <w:rsid w:val="00F12469"/>
    <w:pPr>
      <w:keepNext/>
      <w:keepLines/>
      <w:numPr>
        <w:numId w:val="0"/>
      </w:numPr>
      <w:spacing w:before="240" w:after="200"/>
      <w:jc w:val="left"/>
      <w:outlineLvl w:val="1"/>
    </w:pPr>
    <w:rPr>
      <w:rFonts w:ascii="Arial" w:eastAsiaTheme="majorEastAsia" w:hAnsi="Arial" w:cstheme="majorBidi"/>
      <w:b/>
      <w:color w:val="002060"/>
      <w:sz w:val="28"/>
      <w:szCs w:val="26"/>
    </w:rPr>
  </w:style>
  <w:style w:type="paragraph" w:styleId="Heading3">
    <w:name w:val="heading 3"/>
    <w:basedOn w:val="Normal"/>
    <w:next w:val="Normal"/>
    <w:link w:val="Heading3Char"/>
    <w:uiPriority w:val="9"/>
    <w:unhideWhenUsed/>
    <w:qFormat/>
    <w:rsid w:val="00DF2940"/>
    <w:pPr>
      <w:keepNext/>
      <w:keepLines/>
      <w:numPr>
        <w:ilvl w:val="2"/>
        <w:numId w:val="3"/>
      </w:numPr>
      <w:spacing w:before="240" w:after="200"/>
      <w:jc w:val="left"/>
      <w:outlineLvl w:val="2"/>
    </w:pPr>
    <w:rPr>
      <w:rFonts w:ascii="Arial" w:eastAsiaTheme="majorEastAsia" w:hAnsi="Arial" w:cstheme="majorBidi"/>
      <w:b/>
      <w:sz w:val="26"/>
      <w:szCs w:val="24"/>
    </w:rPr>
  </w:style>
  <w:style w:type="paragraph" w:styleId="Heading4">
    <w:name w:val="heading 4"/>
    <w:aliases w:val=" Sub-Clause Sub-paragraph,Sub-Clause Sub-paragraph"/>
    <w:basedOn w:val="Normal"/>
    <w:next w:val="Normal"/>
    <w:link w:val="Heading4Char"/>
    <w:unhideWhenUsed/>
    <w:qFormat/>
    <w:rsid w:val="00DF2940"/>
    <w:pPr>
      <w:keepNext/>
      <w:keepLines/>
      <w:numPr>
        <w:numId w:val="0"/>
      </w:numPr>
      <w:spacing w:before="240" w:after="200"/>
      <w:jc w:val="left"/>
      <w:outlineLvl w:val="3"/>
    </w:pPr>
    <w:rPr>
      <w:rFonts w:ascii="Arial" w:eastAsiaTheme="majorEastAsia" w:hAnsi="Arial" w:cstheme="majorBidi"/>
      <w:b/>
      <w:iCs/>
    </w:rPr>
  </w:style>
  <w:style w:type="paragraph" w:styleId="Heading5">
    <w:name w:val="heading 5"/>
    <w:basedOn w:val="Normal"/>
    <w:next w:val="Normal"/>
    <w:link w:val="Heading5Char"/>
    <w:uiPriority w:val="9"/>
    <w:unhideWhenUsed/>
    <w:qFormat/>
    <w:rsid w:val="004A07B2"/>
    <w:pPr>
      <w:keepNext/>
      <w:keepLines/>
      <w:numPr>
        <w:numId w:val="0"/>
      </w:numPr>
      <w:spacing w:before="120" w:after="0"/>
      <w:outlineLvl w:val="4"/>
    </w:pPr>
    <w:rPr>
      <w:rFonts w:ascii="Calibri Light" w:eastAsia="SimSun" w:hAnsi="Calibri Light" w:cs="Times New Roman"/>
      <w:i/>
      <w:iCs/>
      <w:caps/>
      <w:sz w:val="20"/>
      <w:szCs w:val="20"/>
      <w:lang w:eastAsia="en-GB"/>
    </w:rPr>
  </w:style>
  <w:style w:type="paragraph" w:styleId="Heading6">
    <w:name w:val="heading 6"/>
    <w:basedOn w:val="Normal"/>
    <w:next w:val="Normal"/>
    <w:link w:val="Heading6Char"/>
    <w:unhideWhenUsed/>
    <w:qFormat/>
    <w:rsid w:val="004A07B2"/>
    <w:pPr>
      <w:keepNext/>
      <w:keepLines/>
      <w:numPr>
        <w:numId w:val="0"/>
      </w:numPr>
      <w:spacing w:before="120" w:after="0"/>
      <w:outlineLvl w:val="5"/>
    </w:pPr>
    <w:rPr>
      <w:rFonts w:ascii="Calibri Light" w:eastAsia="SimSun" w:hAnsi="Calibri Light" w:cs="Times New Roman"/>
      <w:b/>
      <w:bCs/>
      <w:caps/>
      <w:color w:val="262626"/>
      <w:sz w:val="20"/>
      <w:szCs w:val="20"/>
      <w:lang w:eastAsia="en-GB"/>
    </w:rPr>
  </w:style>
  <w:style w:type="paragraph" w:styleId="Heading7">
    <w:name w:val="heading 7"/>
    <w:basedOn w:val="Normal"/>
    <w:next w:val="Normal"/>
    <w:link w:val="Heading7Char"/>
    <w:unhideWhenUsed/>
    <w:qFormat/>
    <w:rsid w:val="004A07B2"/>
    <w:pPr>
      <w:keepNext/>
      <w:keepLines/>
      <w:numPr>
        <w:numId w:val="0"/>
      </w:numPr>
      <w:spacing w:before="120" w:after="0"/>
      <w:outlineLvl w:val="6"/>
    </w:pPr>
    <w:rPr>
      <w:rFonts w:ascii="Calibri Light" w:eastAsia="SimSun" w:hAnsi="Calibri Light" w:cs="Times New Roman"/>
      <w:b/>
      <w:bCs/>
      <w:i/>
      <w:iCs/>
      <w:caps/>
      <w:color w:val="262626"/>
      <w:sz w:val="20"/>
      <w:szCs w:val="20"/>
      <w:lang w:eastAsia="en-GB"/>
    </w:rPr>
  </w:style>
  <w:style w:type="paragraph" w:styleId="Heading8">
    <w:name w:val="heading 8"/>
    <w:basedOn w:val="Normal"/>
    <w:next w:val="Normal"/>
    <w:link w:val="Heading8Char"/>
    <w:unhideWhenUsed/>
    <w:qFormat/>
    <w:rsid w:val="004A07B2"/>
    <w:pPr>
      <w:keepNext/>
      <w:keepLines/>
      <w:numPr>
        <w:numId w:val="0"/>
      </w:numPr>
      <w:spacing w:before="120" w:after="0"/>
      <w:outlineLvl w:val="7"/>
    </w:pPr>
    <w:rPr>
      <w:rFonts w:ascii="Calibri Light" w:eastAsia="SimSun" w:hAnsi="Calibri Light" w:cs="Times New Roman"/>
      <w:b/>
      <w:bCs/>
      <w:caps/>
      <w:color w:val="7F7F7F"/>
      <w:sz w:val="20"/>
      <w:szCs w:val="20"/>
      <w:lang w:eastAsia="en-GB"/>
    </w:rPr>
  </w:style>
  <w:style w:type="paragraph" w:styleId="Heading9">
    <w:name w:val="heading 9"/>
    <w:basedOn w:val="Normal"/>
    <w:next w:val="Normal"/>
    <w:link w:val="Heading9Char"/>
    <w:unhideWhenUsed/>
    <w:qFormat/>
    <w:rsid w:val="004A07B2"/>
    <w:pPr>
      <w:keepNext/>
      <w:keepLines/>
      <w:numPr>
        <w:numId w:val="0"/>
      </w:numPr>
      <w:spacing w:before="120" w:after="0"/>
      <w:outlineLvl w:val="8"/>
    </w:pPr>
    <w:rPr>
      <w:rFonts w:ascii="Calibri Light" w:eastAsia="SimSun" w:hAnsi="Calibri Light" w:cs="Times New Roman"/>
      <w:b/>
      <w:bCs/>
      <w:i/>
      <w:iCs/>
      <w:caps/>
      <w:color w:val="7F7F7F"/>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12469"/>
    <w:rPr>
      <w:rFonts w:ascii="Palatino Linotype" w:eastAsiaTheme="majorEastAsia" w:hAnsi="Palatino Linotype" w:cstheme="majorBidi"/>
      <w:b/>
      <w:color w:val="002060"/>
      <w:sz w:val="32"/>
      <w:szCs w:val="32"/>
    </w:rPr>
  </w:style>
  <w:style w:type="character" w:customStyle="1" w:styleId="Heading2Char">
    <w:name w:val="Heading 2 Char"/>
    <w:basedOn w:val="DefaultParagraphFont"/>
    <w:link w:val="Heading2"/>
    <w:uiPriority w:val="9"/>
    <w:rsid w:val="00F12469"/>
    <w:rPr>
      <w:rFonts w:ascii="Arial" w:eastAsiaTheme="majorEastAsia" w:hAnsi="Arial" w:cstheme="majorBidi"/>
      <w:b/>
      <w:color w:val="002060"/>
      <w:sz w:val="28"/>
      <w:szCs w:val="26"/>
    </w:rPr>
  </w:style>
  <w:style w:type="character" w:customStyle="1" w:styleId="Heading3Char">
    <w:name w:val="Heading 3 Char"/>
    <w:basedOn w:val="DefaultParagraphFont"/>
    <w:link w:val="Heading3"/>
    <w:uiPriority w:val="9"/>
    <w:rsid w:val="00DF2940"/>
    <w:rPr>
      <w:rFonts w:ascii="Arial" w:eastAsiaTheme="majorEastAsia" w:hAnsi="Arial" w:cstheme="majorBidi"/>
      <w:b/>
      <w:sz w:val="26"/>
      <w:szCs w:val="24"/>
    </w:rPr>
  </w:style>
  <w:style w:type="character" w:customStyle="1" w:styleId="Heading4Char">
    <w:name w:val="Heading 4 Char"/>
    <w:aliases w:val=" Sub-Clause Sub-paragraph Char,Sub-Clause Sub-paragraph Char"/>
    <w:basedOn w:val="DefaultParagraphFont"/>
    <w:link w:val="Heading4"/>
    <w:uiPriority w:val="9"/>
    <w:rsid w:val="00DF2940"/>
    <w:rPr>
      <w:rFonts w:ascii="Arial" w:eastAsiaTheme="majorEastAsia" w:hAnsi="Arial" w:cstheme="majorBidi"/>
      <w:b/>
      <w:iCs/>
    </w:rPr>
  </w:style>
  <w:style w:type="paragraph" w:styleId="Caption">
    <w:name w:val="caption"/>
    <w:basedOn w:val="Normal"/>
    <w:next w:val="Normal"/>
    <w:uiPriority w:val="35"/>
    <w:unhideWhenUsed/>
    <w:qFormat/>
    <w:rsid w:val="006E2F82"/>
    <w:pPr>
      <w:numPr>
        <w:numId w:val="0"/>
      </w:numPr>
      <w:spacing w:before="240" w:after="200" w:line="240" w:lineRule="auto"/>
      <w:jc w:val="left"/>
    </w:pPr>
    <w:rPr>
      <w:rFonts w:ascii="Times New Roman" w:hAnsi="Times New Roman"/>
      <w:b/>
      <w:iCs/>
      <w:color w:val="2E74B5" w:themeColor="accent5" w:themeShade="BF"/>
      <w:sz w:val="22"/>
      <w:szCs w:val="18"/>
    </w:rPr>
  </w:style>
  <w:style w:type="paragraph" w:styleId="NoSpacing">
    <w:name w:val="No Spacing"/>
    <w:uiPriority w:val="1"/>
    <w:qFormat/>
    <w:rsid w:val="00E51407"/>
    <w:pPr>
      <w:spacing w:before="240" w:after="120" w:line="360" w:lineRule="auto"/>
    </w:pPr>
    <w:rPr>
      <w:rFonts w:ascii="Palatino Linotype" w:hAnsi="Palatino Linotype"/>
      <w:b/>
      <w:sz w:val="32"/>
    </w:rPr>
  </w:style>
  <w:style w:type="character" w:customStyle="1" w:styleId="Heading5Char">
    <w:name w:val="Heading 5 Char"/>
    <w:basedOn w:val="DefaultParagraphFont"/>
    <w:link w:val="Heading5"/>
    <w:uiPriority w:val="9"/>
    <w:rsid w:val="004A07B2"/>
    <w:rPr>
      <w:rFonts w:ascii="Calibri Light" w:eastAsia="SimSun" w:hAnsi="Calibri Light" w:cs="Times New Roman"/>
      <w:i/>
      <w:iCs/>
      <w:caps/>
      <w:sz w:val="20"/>
      <w:szCs w:val="20"/>
      <w:lang w:eastAsia="en-GB"/>
    </w:rPr>
  </w:style>
  <w:style w:type="character" w:customStyle="1" w:styleId="Heading6Char">
    <w:name w:val="Heading 6 Char"/>
    <w:basedOn w:val="DefaultParagraphFont"/>
    <w:link w:val="Heading6"/>
    <w:uiPriority w:val="9"/>
    <w:rsid w:val="004A07B2"/>
    <w:rPr>
      <w:rFonts w:ascii="Calibri Light" w:eastAsia="SimSun" w:hAnsi="Calibri Light" w:cs="Times New Roman"/>
      <w:b/>
      <w:bCs/>
      <w:caps/>
      <w:color w:val="262626"/>
      <w:sz w:val="20"/>
      <w:szCs w:val="20"/>
      <w:lang w:eastAsia="en-GB"/>
    </w:rPr>
  </w:style>
  <w:style w:type="character" w:customStyle="1" w:styleId="Heading7Char">
    <w:name w:val="Heading 7 Char"/>
    <w:basedOn w:val="DefaultParagraphFont"/>
    <w:link w:val="Heading7"/>
    <w:uiPriority w:val="9"/>
    <w:semiHidden/>
    <w:rsid w:val="004A07B2"/>
    <w:rPr>
      <w:rFonts w:ascii="Calibri Light" w:eastAsia="SimSun" w:hAnsi="Calibri Light" w:cs="Times New Roman"/>
      <w:b/>
      <w:bCs/>
      <w:i/>
      <w:iCs/>
      <w:caps/>
      <w:color w:val="262626"/>
      <w:sz w:val="20"/>
      <w:szCs w:val="20"/>
      <w:lang w:eastAsia="en-GB"/>
    </w:rPr>
  </w:style>
  <w:style w:type="character" w:customStyle="1" w:styleId="Heading8Char">
    <w:name w:val="Heading 8 Char"/>
    <w:basedOn w:val="DefaultParagraphFont"/>
    <w:link w:val="Heading8"/>
    <w:uiPriority w:val="9"/>
    <w:semiHidden/>
    <w:rsid w:val="004A07B2"/>
    <w:rPr>
      <w:rFonts w:ascii="Calibri Light" w:eastAsia="SimSun" w:hAnsi="Calibri Light" w:cs="Times New Roman"/>
      <w:b/>
      <w:bCs/>
      <w:caps/>
      <w:color w:val="7F7F7F"/>
      <w:sz w:val="20"/>
      <w:szCs w:val="20"/>
      <w:lang w:eastAsia="en-GB"/>
    </w:rPr>
  </w:style>
  <w:style w:type="character" w:customStyle="1" w:styleId="Heading9Char">
    <w:name w:val="Heading 9 Char"/>
    <w:basedOn w:val="DefaultParagraphFont"/>
    <w:link w:val="Heading9"/>
    <w:uiPriority w:val="9"/>
    <w:semiHidden/>
    <w:rsid w:val="004A07B2"/>
    <w:rPr>
      <w:rFonts w:ascii="Calibri Light" w:eastAsia="SimSun" w:hAnsi="Calibri Light" w:cs="Times New Roman"/>
      <w:b/>
      <w:bCs/>
      <w:i/>
      <w:iCs/>
      <w:caps/>
      <w:color w:val="7F7F7F"/>
      <w:sz w:val="20"/>
      <w:szCs w:val="20"/>
      <w:lang w:eastAsia="en-GB"/>
    </w:rPr>
  </w:style>
  <w:style w:type="paragraph" w:styleId="BodyTextIndent">
    <w:name w:val="Body Text Indent"/>
    <w:basedOn w:val="Normal"/>
    <w:link w:val="BodyTextIndentChar"/>
    <w:rsid w:val="004A07B2"/>
    <w:pPr>
      <w:numPr>
        <w:numId w:val="0"/>
      </w:numPr>
      <w:ind w:left="720"/>
    </w:pPr>
    <w:rPr>
      <w:rFonts w:ascii="Tahoma" w:eastAsia="Times New Roman" w:hAnsi="Tahoma" w:cs="Times New Roman"/>
      <w:szCs w:val="24"/>
      <w:lang w:eastAsia="en-GB"/>
    </w:rPr>
  </w:style>
  <w:style w:type="character" w:customStyle="1" w:styleId="BodyTextIndentChar">
    <w:name w:val="Body Text Indent Char"/>
    <w:basedOn w:val="DefaultParagraphFont"/>
    <w:link w:val="BodyTextIndent"/>
    <w:rsid w:val="004A07B2"/>
    <w:rPr>
      <w:rFonts w:ascii="Tahoma" w:eastAsia="Times New Roman" w:hAnsi="Tahoma" w:cs="Times New Roman"/>
      <w:szCs w:val="24"/>
      <w:lang w:eastAsia="en-GB"/>
    </w:rPr>
  </w:style>
  <w:style w:type="paragraph" w:styleId="BodyTextIndent2">
    <w:name w:val="Body Text Indent 2"/>
    <w:basedOn w:val="Normal"/>
    <w:link w:val="BodyTextIndent2Char"/>
    <w:rsid w:val="004A07B2"/>
    <w:pPr>
      <w:numPr>
        <w:numId w:val="0"/>
      </w:numPr>
      <w:ind w:left="1440"/>
    </w:pPr>
    <w:rPr>
      <w:rFonts w:ascii="Tahoma" w:eastAsia="Times New Roman" w:hAnsi="Tahoma" w:cs="Times New Roman"/>
      <w:szCs w:val="24"/>
      <w:lang w:eastAsia="en-GB"/>
    </w:rPr>
  </w:style>
  <w:style w:type="character" w:customStyle="1" w:styleId="BodyTextIndent2Char">
    <w:name w:val="Body Text Indent 2 Char"/>
    <w:basedOn w:val="DefaultParagraphFont"/>
    <w:link w:val="BodyTextIndent2"/>
    <w:rsid w:val="004A07B2"/>
    <w:rPr>
      <w:rFonts w:ascii="Tahoma" w:eastAsia="Times New Roman" w:hAnsi="Tahoma" w:cs="Times New Roman"/>
      <w:szCs w:val="24"/>
      <w:lang w:eastAsia="en-GB"/>
    </w:rPr>
  </w:style>
  <w:style w:type="paragraph" w:styleId="Footer">
    <w:name w:val="footer"/>
    <w:basedOn w:val="Normal"/>
    <w:link w:val="FooterChar"/>
    <w:uiPriority w:val="99"/>
    <w:rsid w:val="004A07B2"/>
    <w:pPr>
      <w:numPr>
        <w:numId w:val="0"/>
      </w:numPr>
      <w:tabs>
        <w:tab w:val="center" w:pos="4153"/>
        <w:tab w:val="right" w:pos="8306"/>
      </w:tabs>
    </w:pPr>
    <w:rPr>
      <w:rFonts w:ascii="Times New Roman" w:eastAsia="Times New Roman" w:hAnsi="Times New Roman" w:cs="Times New Roman"/>
      <w:szCs w:val="24"/>
      <w:lang w:eastAsia="en-GB"/>
    </w:rPr>
  </w:style>
  <w:style w:type="character" w:customStyle="1" w:styleId="FooterChar">
    <w:name w:val="Footer Char"/>
    <w:basedOn w:val="DefaultParagraphFont"/>
    <w:link w:val="Footer"/>
    <w:uiPriority w:val="99"/>
    <w:rsid w:val="004A07B2"/>
    <w:rPr>
      <w:rFonts w:eastAsia="Times New Roman" w:cs="Times New Roman"/>
      <w:szCs w:val="24"/>
      <w:lang w:eastAsia="en-GB"/>
    </w:rPr>
  </w:style>
  <w:style w:type="character" w:styleId="PageNumber">
    <w:name w:val="page number"/>
    <w:basedOn w:val="DefaultParagraphFont"/>
    <w:rsid w:val="004A07B2"/>
  </w:style>
  <w:style w:type="paragraph" w:styleId="Subtitle">
    <w:name w:val="Subtitle"/>
    <w:basedOn w:val="Normal"/>
    <w:next w:val="Normal"/>
    <w:link w:val="SubtitleChar"/>
    <w:uiPriority w:val="11"/>
    <w:qFormat/>
    <w:rsid w:val="004A07B2"/>
    <w:pPr>
      <w:numPr>
        <w:ilvl w:val="1"/>
        <w:numId w:val="0"/>
      </w:numPr>
    </w:pPr>
    <w:rPr>
      <w:rFonts w:ascii="Calibri Light" w:eastAsia="SimSun" w:hAnsi="Calibri Light" w:cs="Times New Roman"/>
      <w:smallCaps/>
      <w:color w:val="595959"/>
      <w:sz w:val="28"/>
      <w:lang w:eastAsia="en-GB"/>
    </w:rPr>
  </w:style>
  <w:style w:type="character" w:customStyle="1" w:styleId="SubtitleChar">
    <w:name w:val="Subtitle Char"/>
    <w:basedOn w:val="DefaultParagraphFont"/>
    <w:link w:val="Subtitle"/>
    <w:uiPriority w:val="11"/>
    <w:rsid w:val="004A07B2"/>
    <w:rPr>
      <w:rFonts w:ascii="Calibri Light" w:eastAsia="SimSun" w:hAnsi="Calibri Light" w:cs="Times New Roman"/>
      <w:smallCaps/>
      <w:color w:val="595959"/>
      <w:sz w:val="28"/>
      <w:lang w:eastAsia="en-GB"/>
    </w:rPr>
  </w:style>
  <w:style w:type="paragraph" w:styleId="Header">
    <w:name w:val="header"/>
    <w:basedOn w:val="Normal"/>
    <w:link w:val="HeaderChar"/>
    <w:uiPriority w:val="99"/>
    <w:rsid w:val="004A07B2"/>
    <w:pPr>
      <w:numPr>
        <w:numId w:val="0"/>
      </w:numPr>
      <w:tabs>
        <w:tab w:val="center" w:pos="4320"/>
        <w:tab w:val="right" w:pos="8640"/>
      </w:tabs>
    </w:pPr>
    <w:rPr>
      <w:rFonts w:ascii="Times New Roman" w:eastAsia="Times New Roman" w:hAnsi="Times New Roman" w:cs="Times New Roman"/>
      <w:szCs w:val="24"/>
      <w:lang w:eastAsia="en-GB"/>
    </w:rPr>
  </w:style>
  <w:style w:type="character" w:customStyle="1" w:styleId="HeaderChar">
    <w:name w:val="Header Char"/>
    <w:basedOn w:val="DefaultParagraphFont"/>
    <w:link w:val="Header"/>
    <w:uiPriority w:val="99"/>
    <w:rsid w:val="004A07B2"/>
    <w:rPr>
      <w:rFonts w:eastAsia="Times New Roman" w:cs="Times New Roman"/>
      <w:szCs w:val="24"/>
      <w:lang w:eastAsia="en-GB"/>
    </w:rPr>
  </w:style>
  <w:style w:type="table" w:styleId="TableGrid">
    <w:name w:val="Table Grid"/>
    <w:basedOn w:val="TableNormal"/>
    <w:rsid w:val="004A07B2"/>
    <w:pPr>
      <w:jc w:val="left"/>
    </w:pPr>
    <w:rPr>
      <w:rFonts w:eastAsia="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99"/>
    <w:semiHidden/>
    <w:unhideWhenUsed/>
    <w:rsid w:val="004A07B2"/>
    <w:pPr>
      <w:numPr>
        <w:numId w:val="0"/>
      </w:numPr>
    </w:pPr>
    <w:rPr>
      <w:rFonts w:ascii="Times New Roman" w:eastAsia="Times New Roman" w:hAnsi="Times New Roman" w:cs="Times New Roman"/>
      <w:szCs w:val="24"/>
      <w:lang w:eastAsia="en-GB"/>
    </w:rPr>
  </w:style>
  <w:style w:type="character" w:customStyle="1" w:styleId="BodyTextChar">
    <w:name w:val="Body Text Char"/>
    <w:basedOn w:val="DefaultParagraphFont"/>
    <w:link w:val="BodyText"/>
    <w:uiPriority w:val="99"/>
    <w:semiHidden/>
    <w:rsid w:val="004A07B2"/>
    <w:rPr>
      <w:rFonts w:eastAsia="Times New Roman" w:cs="Times New Roman"/>
      <w:szCs w:val="24"/>
      <w:lang w:eastAsia="en-GB"/>
    </w:rPr>
  </w:style>
  <w:style w:type="paragraph" w:styleId="BalloonText">
    <w:name w:val="Balloon Text"/>
    <w:basedOn w:val="Normal"/>
    <w:link w:val="BalloonTextChar"/>
    <w:uiPriority w:val="99"/>
    <w:semiHidden/>
    <w:unhideWhenUsed/>
    <w:rsid w:val="004A07B2"/>
    <w:pPr>
      <w:numPr>
        <w:numId w:val="0"/>
      </w:numPr>
    </w:pPr>
    <w:rPr>
      <w:rFonts w:ascii="Tahoma" w:eastAsia="Times New Roman" w:hAnsi="Tahoma" w:cs="Times New Roman"/>
      <w:sz w:val="16"/>
      <w:szCs w:val="16"/>
      <w:lang w:eastAsia="en-GB"/>
    </w:rPr>
  </w:style>
  <w:style w:type="character" w:customStyle="1" w:styleId="BalloonTextChar">
    <w:name w:val="Balloon Text Char"/>
    <w:basedOn w:val="DefaultParagraphFont"/>
    <w:link w:val="BalloonText"/>
    <w:uiPriority w:val="99"/>
    <w:semiHidden/>
    <w:rsid w:val="004A07B2"/>
    <w:rPr>
      <w:rFonts w:ascii="Tahoma" w:eastAsia="Times New Roman" w:hAnsi="Tahoma" w:cs="Times New Roman"/>
      <w:sz w:val="16"/>
      <w:szCs w:val="16"/>
      <w:lang w:eastAsia="en-GB"/>
    </w:rPr>
  </w:style>
  <w:style w:type="paragraph" w:styleId="TOCHeading">
    <w:name w:val="TOC Heading"/>
    <w:basedOn w:val="Heading1"/>
    <w:next w:val="Normal"/>
    <w:uiPriority w:val="39"/>
    <w:unhideWhenUsed/>
    <w:qFormat/>
    <w:rsid w:val="004A07B2"/>
    <w:pPr>
      <w:spacing w:line="360" w:lineRule="auto"/>
      <w:outlineLvl w:val="9"/>
    </w:pPr>
    <w:rPr>
      <w:rFonts w:ascii="Georgia" w:eastAsia="SimSun" w:hAnsi="Georgia" w:cs="Times New Roman"/>
      <w:sz w:val="28"/>
      <w:szCs w:val="36"/>
      <w:lang w:eastAsia="en-GB"/>
    </w:rPr>
  </w:style>
  <w:style w:type="paragraph" w:styleId="TOC3">
    <w:name w:val="toc 3"/>
    <w:basedOn w:val="Normal"/>
    <w:next w:val="Normal"/>
    <w:autoRedefine/>
    <w:uiPriority w:val="39"/>
    <w:unhideWhenUsed/>
    <w:rsid w:val="004A07B2"/>
    <w:pPr>
      <w:spacing w:after="0"/>
      <w:ind w:left="480"/>
      <w:jc w:val="left"/>
    </w:pPr>
    <w:rPr>
      <w:rFonts w:asciiTheme="minorHAnsi" w:hAnsiTheme="minorHAnsi" w:cstheme="minorHAnsi"/>
      <w:sz w:val="20"/>
      <w:szCs w:val="20"/>
    </w:rPr>
  </w:style>
  <w:style w:type="character" w:styleId="Hyperlink">
    <w:name w:val="Hyperlink"/>
    <w:uiPriority w:val="99"/>
    <w:unhideWhenUsed/>
    <w:rsid w:val="004A07B2"/>
    <w:rPr>
      <w:color w:val="0000FF"/>
      <w:u w:val="single"/>
    </w:rPr>
  </w:style>
  <w:style w:type="paragraph" w:styleId="TOC2">
    <w:name w:val="toc 2"/>
    <w:basedOn w:val="Normal"/>
    <w:next w:val="Normal"/>
    <w:autoRedefine/>
    <w:uiPriority w:val="39"/>
    <w:unhideWhenUsed/>
    <w:rsid w:val="00267A76"/>
    <w:pPr>
      <w:spacing w:before="120" w:after="0"/>
      <w:ind w:left="240"/>
      <w:jc w:val="left"/>
    </w:pPr>
    <w:rPr>
      <w:rFonts w:asciiTheme="minorHAnsi" w:hAnsiTheme="minorHAnsi" w:cstheme="minorHAnsi"/>
      <w:i/>
      <w:iCs/>
      <w:sz w:val="20"/>
      <w:szCs w:val="20"/>
    </w:rPr>
  </w:style>
  <w:style w:type="paragraph" w:styleId="TOC1">
    <w:name w:val="toc 1"/>
    <w:basedOn w:val="Normal"/>
    <w:next w:val="Normal"/>
    <w:autoRedefine/>
    <w:uiPriority w:val="39"/>
    <w:unhideWhenUsed/>
    <w:rsid w:val="00910D5C"/>
    <w:pPr>
      <w:spacing w:before="240"/>
      <w:jc w:val="left"/>
    </w:pPr>
    <w:rPr>
      <w:rFonts w:cstheme="minorHAnsi"/>
      <w:b/>
      <w:bCs/>
      <w:szCs w:val="20"/>
    </w:rPr>
  </w:style>
  <w:style w:type="paragraph" w:styleId="TOC4">
    <w:name w:val="toc 4"/>
    <w:basedOn w:val="Normal"/>
    <w:next w:val="Normal"/>
    <w:autoRedefine/>
    <w:uiPriority w:val="39"/>
    <w:unhideWhenUsed/>
    <w:rsid w:val="004A07B2"/>
    <w:pPr>
      <w:spacing w:after="0"/>
      <w:ind w:left="720"/>
      <w:jc w:val="left"/>
    </w:pPr>
    <w:rPr>
      <w:rFonts w:asciiTheme="minorHAnsi" w:hAnsiTheme="minorHAnsi" w:cstheme="minorHAnsi"/>
      <w:sz w:val="20"/>
      <w:szCs w:val="20"/>
    </w:rPr>
  </w:style>
  <w:style w:type="paragraph" w:styleId="TOC5">
    <w:name w:val="toc 5"/>
    <w:basedOn w:val="Normal"/>
    <w:next w:val="Normal"/>
    <w:autoRedefine/>
    <w:uiPriority w:val="39"/>
    <w:unhideWhenUsed/>
    <w:rsid w:val="004A07B2"/>
    <w:pPr>
      <w:spacing w:after="0"/>
      <w:ind w:left="960"/>
      <w:jc w:val="left"/>
    </w:pPr>
    <w:rPr>
      <w:rFonts w:asciiTheme="minorHAnsi" w:hAnsiTheme="minorHAnsi" w:cstheme="minorHAnsi"/>
      <w:sz w:val="20"/>
      <w:szCs w:val="20"/>
    </w:rPr>
  </w:style>
  <w:style w:type="paragraph" w:styleId="TOC6">
    <w:name w:val="toc 6"/>
    <w:basedOn w:val="Normal"/>
    <w:next w:val="Normal"/>
    <w:autoRedefine/>
    <w:uiPriority w:val="39"/>
    <w:unhideWhenUsed/>
    <w:rsid w:val="004A07B2"/>
    <w:pPr>
      <w:spacing w:after="0"/>
      <w:ind w:left="1200"/>
      <w:jc w:val="left"/>
    </w:pPr>
    <w:rPr>
      <w:rFonts w:asciiTheme="minorHAnsi" w:hAnsiTheme="minorHAnsi" w:cstheme="minorHAnsi"/>
      <w:sz w:val="20"/>
      <w:szCs w:val="20"/>
    </w:rPr>
  </w:style>
  <w:style w:type="paragraph" w:styleId="TOC7">
    <w:name w:val="toc 7"/>
    <w:basedOn w:val="Normal"/>
    <w:next w:val="Normal"/>
    <w:autoRedefine/>
    <w:uiPriority w:val="39"/>
    <w:unhideWhenUsed/>
    <w:rsid w:val="004A07B2"/>
    <w:pPr>
      <w:spacing w:after="0"/>
      <w:ind w:left="1440"/>
      <w:jc w:val="left"/>
    </w:pPr>
    <w:rPr>
      <w:rFonts w:asciiTheme="minorHAnsi" w:hAnsiTheme="minorHAnsi" w:cstheme="minorHAnsi"/>
      <w:sz w:val="20"/>
      <w:szCs w:val="20"/>
    </w:rPr>
  </w:style>
  <w:style w:type="paragraph" w:styleId="TOC8">
    <w:name w:val="toc 8"/>
    <w:basedOn w:val="Normal"/>
    <w:next w:val="Normal"/>
    <w:autoRedefine/>
    <w:uiPriority w:val="39"/>
    <w:unhideWhenUsed/>
    <w:rsid w:val="004A07B2"/>
    <w:pPr>
      <w:spacing w:after="0"/>
      <w:ind w:left="1680"/>
      <w:jc w:val="left"/>
    </w:pPr>
    <w:rPr>
      <w:rFonts w:asciiTheme="minorHAnsi" w:hAnsiTheme="minorHAnsi" w:cstheme="minorHAnsi"/>
      <w:sz w:val="20"/>
      <w:szCs w:val="20"/>
    </w:rPr>
  </w:style>
  <w:style w:type="paragraph" w:styleId="TOC9">
    <w:name w:val="toc 9"/>
    <w:basedOn w:val="Normal"/>
    <w:next w:val="Normal"/>
    <w:autoRedefine/>
    <w:uiPriority w:val="39"/>
    <w:unhideWhenUsed/>
    <w:rsid w:val="004A07B2"/>
    <w:pPr>
      <w:spacing w:after="0"/>
      <w:ind w:left="1920"/>
      <w:jc w:val="left"/>
    </w:pPr>
    <w:rPr>
      <w:rFonts w:asciiTheme="minorHAnsi" w:hAnsiTheme="minorHAnsi" w:cstheme="minorHAnsi"/>
      <w:sz w:val="20"/>
      <w:szCs w:val="20"/>
    </w:rPr>
  </w:style>
  <w:style w:type="paragraph" w:styleId="ListParagraph">
    <w:name w:val="List Paragraph"/>
    <w:basedOn w:val="Normal"/>
    <w:uiPriority w:val="34"/>
    <w:qFormat/>
    <w:rsid w:val="004A07B2"/>
    <w:pPr>
      <w:numPr>
        <w:numId w:val="0"/>
      </w:numPr>
      <w:ind w:left="720"/>
      <w:contextualSpacing/>
    </w:pPr>
    <w:rPr>
      <w:rFonts w:eastAsia="Times New Roman" w:cs="Times New Roman"/>
      <w:szCs w:val="22"/>
      <w:lang w:eastAsia="en-GB"/>
    </w:rPr>
  </w:style>
  <w:style w:type="paragraph" w:customStyle="1" w:styleId="1STINDENTTEXTChar">
    <w:name w:val="1ST INDENT TEXT Char"/>
    <w:rsid w:val="004A07B2"/>
    <w:pPr>
      <w:spacing w:before="120" w:after="160" w:line="288" w:lineRule="atLeast"/>
      <w:ind w:left="720"/>
    </w:pPr>
    <w:rPr>
      <w:rFonts w:ascii="Arial" w:eastAsia="MS Mincho" w:hAnsi="Arial" w:cs="Times New Roman"/>
      <w:sz w:val="22"/>
      <w:szCs w:val="22"/>
      <w:lang w:eastAsia="de-DE"/>
    </w:rPr>
  </w:style>
  <w:style w:type="paragraph" w:styleId="List2">
    <w:name w:val="List 2"/>
    <w:basedOn w:val="Normal"/>
    <w:semiHidden/>
    <w:rsid w:val="004A07B2"/>
    <w:pPr>
      <w:widowControl w:val="0"/>
      <w:numPr>
        <w:numId w:val="0"/>
      </w:numPr>
      <w:spacing w:before="200" w:line="280" w:lineRule="exact"/>
      <w:ind w:left="566" w:hanging="283"/>
    </w:pPr>
    <w:rPr>
      <w:rFonts w:ascii="Arial" w:eastAsia="Times New Roman" w:hAnsi="Arial" w:cs="Times New Roman"/>
      <w:snapToGrid w:val="0"/>
      <w:color w:val="000000"/>
      <w:szCs w:val="20"/>
      <w:lang w:eastAsia="en-GB"/>
    </w:rPr>
  </w:style>
  <w:style w:type="paragraph" w:styleId="Title">
    <w:name w:val="Title"/>
    <w:basedOn w:val="Normal"/>
    <w:next w:val="Normal"/>
    <w:link w:val="TitleChar"/>
    <w:uiPriority w:val="10"/>
    <w:qFormat/>
    <w:rsid w:val="004A07B2"/>
    <w:pPr>
      <w:numPr>
        <w:numId w:val="0"/>
      </w:numPr>
      <w:spacing w:after="0" w:line="240" w:lineRule="auto"/>
      <w:contextualSpacing/>
    </w:pPr>
    <w:rPr>
      <w:rFonts w:ascii="Calibri Light" w:eastAsia="SimSun" w:hAnsi="Calibri Light" w:cs="Times New Roman"/>
      <w:caps/>
      <w:color w:val="404040"/>
      <w:spacing w:val="-10"/>
      <w:sz w:val="72"/>
      <w:szCs w:val="72"/>
      <w:lang w:eastAsia="en-GB"/>
    </w:rPr>
  </w:style>
  <w:style w:type="character" w:customStyle="1" w:styleId="TitleChar">
    <w:name w:val="Title Char"/>
    <w:basedOn w:val="DefaultParagraphFont"/>
    <w:link w:val="Title"/>
    <w:uiPriority w:val="10"/>
    <w:rsid w:val="004A07B2"/>
    <w:rPr>
      <w:rFonts w:ascii="Calibri Light" w:eastAsia="SimSun" w:hAnsi="Calibri Light" w:cs="Times New Roman"/>
      <w:caps/>
      <w:color w:val="404040"/>
      <w:spacing w:val="-10"/>
      <w:sz w:val="72"/>
      <w:szCs w:val="72"/>
      <w:lang w:eastAsia="en-GB"/>
    </w:rPr>
  </w:style>
  <w:style w:type="character" w:styleId="Strong">
    <w:name w:val="Strong"/>
    <w:uiPriority w:val="22"/>
    <w:qFormat/>
    <w:rsid w:val="004A07B2"/>
    <w:rPr>
      <w:b/>
      <w:bCs/>
    </w:rPr>
  </w:style>
  <w:style w:type="character" w:styleId="Emphasis">
    <w:name w:val="Emphasis"/>
    <w:uiPriority w:val="20"/>
    <w:qFormat/>
    <w:rsid w:val="004A07B2"/>
    <w:rPr>
      <w:i/>
      <w:iCs/>
    </w:rPr>
  </w:style>
  <w:style w:type="paragraph" w:styleId="Quote">
    <w:name w:val="Quote"/>
    <w:basedOn w:val="Normal"/>
    <w:next w:val="Normal"/>
    <w:link w:val="QuoteChar"/>
    <w:uiPriority w:val="29"/>
    <w:qFormat/>
    <w:rsid w:val="004A07B2"/>
    <w:pPr>
      <w:numPr>
        <w:numId w:val="0"/>
      </w:numPr>
      <w:spacing w:before="160" w:line="240" w:lineRule="auto"/>
      <w:ind w:left="720" w:right="720"/>
    </w:pPr>
    <w:rPr>
      <w:rFonts w:ascii="Calibri Light" w:eastAsia="SimSun" w:hAnsi="Calibri Light" w:cs="Times New Roman"/>
      <w:sz w:val="25"/>
      <w:szCs w:val="25"/>
      <w:lang w:eastAsia="en-GB"/>
    </w:rPr>
  </w:style>
  <w:style w:type="character" w:customStyle="1" w:styleId="QuoteChar">
    <w:name w:val="Quote Char"/>
    <w:basedOn w:val="DefaultParagraphFont"/>
    <w:link w:val="Quote"/>
    <w:uiPriority w:val="29"/>
    <w:rsid w:val="004A07B2"/>
    <w:rPr>
      <w:rFonts w:ascii="Calibri Light" w:eastAsia="SimSun" w:hAnsi="Calibri Light" w:cs="Times New Roman"/>
      <w:sz w:val="25"/>
      <w:szCs w:val="25"/>
      <w:lang w:eastAsia="en-GB"/>
    </w:rPr>
  </w:style>
  <w:style w:type="paragraph" w:styleId="IntenseQuote">
    <w:name w:val="Intense Quote"/>
    <w:basedOn w:val="Normal"/>
    <w:next w:val="Normal"/>
    <w:link w:val="IntenseQuoteChar"/>
    <w:uiPriority w:val="30"/>
    <w:qFormat/>
    <w:rsid w:val="004A07B2"/>
    <w:pPr>
      <w:numPr>
        <w:numId w:val="0"/>
      </w:numPr>
      <w:spacing w:before="280" w:after="280" w:line="240" w:lineRule="auto"/>
      <w:ind w:left="1080" w:right="1080"/>
      <w:jc w:val="center"/>
    </w:pPr>
    <w:rPr>
      <w:rFonts w:eastAsia="Times New Roman" w:cs="Times New Roman"/>
      <w:color w:val="404040"/>
      <w:sz w:val="32"/>
      <w:szCs w:val="32"/>
      <w:lang w:eastAsia="en-GB"/>
    </w:rPr>
  </w:style>
  <w:style w:type="character" w:customStyle="1" w:styleId="IntenseQuoteChar">
    <w:name w:val="Intense Quote Char"/>
    <w:basedOn w:val="DefaultParagraphFont"/>
    <w:link w:val="IntenseQuote"/>
    <w:uiPriority w:val="30"/>
    <w:rsid w:val="004A07B2"/>
    <w:rPr>
      <w:rFonts w:ascii="Georgia" w:eastAsia="Times New Roman" w:hAnsi="Georgia" w:cs="Times New Roman"/>
      <w:color w:val="404040"/>
      <w:sz w:val="32"/>
      <w:szCs w:val="32"/>
      <w:lang w:eastAsia="en-GB"/>
    </w:rPr>
  </w:style>
  <w:style w:type="character" w:styleId="SubtleEmphasis">
    <w:name w:val="Subtle Emphasis"/>
    <w:uiPriority w:val="19"/>
    <w:qFormat/>
    <w:rsid w:val="004A07B2"/>
    <w:rPr>
      <w:i/>
      <w:iCs/>
      <w:color w:val="595959"/>
    </w:rPr>
  </w:style>
  <w:style w:type="character" w:styleId="IntenseEmphasis">
    <w:name w:val="Intense Emphasis"/>
    <w:uiPriority w:val="21"/>
    <w:qFormat/>
    <w:rsid w:val="004A07B2"/>
    <w:rPr>
      <w:b/>
      <w:bCs/>
      <w:i/>
      <w:iCs/>
    </w:rPr>
  </w:style>
  <w:style w:type="character" w:styleId="SubtleReference">
    <w:name w:val="Subtle Reference"/>
    <w:uiPriority w:val="31"/>
    <w:qFormat/>
    <w:rsid w:val="004A07B2"/>
    <w:rPr>
      <w:smallCaps/>
      <w:color w:val="404040"/>
      <w:u w:val="single" w:color="7F7F7F"/>
    </w:rPr>
  </w:style>
  <w:style w:type="character" w:styleId="IntenseReference">
    <w:name w:val="Intense Reference"/>
    <w:uiPriority w:val="32"/>
    <w:qFormat/>
    <w:rsid w:val="004A07B2"/>
    <w:rPr>
      <w:b/>
      <w:bCs/>
      <w:caps w:val="0"/>
      <w:smallCaps/>
      <w:color w:val="auto"/>
      <w:spacing w:val="3"/>
      <w:u w:val="single"/>
    </w:rPr>
  </w:style>
  <w:style w:type="character" w:styleId="BookTitle">
    <w:name w:val="Book Title"/>
    <w:uiPriority w:val="33"/>
    <w:qFormat/>
    <w:rsid w:val="004A07B2"/>
    <w:rPr>
      <w:b/>
      <w:bCs/>
      <w:smallCaps/>
      <w:spacing w:val="7"/>
    </w:rPr>
  </w:style>
  <w:style w:type="paragraph" w:styleId="TableofFigures">
    <w:name w:val="table of figures"/>
    <w:basedOn w:val="Normal"/>
    <w:next w:val="Normal"/>
    <w:uiPriority w:val="99"/>
    <w:unhideWhenUsed/>
    <w:rsid w:val="004A07B2"/>
    <w:pPr>
      <w:numPr>
        <w:numId w:val="0"/>
      </w:numPr>
    </w:pPr>
    <w:rPr>
      <w:rFonts w:eastAsia="Times New Roman" w:cs="Times New Roman"/>
      <w:szCs w:val="22"/>
      <w:lang w:eastAsia="en-GB"/>
    </w:rPr>
  </w:style>
  <w:style w:type="paragraph" w:styleId="FootnoteText">
    <w:name w:val="footnote text"/>
    <w:basedOn w:val="Normal"/>
    <w:link w:val="FootnoteTextChar"/>
    <w:uiPriority w:val="99"/>
    <w:unhideWhenUsed/>
    <w:rsid w:val="00987951"/>
    <w:pPr>
      <w:spacing w:after="0" w:line="240" w:lineRule="auto"/>
    </w:pPr>
    <w:rPr>
      <w:sz w:val="20"/>
      <w:szCs w:val="20"/>
    </w:rPr>
  </w:style>
  <w:style w:type="character" w:customStyle="1" w:styleId="FootnoteTextChar">
    <w:name w:val="Footnote Text Char"/>
    <w:basedOn w:val="DefaultParagraphFont"/>
    <w:link w:val="FootnoteText"/>
    <w:uiPriority w:val="99"/>
    <w:rsid w:val="00987951"/>
    <w:rPr>
      <w:rFonts w:ascii="Georgia" w:hAnsi="Georgia"/>
      <w:sz w:val="20"/>
      <w:szCs w:val="20"/>
    </w:rPr>
  </w:style>
  <w:style w:type="character" w:styleId="FootnoteReference">
    <w:name w:val="footnote reference"/>
    <w:basedOn w:val="DefaultParagraphFont"/>
    <w:semiHidden/>
    <w:unhideWhenUsed/>
    <w:rsid w:val="00987951"/>
    <w:rPr>
      <w:vertAlign w:val="superscript"/>
    </w:rPr>
  </w:style>
  <w:style w:type="paragraph" w:styleId="EndnoteText">
    <w:name w:val="endnote text"/>
    <w:basedOn w:val="Normal"/>
    <w:link w:val="EndnoteTextChar"/>
    <w:uiPriority w:val="99"/>
    <w:semiHidden/>
    <w:unhideWhenUsed/>
    <w:rsid w:val="00BD7D8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D7D89"/>
    <w:rPr>
      <w:rFonts w:ascii="Georgia" w:hAnsi="Georgia"/>
      <w:sz w:val="20"/>
      <w:szCs w:val="20"/>
    </w:rPr>
  </w:style>
  <w:style w:type="character" w:styleId="EndnoteReference">
    <w:name w:val="endnote reference"/>
    <w:basedOn w:val="DefaultParagraphFont"/>
    <w:uiPriority w:val="99"/>
    <w:semiHidden/>
    <w:unhideWhenUsed/>
    <w:rsid w:val="00BD7D89"/>
    <w:rPr>
      <w:vertAlign w:val="superscript"/>
    </w:rPr>
  </w:style>
  <w:style w:type="paragraph" w:customStyle="1" w:styleId="Default">
    <w:name w:val="Default"/>
    <w:rsid w:val="003B655C"/>
    <w:pPr>
      <w:autoSpaceDE w:val="0"/>
      <w:autoSpaceDN w:val="0"/>
      <w:adjustRightInd w:val="0"/>
      <w:jc w:val="left"/>
    </w:pPr>
    <w:rPr>
      <w:rFonts w:ascii="Garamond" w:eastAsia="Calibri" w:hAnsi="Garamond" w:cs="Garamond"/>
      <w:color w:val="000000"/>
      <w:szCs w:val="24"/>
      <w:lang w:val="en-US"/>
    </w:rPr>
  </w:style>
  <w:style w:type="paragraph" w:customStyle="1" w:styleId="Header3-Paragraph">
    <w:name w:val="Header 3 - Paragraph"/>
    <w:basedOn w:val="Normal"/>
    <w:rsid w:val="005A17E6"/>
    <w:pPr>
      <w:numPr>
        <w:numId w:val="0"/>
      </w:numPr>
      <w:tabs>
        <w:tab w:val="num" w:pos="504"/>
      </w:tabs>
      <w:spacing w:after="200" w:line="240" w:lineRule="auto"/>
      <w:ind w:left="504" w:hanging="504"/>
    </w:pPr>
    <w:rPr>
      <w:rFonts w:ascii="Times New Roman" w:eastAsia="Times New Roman" w:hAnsi="Times New Roman" w:cs="Times New Roman"/>
      <w:szCs w:val="20"/>
      <w:lang w:val="en-US" w:eastAsia="fr-FR"/>
    </w:rPr>
  </w:style>
  <w:style w:type="paragraph" w:customStyle="1" w:styleId="P3Header1-Clauses">
    <w:name w:val="P3 Header1-Clauses"/>
    <w:basedOn w:val="Normal"/>
    <w:rsid w:val="005A17E6"/>
    <w:pPr>
      <w:numPr>
        <w:numId w:val="0"/>
      </w:numPr>
      <w:tabs>
        <w:tab w:val="num" w:pos="864"/>
      </w:tabs>
      <w:spacing w:after="0" w:line="240" w:lineRule="auto"/>
      <w:ind w:left="864" w:hanging="432"/>
      <w:jc w:val="left"/>
    </w:pPr>
    <w:rPr>
      <w:rFonts w:ascii="Times New Roman" w:eastAsia="Times New Roman" w:hAnsi="Times New Roman" w:cs="Times New Roman"/>
      <w:b/>
      <w:szCs w:val="20"/>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Arial"/>
        <w:sz w:val="24"/>
        <w:szCs w:val="28"/>
        <w:lang w:val="en-GB"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List 2"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00B1"/>
    <w:pPr>
      <w:numPr>
        <w:numId w:val="4"/>
      </w:numPr>
      <w:spacing w:after="120" w:line="276" w:lineRule="auto"/>
    </w:pPr>
    <w:rPr>
      <w:rFonts w:ascii="Georgia" w:hAnsi="Georgia"/>
    </w:rPr>
  </w:style>
  <w:style w:type="paragraph" w:styleId="Heading1">
    <w:name w:val="heading 1"/>
    <w:basedOn w:val="Normal"/>
    <w:next w:val="Normal"/>
    <w:link w:val="Heading1Char"/>
    <w:uiPriority w:val="9"/>
    <w:qFormat/>
    <w:rsid w:val="00F12469"/>
    <w:pPr>
      <w:keepNext/>
      <w:keepLines/>
      <w:numPr>
        <w:numId w:val="2"/>
      </w:numPr>
      <w:spacing w:before="240" w:after="200"/>
      <w:jc w:val="left"/>
      <w:outlineLvl w:val="0"/>
    </w:pPr>
    <w:rPr>
      <w:rFonts w:ascii="Palatino Linotype" w:eastAsiaTheme="majorEastAsia" w:hAnsi="Palatino Linotype" w:cstheme="majorBidi"/>
      <w:b/>
      <w:color w:val="002060"/>
      <w:sz w:val="32"/>
      <w:szCs w:val="32"/>
    </w:rPr>
  </w:style>
  <w:style w:type="paragraph" w:styleId="Heading2">
    <w:name w:val="heading 2"/>
    <w:basedOn w:val="Normal"/>
    <w:next w:val="Normal"/>
    <w:link w:val="Heading2Char"/>
    <w:uiPriority w:val="9"/>
    <w:unhideWhenUsed/>
    <w:qFormat/>
    <w:rsid w:val="00F12469"/>
    <w:pPr>
      <w:keepNext/>
      <w:keepLines/>
      <w:numPr>
        <w:numId w:val="0"/>
      </w:numPr>
      <w:spacing w:before="240" w:after="200"/>
      <w:jc w:val="left"/>
      <w:outlineLvl w:val="1"/>
    </w:pPr>
    <w:rPr>
      <w:rFonts w:ascii="Arial" w:eastAsiaTheme="majorEastAsia" w:hAnsi="Arial" w:cstheme="majorBidi"/>
      <w:b/>
      <w:color w:val="002060"/>
      <w:sz w:val="28"/>
      <w:szCs w:val="26"/>
    </w:rPr>
  </w:style>
  <w:style w:type="paragraph" w:styleId="Heading3">
    <w:name w:val="heading 3"/>
    <w:basedOn w:val="Normal"/>
    <w:next w:val="Normal"/>
    <w:link w:val="Heading3Char"/>
    <w:uiPriority w:val="9"/>
    <w:unhideWhenUsed/>
    <w:qFormat/>
    <w:rsid w:val="00DF2940"/>
    <w:pPr>
      <w:keepNext/>
      <w:keepLines/>
      <w:numPr>
        <w:ilvl w:val="2"/>
        <w:numId w:val="3"/>
      </w:numPr>
      <w:spacing w:before="240" w:after="200"/>
      <w:jc w:val="left"/>
      <w:outlineLvl w:val="2"/>
    </w:pPr>
    <w:rPr>
      <w:rFonts w:ascii="Arial" w:eastAsiaTheme="majorEastAsia" w:hAnsi="Arial" w:cstheme="majorBidi"/>
      <w:b/>
      <w:sz w:val="26"/>
      <w:szCs w:val="24"/>
    </w:rPr>
  </w:style>
  <w:style w:type="paragraph" w:styleId="Heading4">
    <w:name w:val="heading 4"/>
    <w:aliases w:val=" Sub-Clause Sub-paragraph,Sub-Clause Sub-paragraph"/>
    <w:basedOn w:val="Normal"/>
    <w:next w:val="Normal"/>
    <w:link w:val="Heading4Char"/>
    <w:unhideWhenUsed/>
    <w:qFormat/>
    <w:rsid w:val="00DF2940"/>
    <w:pPr>
      <w:keepNext/>
      <w:keepLines/>
      <w:numPr>
        <w:numId w:val="0"/>
      </w:numPr>
      <w:spacing w:before="240" w:after="200"/>
      <w:jc w:val="left"/>
      <w:outlineLvl w:val="3"/>
    </w:pPr>
    <w:rPr>
      <w:rFonts w:ascii="Arial" w:eastAsiaTheme="majorEastAsia" w:hAnsi="Arial" w:cstheme="majorBidi"/>
      <w:b/>
      <w:iCs/>
    </w:rPr>
  </w:style>
  <w:style w:type="paragraph" w:styleId="Heading5">
    <w:name w:val="heading 5"/>
    <w:basedOn w:val="Normal"/>
    <w:next w:val="Normal"/>
    <w:link w:val="Heading5Char"/>
    <w:uiPriority w:val="9"/>
    <w:unhideWhenUsed/>
    <w:qFormat/>
    <w:rsid w:val="004A07B2"/>
    <w:pPr>
      <w:keepNext/>
      <w:keepLines/>
      <w:numPr>
        <w:numId w:val="0"/>
      </w:numPr>
      <w:spacing w:before="120" w:after="0"/>
      <w:outlineLvl w:val="4"/>
    </w:pPr>
    <w:rPr>
      <w:rFonts w:ascii="Calibri Light" w:eastAsia="SimSun" w:hAnsi="Calibri Light" w:cs="Times New Roman"/>
      <w:i/>
      <w:iCs/>
      <w:caps/>
      <w:sz w:val="20"/>
      <w:szCs w:val="20"/>
      <w:lang w:eastAsia="en-GB"/>
    </w:rPr>
  </w:style>
  <w:style w:type="paragraph" w:styleId="Heading6">
    <w:name w:val="heading 6"/>
    <w:basedOn w:val="Normal"/>
    <w:next w:val="Normal"/>
    <w:link w:val="Heading6Char"/>
    <w:unhideWhenUsed/>
    <w:qFormat/>
    <w:rsid w:val="004A07B2"/>
    <w:pPr>
      <w:keepNext/>
      <w:keepLines/>
      <w:numPr>
        <w:numId w:val="0"/>
      </w:numPr>
      <w:spacing w:before="120" w:after="0"/>
      <w:outlineLvl w:val="5"/>
    </w:pPr>
    <w:rPr>
      <w:rFonts w:ascii="Calibri Light" w:eastAsia="SimSun" w:hAnsi="Calibri Light" w:cs="Times New Roman"/>
      <w:b/>
      <w:bCs/>
      <w:caps/>
      <w:color w:val="262626"/>
      <w:sz w:val="20"/>
      <w:szCs w:val="20"/>
      <w:lang w:eastAsia="en-GB"/>
    </w:rPr>
  </w:style>
  <w:style w:type="paragraph" w:styleId="Heading7">
    <w:name w:val="heading 7"/>
    <w:basedOn w:val="Normal"/>
    <w:next w:val="Normal"/>
    <w:link w:val="Heading7Char"/>
    <w:unhideWhenUsed/>
    <w:qFormat/>
    <w:rsid w:val="004A07B2"/>
    <w:pPr>
      <w:keepNext/>
      <w:keepLines/>
      <w:numPr>
        <w:numId w:val="0"/>
      </w:numPr>
      <w:spacing w:before="120" w:after="0"/>
      <w:outlineLvl w:val="6"/>
    </w:pPr>
    <w:rPr>
      <w:rFonts w:ascii="Calibri Light" w:eastAsia="SimSun" w:hAnsi="Calibri Light" w:cs="Times New Roman"/>
      <w:b/>
      <w:bCs/>
      <w:i/>
      <w:iCs/>
      <w:caps/>
      <w:color w:val="262626"/>
      <w:sz w:val="20"/>
      <w:szCs w:val="20"/>
      <w:lang w:eastAsia="en-GB"/>
    </w:rPr>
  </w:style>
  <w:style w:type="paragraph" w:styleId="Heading8">
    <w:name w:val="heading 8"/>
    <w:basedOn w:val="Normal"/>
    <w:next w:val="Normal"/>
    <w:link w:val="Heading8Char"/>
    <w:unhideWhenUsed/>
    <w:qFormat/>
    <w:rsid w:val="004A07B2"/>
    <w:pPr>
      <w:keepNext/>
      <w:keepLines/>
      <w:numPr>
        <w:numId w:val="0"/>
      </w:numPr>
      <w:spacing w:before="120" w:after="0"/>
      <w:outlineLvl w:val="7"/>
    </w:pPr>
    <w:rPr>
      <w:rFonts w:ascii="Calibri Light" w:eastAsia="SimSun" w:hAnsi="Calibri Light" w:cs="Times New Roman"/>
      <w:b/>
      <w:bCs/>
      <w:caps/>
      <w:color w:val="7F7F7F"/>
      <w:sz w:val="20"/>
      <w:szCs w:val="20"/>
      <w:lang w:eastAsia="en-GB"/>
    </w:rPr>
  </w:style>
  <w:style w:type="paragraph" w:styleId="Heading9">
    <w:name w:val="heading 9"/>
    <w:basedOn w:val="Normal"/>
    <w:next w:val="Normal"/>
    <w:link w:val="Heading9Char"/>
    <w:unhideWhenUsed/>
    <w:qFormat/>
    <w:rsid w:val="004A07B2"/>
    <w:pPr>
      <w:keepNext/>
      <w:keepLines/>
      <w:numPr>
        <w:numId w:val="0"/>
      </w:numPr>
      <w:spacing w:before="120" w:after="0"/>
      <w:outlineLvl w:val="8"/>
    </w:pPr>
    <w:rPr>
      <w:rFonts w:ascii="Calibri Light" w:eastAsia="SimSun" w:hAnsi="Calibri Light" w:cs="Times New Roman"/>
      <w:b/>
      <w:bCs/>
      <w:i/>
      <w:iCs/>
      <w:caps/>
      <w:color w:val="7F7F7F"/>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12469"/>
    <w:rPr>
      <w:rFonts w:ascii="Palatino Linotype" w:eastAsiaTheme="majorEastAsia" w:hAnsi="Palatino Linotype" w:cstheme="majorBidi"/>
      <w:b/>
      <w:color w:val="002060"/>
      <w:sz w:val="32"/>
      <w:szCs w:val="32"/>
    </w:rPr>
  </w:style>
  <w:style w:type="character" w:customStyle="1" w:styleId="Heading2Char">
    <w:name w:val="Heading 2 Char"/>
    <w:basedOn w:val="DefaultParagraphFont"/>
    <w:link w:val="Heading2"/>
    <w:uiPriority w:val="9"/>
    <w:rsid w:val="00F12469"/>
    <w:rPr>
      <w:rFonts w:ascii="Arial" w:eastAsiaTheme="majorEastAsia" w:hAnsi="Arial" w:cstheme="majorBidi"/>
      <w:b/>
      <w:color w:val="002060"/>
      <w:sz w:val="28"/>
      <w:szCs w:val="26"/>
    </w:rPr>
  </w:style>
  <w:style w:type="character" w:customStyle="1" w:styleId="Heading3Char">
    <w:name w:val="Heading 3 Char"/>
    <w:basedOn w:val="DefaultParagraphFont"/>
    <w:link w:val="Heading3"/>
    <w:uiPriority w:val="9"/>
    <w:rsid w:val="00DF2940"/>
    <w:rPr>
      <w:rFonts w:ascii="Arial" w:eastAsiaTheme="majorEastAsia" w:hAnsi="Arial" w:cstheme="majorBidi"/>
      <w:b/>
      <w:sz w:val="26"/>
      <w:szCs w:val="24"/>
    </w:rPr>
  </w:style>
  <w:style w:type="character" w:customStyle="1" w:styleId="Heading4Char">
    <w:name w:val="Heading 4 Char"/>
    <w:aliases w:val=" Sub-Clause Sub-paragraph Char,Sub-Clause Sub-paragraph Char"/>
    <w:basedOn w:val="DefaultParagraphFont"/>
    <w:link w:val="Heading4"/>
    <w:uiPriority w:val="9"/>
    <w:rsid w:val="00DF2940"/>
    <w:rPr>
      <w:rFonts w:ascii="Arial" w:eastAsiaTheme="majorEastAsia" w:hAnsi="Arial" w:cstheme="majorBidi"/>
      <w:b/>
      <w:iCs/>
    </w:rPr>
  </w:style>
  <w:style w:type="paragraph" w:styleId="Caption">
    <w:name w:val="caption"/>
    <w:basedOn w:val="Normal"/>
    <w:next w:val="Normal"/>
    <w:uiPriority w:val="35"/>
    <w:unhideWhenUsed/>
    <w:qFormat/>
    <w:rsid w:val="006E2F82"/>
    <w:pPr>
      <w:numPr>
        <w:numId w:val="0"/>
      </w:numPr>
      <w:spacing w:before="240" w:after="200" w:line="240" w:lineRule="auto"/>
      <w:jc w:val="left"/>
    </w:pPr>
    <w:rPr>
      <w:rFonts w:ascii="Times New Roman" w:hAnsi="Times New Roman"/>
      <w:b/>
      <w:iCs/>
      <w:color w:val="2E74B5" w:themeColor="accent5" w:themeShade="BF"/>
      <w:sz w:val="22"/>
      <w:szCs w:val="18"/>
    </w:rPr>
  </w:style>
  <w:style w:type="paragraph" w:styleId="NoSpacing">
    <w:name w:val="No Spacing"/>
    <w:uiPriority w:val="1"/>
    <w:qFormat/>
    <w:rsid w:val="00E51407"/>
    <w:pPr>
      <w:spacing w:before="240" w:after="120" w:line="360" w:lineRule="auto"/>
    </w:pPr>
    <w:rPr>
      <w:rFonts w:ascii="Palatino Linotype" w:hAnsi="Palatino Linotype"/>
      <w:b/>
      <w:sz w:val="32"/>
    </w:rPr>
  </w:style>
  <w:style w:type="character" w:customStyle="1" w:styleId="Heading5Char">
    <w:name w:val="Heading 5 Char"/>
    <w:basedOn w:val="DefaultParagraphFont"/>
    <w:link w:val="Heading5"/>
    <w:uiPriority w:val="9"/>
    <w:rsid w:val="004A07B2"/>
    <w:rPr>
      <w:rFonts w:ascii="Calibri Light" w:eastAsia="SimSun" w:hAnsi="Calibri Light" w:cs="Times New Roman"/>
      <w:i/>
      <w:iCs/>
      <w:caps/>
      <w:sz w:val="20"/>
      <w:szCs w:val="20"/>
      <w:lang w:eastAsia="en-GB"/>
    </w:rPr>
  </w:style>
  <w:style w:type="character" w:customStyle="1" w:styleId="Heading6Char">
    <w:name w:val="Heading 6 Char"/>
    <w:basedOn w:val="DefaultParagraphFont"/>
    <w:link w:val="Heading6"/>
    <w:uiPriority w:val="9"/>
    <w:rsid w:val="004A07B2"/>
    <w:rPr>
      <w:rFonts w:ascii="Calibri Light" w:eastAsia="SimSun" w:hAnsi="Calibri Light" w:cs="Times New Roman"/>
      <w:b/>
      <w:bCs/>
      <w:caps/>
      <w:color w:val="262626"/>
      <w:sz w:val="20"/>
      <w:szCs w:val="20"/>
      <w:lang w:eastAsia="en-GB"/>
    </w:rPr>
  </w:style>
  <w:style w:type="character" w:customStyle="1" w:styleId="Heading7Char">
    <w:name w:val="Heading 7 Char"/>
    <w:basedOn w:val="DefaultParagraphFont"/>
    <w:link w:val="Heading7"/>
    <w:uiPriority w:val="9"/>
    <w:semiHidden/>
    <w:rsid w:val="004A07B2"/>
    <w:rPr>
      <w:rFonts w:ascii="Calibri Light" w:eastAsia="SimSun" w:hAnsi="Calibri Light" w:cs="Times New Roman"/>
      <w:b/>
      <w:bCs/>
      <w:i/>
      <w:iCs/>
      <w:caps/>
      <w:color w:val="262626"/>
      <w:sz w:val="20"/>
      <w:szCs w:val="20"/>
      <w:lang w:eastAsia="en-GB"/>
    </w:rPr>
  </w:style>
  <w:style w:type="character" w:customStyle="1" w:styleId="Heading8Char">
    <w:name w:val="Heading 8 Char"/>
    <w:basedOn w:val="DefaultParagraphFont"/>
    <w:link w:val="Heading8"/>
    <w:uiPriority w:val="9"/>
    <w:semiHidden/>
    <w:rsid w:val="004A07B2"/>
    <w:rPr>
      <w:rFonts w:ascii="Calibri Light" w:eastAsia="SimSun" w:hAnsi="Calibri Light" w:cs="Times New Roman"/>
      <w:b/>
      <w:bCs/>
      <w:caps/>
      <w:color w:val="7F7F7F"/>
      <w:sz w:val="20"/>
      <w:szCs w:val="20"/>
      <w:lang w:eastAsia="en-GB"/>
    </w:rPr>
  </w:style>
  <w:style w:type="character" w:customStyle="1" w:styleId="Heading9Char">
    <w:name w:val="Heading 9 Char"/>
    <w:basedOn w:val="DefaultParagraphFont"/>
    <w:link w:val="Heading9"/>
    <w:uiPriority w:val="9"/>
    <w:semiHidden/>
    <w:rsid w:val="004A07B2"/>
    <w:rPr>
      <w:rFonts w:ascii="Calibri Light" w:eastAsia="SimSun" w:hAnsi="Calibri Light" w:cs="Times New Roman"/>
      <w:b/>
      <w:bCs/>
      <w:i/>
      <w:iCs/>
      <w:caps/>
      <w:color w:val="7F7F7F"/>
      <w:sz w:val="20"/>
      <w:szCs w:val="20"/>
      <w:lang w:eastAsia="en-GB"/>
    </w:rPr>
  </w:style>
  <w:style w:type="paragraph" w:styleId="BodyTextIndent">
    <w:name w:val="Body Text Indent"/>
    <w:basedOn w:val="Normal"/>
    <w:link w:val="BodyTextIndentChar"/>
    <w:rsid w:val="004A07B2"/>
    <w:pPr>
      <w:numPr>
        <w:numId w:val="0"/>
      </w:numPr>
      <w:ind w:left="720"/>
    </w:pPr>
    <w:rPr>
      <w:rFonts w:ascii="Tahoma" w:eastAsia="Times New Roman" w:hAnsi="Tahoma" w:cs="Times New Roman"/>
      <w:szCs w:val="24"/>
      <w:lang w:eastAsia="en-GB"/>
    </w:rPr>
  </w:style>
  <w:style w:type="character" w:customStyle="1" w:styleId="BodyTextIndentChar">
    <w:name w:val="Body Text Indent Char"/>
    <w:basedOn w:val="DefaultParagraphFont"/>
    <w:link w:val="BodyTextIndent"/>
    <w:rsid w:val="004A07B2"/>
    <w:rPr>
      <w:rFonts w:ascii="Tahoma" w:eastAsia="Times New Roman" w:hAnsi="Tahoma" w:cs="Times New Roman"/>
      <w:szCs w:val="24"/>
      <w:lang w:eastAsia="en-GB"/>
    </w:rPr>
  </w:style>
  <w:style w:type="paragraph" w:styleId="BodyTextIndent2">
    <w:name w:val="Body Text Indent 2"/>
    <w:basedOn w:val="Normal"/>
    <w:link w:val="BodyTextIndent2Char"/>
    <w:rsid w:val="004A07B2"/>
    <w:pPr>
      <w:numPr>
        <w:numId w:val="0"/>
      </w:numPr>
      <w:ind w:left="1440"/>
    </w:pPr>
    <w:rPr>
      <w:rFonts w:ascii="Tahoma" w:eastAsia="Times New Roman" w:hAnsi="Tahoma" w:cs="Times New Roman"/>
      <w:szCs w:val="24"/>
      <w:lang w:eastAsia="en-GB"/>
    </w:rPr>
  </w:style>
  <w:style w:type="character" w:customStyle="1" w:styleId="BodyTextIndent2Char">
    <w:name w:val="Body Text Indent 2 Char"/>
    <w:basedOn w:val="DefaultParagraphFont"/>
    <w:link w:val="BodyTextIndent2"/>
    <w:rsid w:val="004A07B2"/>
    <w:rPr>
      <w:rFonts w:ascii="Tahoma" w:eastAsia="Times New Roman" w:hAnsi="Tahoma" w:cs="Times New Roman"/>
      <w:szCs w:val="24"/>
      <w:lang w:eastAsia="en-GB"/>
    </w:rPr>
  </w:style>
  <w:style w:type="paragraph" w:styleId="Footer">
    <w:name w:val="footer"/>
    <w:basedOn w:val="Normal"/>
    <w:link w:val="FooterChar"/>
    <w:uiPriority w:val="99"/>
    <w:rsid w:val="004A07B2"/>
    <w:pPr>
      <w:numPr>
        <w:numId w:val="0"/>
      </w:numPr>
      <w:tabs>
        <w:tab w:val="center" w:pos="4153"/>
        <w:tab w:val="right" w:pos="8306"/>
      </w:tabs>
    </w:pPr>
    <w:rPr>
      <w:rFonts w:ascii="Times New Roman" w:eastAsia="Times New Roman" w:hAnsi="Times New Roman" w:cs="Times New Roman"/>
      <w:szCs w:val="24"/>
      <w:lang w:eastAsia="en-GB"/>
    </w:rPr>
  </w:style>
  <w:style w:type="character" w:customStyle="1" w:styleId="FooterChar">
    <w:name w:val="Footer Char"/>
    <w:basedOn w:val="DefaultParagraphFont"/>
    <w:link w:val="Footer"/>
    <w:uiPriority w:val="99"/>
    <w:rsid w:val="004A07B2"/>
    <w:rPr>
      <w:rFonts w:eastAsia="Times New Roman" w:cs="Times New Roman"/>
      <w:szCs w:val="24"/>
      <w:lang w:eastAsia="en-GB"/>
    </w:rPr>
  </w:style>
  <w:style w:type="character" w:styleId="PageNumber">
    <w:name w:val="page number"/>
    <w:basedOn w:val="DefaultParagraphFont"/>
    <w:rsid w:val="004A07B2"/>
  </w:style>
  <w:style w:type="paragraph" w:styleId="Subtitle">
    <w:name w:val="Subtitle"/>
    <w:basedOn w:val="Normal"/>
    <w:next w:val="Normal"/>
    <w:link w:val="SubtitleChar"/>
    <w:uiPriority w:val="11"/>
    <w:qFormat/>
    <w:rsid w:val="004A07B2"/>
    <w:pPr>
      <w:numPr>
        <w:ilvl w:val="1"/>
        <w:numId w:val="0"/>
      </w:numPr>
    </w:pPr>
    <w:rPr>
      <w:rFonts w:ascii="Calibri Light" w:eastAsia="SimSun" w:hAnsi="Calibri Light" w:cs="Times New Roman"/>
      <w:smallCaps/>
      <w:color w:val="595959"/>
      <w:sz w:val="28"/>
      <w:lang w:eastAsia="en-GB"/>
    </w:rPr>
  </w:style>
  <w:style w:type="character" w:customStyle="1" w:styleId="SubtitleChar">
    <w:name w:val="Subtitle Char"/>
    <w:basedOn w:val="DefaultParagraphFont"/>
    <w:link w:val="Subtitle"/>
    <w:uiPriority w:val="11"/>
    <w:rsid w:val="004A07B2"/>
    <w:rPr>
      <w:rFonts w:ascii="Calibri Light" w:eastAsia="SimSun" w:hAnsi="Calibri Light" w:cs="Times New Roman"/>
      <w:smallCaps/>
      <w:color w:val="595959"/>
      <w:sz w:val="28"/>
      <w:lang w:eastAsia="en-GB"/>
    </w:rPr>
  </w:style>
  <w:style w:type="paragraph" w:styleId="Header">
    <w:name w:val="header"/>
    <w:basedOn w:val="Normal"/>
    <w:link w:val="HeaderChar"/>
    <w:uiPriority w:val="99"/>
    <w:rsid w:val="004A07B2"/>
    <w:pPr>
      <w:numPr>
        <w:numId w:val="0"/>
      </w:numPr>
      <w:tabs>
        <w:tab w:val="center" w:pos="4320"/>
        <w:tab w:val="right" w:pos="8640"/>
      </w:tabs>
    </w:pPr>
    <w:rPr>
      <w:rFonts w:ascii="Times New Roman" w:eastAsia="Times New Roman" w:hAnsi="Times New Roman" w:cs="Times New Roman"/>
      <w:szCs w:val="24"/>
      <w:lang w:eastAsia="en-GB"/>
    </w:rPr>
  </w:style>
  <w:style w:type="character" w:customStyle="1" w:styleId="HeaderChar">
    <w:name w:val="Header Char"/>
    <w:basedOn w:val="DefaultParagraphFont"/>
    <w:link w:val="Header"/>
    <w:uiPriority w:val="99"/>
    <w:rsid w:val="004A07B2"/>
    <w:rPr>
      <w:rFonts w:eastAsia="Times New Roman" w:cs="Times New Roman"/>
      <w:szCs w:val="24"/>
      <w:lang w:eastAsia="en-GB"/>
    </w:rPr>
  </w:style>
  <w:style w:type="table" w:styleId="TableGrid">
    <w:name w:val="Table Grid"/>
    <w:basedOn w:val="TableNormal"/>
    <w:rsid w:val="004A07B2"/>
    <w:pPr>
      <w:jc w:val="left"/>
    </w:pPr>
    <w:rPr>
      <w:rFonts w:eastAsia="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99"/>
    <w:semiHidden/>
    <w:unhideWhenUsed/>
    <w:rsid w:val="004A07B2"/>
    <w:pPr>
      <w:numPr>
        <w:numId w:val="0"/>
      </w:numPr>
    </w:pPr>
    <w:rPr>
      <w:rFonts w:ascii="Times New Roman" w:eastAsia="Times New Roman" w:hAnsi="Times New Roman" w:cs="Times New Roman"/>
      <w:szCs w:val="24"/>
      <w:lang w:eastAsia="en-GB"/>
    </w:rPr>
  </w:style>
  <w:style w:type="character" w:customStyle="1" w:styleId="BodyTextChar">
    <w:name w:val="Body Text Char"/>
    <w:basedOn w:val="DefaultParagraphFont"/>
    <w:link w:val="BodyText"/>
    <w:uiPriority w:val="99"/>
    <w:semiHidden/>
    <w:rsid w:val="004A07B2"/>
    <w:rPr>
      <w:rFonts w:eastAsia="Times New Roman" w:cs="Times New Roman"/>
      <w:szCs w:val="24"/>
      <w:lang w:eastAsia="en-GB"/>
    </w:rPr>
  </w:style>
  <w:style w:type="paragraph" w:styleId="BalloonText">
    <w:name w:val="Balloon Text"/>
    <w:basedOn w:val="Normal"/>
    <w:link w:val="BalloonTextChar"/>
    <w:uiPriority w:val="99"/>
    <w:semiHidden/>
    <w:unhideWhenUsed/>
    <w:rsid w:val="004A07B2"/>
    <w:pPr>
      <w:numPr>
        <w:numId w:val="0"/>
      </w:numPr>
    </w:pPr>
    <w:rPr>
      <w:rFonts w:ascii="Tahoma" w:eastAsia="Times New Roman" w:hAnsi="Tahoma" w:cs="Times New Roman"/>
      <w:sz w:val="16"/>
      <w:szCs w:val="16"/>
      <w:lang w:eastAsia="en-GB"/>
    </w:rPr>
  </w:style>
  <w:style w:type="character" w:customStyle="1" w:styleId="BalloonTextChar">
    <w:name w:val="Balloon Text Char"/>
    <w:basedOn w:val="DefaultParagraphFont"/>
    <w:link w:val="BalloonText"/>
    <w:uiPriority w:val="99"/>
    <w:semiHidden/>
    <w:rsid w:val="004A07B2"/>
    <w:rPr>
      <w:rFonts w:ascii="Tahoma" w:eastAsia="Times New Roman" w:hAnsi="Tahoma" w:cs="Times New Roman"/>
      <w:sz w:val="16"/>
      <w:szCs w:val="16"/>
      <w:lang w:eastAsia="en-GB"/>
    </w:rPr>
  </w:style>
  <w:style w:type="paragraph" w:styleId="TOCHeading">
    <w:name w:val="TOC Heading"/>
    <w:basedOn w:val="Heading1"/>
    <w:next w:val="Normal"/>
    <w:uiPriority w:val="39"/>
    <w:unhideWhenUsed/>
    <w:qFormat/>
    <w:rsid w:val="004A07B2"/>
    <w:pPr>
      <w:spacing w:line="360" w:lineRule="auto"/>
      <w:outlineLvl w:val="9"/>
    </w:pPr>
    <w:rPr>
      <w:rFonts w:ascii="Georgia" w:eastAsia="SimSun" w:hAnsi="Georgia" w:cs="Times New Roman"/>
      <w:sz w:val="28"/>
      <w:szCs w:val="36"/>
      <w:lang w:eastAsia="en-GB"/>
    </w:rPr>
  </w:style>
  <w:style w:type="paragraph" w:styleId="TOC3">
    <w:name w:val="toc 3"/>
    <w:basedOn w:val="Normal"/>
    <w:next w:val="Normal"/>
    <w:autoRedefine/>
    <w:uiPriority w:val="39"/>
    <w:unhideWhenUsed/>
    <w:rsid w:val="004A07B2"/>
    <w:pPr>
      <w:spacing w:after="0"/>
      <w:ind w:left="480"/>
      <w:jc w:val="left"/>
    </w:pPr>
    <w:rPr>
      <w:rFonts w:asciiTheme="minorHAnsi" w:hAnsiTheme="minorHAnsi" w:cstheme="minorHAnsi"/>
      <w:sz w:val="20"/>
      <w:szCs w:val="20"/>
    </w:rPr>
  </w:style>
  <w:style w:type="character" w:styleId="Hyperlink">
    <w:name w:val="Hyperlink"/>
    <w:uiPriority w:val="99"/>
    <w:unhideWhenUsed/>
    <w:rsid w:val="004A07B2"/>
    <w:rPr>
      <w:color w:val="0000FF"/>
      <w:u w:val="single"/>
    </w:rPr>
  </w:style>
  <w:style w:type="paragraph" w:styleId="TOC2">
    <w:name w:val="toc 2"/>
    <w:basedOn w:val="Normal"/>
    <w:next w:val="Normal"/>
    <w:autoRedefine/>
    <w:uiPriority w:val="39"/>
    <w:unhideWhenUsed/>
    <w:rsid w:val="00267A76"/>
    <w:pPr>
      <w:spacing w:before="120" w:after="0"/>
      <w:ind w:left="240"/>
      <w:jc w:val="left"/>
    </w:pPr>
    <w:rPr>
      <w:rFonts w:asciiTheme="minorHAnsi" w:hAnsiTheme="minorHAnsi" w:cstheme="minorHAnsi"/>
      <w:i/>
      <w:iCs/>
      <w:sz w:val="20"/>
      <w:szCs w:val="20"/>
    </w:rPr>
  </w:style>
  <w:style w:type="paragraph" w:styleId="TOC1">
    <w:name w:val="toc 1"/>
    <w:basedOn w:val="Normal"/>
    <w:next w:val="Normal"/>
    <w:autoRedefine/>
    <w:uiPriority w:val="39"/>
    <w:unhideWhenUsed/>
    <w:rsid w:val="00910D5C"/>
    <w:pPr>
      <w:spacing w:before="240"/>
      <w:jc w:val="left"/>
    </w:pPr>
    <w:rPr>
      <w:rFonts w:cstheme="minorHAnsi"/>
      <w:b/>
      <w:bCs/>
      <w:szCs w:val="20"/>
    </w:rPr>
  </w:style>
  <w:style w:type="paragraph" w:styleId="TOC4">
    <w:name w:val="toc 4"/>
    <w:basedOn w:val="Normal"/>
    <w:next w:val="Normal"/>
    <w:autoRedefine/>
    <w:uiPriority w:val="39"/>
    <w:unhideWhenUsed/>
    <w:rsid w:val="004A07B2"/>
    <w:pPr>
      <w:spacing w:after="0"/>
      <w:ind w:left="720"/>
      <w:jc w:val="left"/>
    </w:pPr>
    <w:rPr>
      <w:rFonts w:asciiTheme="minorHAnsi" w:hAnsiTheme="minorHAnsi" w:cstheme="minorHAnsi"/>
      <w:sz w:val="20"/>
      <w:szCs w:val="20"/>
    </w:rPr>
  </w:style>
  <w:style w:type="paragraph" w:styleId="TOC5">
    <w:name w:val="toc 5"/>
    <w:basedOn w:val="Normal"/>
    <w:next w:val="Normal"/>
    <w:autoRedefine/>
    <w:uiPriority w:val="39"/>
    <w:unhideWhenUsed/>
    <w:rsid w:val="004A07B2"/>
    <w:pPr>
      <w:spacing w:after="0"/>
      <w:ind w:left="960"/>
      <w:jc w:val="left"/>
    </w:pPr>
    <w:rPr>
      <w:rFonts w:asciiTheme="minorHAnsi" w:hAnsiTheme="minorHAnsi" w:cstheme="minorHAnsi"/>
      <w:sz w:val="20"/>
      <w:szCs w:val="20"/>
    </w:rPr>
  </w:style>
  <w:style w:type="paragraph" w:styleId="TOC6">
    <w:name w:val="toc 6"/>
    <w:basedOn w:val="Normal"/>
    <w:next w:val="Normal"/>
    <w:autoRedefine/>
    <w:uiPriority w:val="39"/>
    <w:unhideWhenUsed/>
    <w:rsid w:val="004A07B2"/>
    <w:pPr>
      <w:spacing w:after="0"/>
      <w:ind w:left="1200"/>
      <w:jc w:val="left"/>
    </w:pPr>
    <w:rPr>
      <w:rFonts w:asciiTheme="minorHAnsi" w:hAnsiTheme="minorHAnsi" w:cstheme="minorHAnsi"/>
      <w:sz w:val="20"/>
      <w:szCs w:val="20"/>
    </w:rPr>
  </w:style>
  <w:style w:type="paragraph" w:styleId="TOC7">
    <w:name w:val="toc 7"/>
    <w:basedOn w:val="Normal"/>
    <w:next w:val="Normal"/>
    <w:autoRedefine/>
    <w:uiPriority w:val="39"/>
    <w:unhideWhenUsed/>
    <w:rsid w:val="004A07B2"/>
    <w:pPr>
      <w:spacing w:after="0"/>
      <w:ind w:left="1440"/>
      <w:jc w:val="left"/>
    </w:pPr>
    <w:rPr>
      <w:rFonts w:asciiTheme="minorHAnsi" w:hAnsiTheme="minorHAnsi" w:cstheme="minorHAnsi"/>
      <w:sz w:val="20"/>
      <w:szCs w:val="20"/>
    </w:rPr>
  </w:style>
  <w:style w:type="paragraph" w:styleId="TOC8">
    <w:name w:val="toc 8"/>
    <w:basedOn w:val="Normal"/>
    <w:next w:val="Normal"/>
    <w:autoRedefine/>
    <w:uiPriority w:val="39"/>
    <w:unhideWhenUsed/>
    <w:rsid w:val="004A07B2"/>
    <w:pPr>
      <w:spacing w:after="0"/>
      <w:ind w:left="1680"/>
      <w:jc w:val="left"/>
    </w:pPr>
    <w:rPr>
      <w:rFonts w:asciiTheme="minorHAnsi" w:hAnsiTheme="minorHAnsi" w:cstheme="minorHAnsi"/>
      <w:sz w:val="20"/>
      <w:szCs w:val="20"/>
    </w:rPr>
  </w:style>
  <w:style w:type="paragraph" w:styleId="TOC9">
    <w:name w:val="toc 9"/>
    <w:basedOn w:val="Normal"/>
    <w:next w:val="Normal"/>
    <w:autoRedefine/>
    <w:uiPriority w:val="39"/>
    <w:unhideWhenUsed/>
    <w:rsid w:val="004A07B2"/>
    <w:pPr>
      <w:spacing w:after="0"/>
      <w:ind w:left="1920"/>
      <w:jc w:val="left"/>
    </w:pPr>
    <w:rPr>
      <w:rFonts w:asciiTheme="minorHAnsi" w:hAnsiTheme="minorHAnsi" w:cstheme="minorHAnsi"/>
      <w:sz w:val="20"/>
      <w:szCs w:val="20"/>
    </w:rPr>
  </w:style>
  <w:style w:type="paragraph" w:styleId="ListParagraph">
    <w:name w:val="List Paragraph"/>
    <w:basedOn w:val="Normal"/>
    <w:uiPriority w:val="34"/>
    <w:qFormat/>
    <w:rsid w:val="004A07B2"/>
    <w:pPr>
      <w:numPr>
        <w:numId w:val="0"/>
      </w:numPr>
      <w:ind w:left="720"/>
      <w:contextualSpacing/>
    </w:pPr>
    <w:rPr>
      <w:rFonts w:eastAsia="Times New Roman" w:cs="Times New Roman"/>
      <w:szCs w:val="22"/>
      <w:lang w:eastAsia="en-GB"/>
    </w:rPr>
  </w:style>
  <w:style w:type="paragraph" w:customStyle="1" w:styleId="1STINDENTTEXTChar">
    <w:name w:val="1ST INDENT TEXT Char"/>
    <w:rsid w:val="004A07B2"/>
    <w:pPr>
      <w:spacing w:before="120" w:after="160" w:line="288" w:lineRule="atLeast"/>
      <w:ind w:left="720"/>
    </w:pPr>
    <w:rPr>
      <w:rFonts w:ascii="Arial" w:eastAsia="MS Mincho" w:hAnsi="Arial" w:cs="Times New Roman"/>
      <w:sz w:val="22"/>
      <w:szCs w:val="22"/>
      <w:lang w:eastAsia="de-DE"/>
    </w:rPr>
  </w:style>
  <w:style w:type="paragraph" w:styleId="List2">
    <w:name w:val="List 2"/>
    <w:basedOn w:val="Normal"/>
    <w:semiHidden/>
    <w:rsid w:val="004A07B2"/>
    <w:pPr>
      <w:widowControl w:val="0"/>
      <w:numPr>
        <w:numId w:val="0"/>
      </w:numPr>
      <w:spacing w:before="200" w:line="280" w:lineRule="exact"/>
      <w:ind w:left="566" w:hanging="283"/>
    </w:pPr>
    <w:rPr>
      <w:rFonts w:ascii="Arial" w:eastAsia="Times New Roman" w:hAnsi="Arial" w:cs="Times New Roman"/>
      <w:snapToGrid w:val="0"/>
      <w:color w:val="000000"/>
      <w:szCs w:val="20"/>
      <w:lang w:eastAsia="en-GB"/>
    </w:rPr>
  </w:style>
  <w:style w:type="paragraph" w:styleId="Title">
    <w:name w:val="Title"/>
    <w:basedOn w:val="Normal"/>
    <w:next w:val="Normal"/>
    <w:link w:val="TitleChar"/>
    <w:uiPriority w:val="10"/>
    <w:qFormat/>
    <w:rsid w:val="004A07B2"/>
    <w:pPr>
      <w:numPr>
        <w:numId w:val="0"/>
      </w:numPr>
      <w:spacing w:after="0" w:line="240" w:lineRule="auto"/>
      <w:contextualSpacing/>
    </w:pPr>
    <w:rPr>
      <w:rFonts w:ascii="Calibri Light" w:eastAsia="SimSun" w:hAnsi="Calibri Light" w:cs="Times New Roman"/>
      <w:caps/>
      <w:color w:val="404040"/>
      <w:spacing w:val="-10"/>
      <w:sz w:val="72"/>
      <w:szCs w:val="72"/>
      <w:lang w:eastAsia="en-GB"/>
    </w:rPr>
  </w:style>
  <w:style w:type="character" w:customStyle="1" w:styleId="TitleChar">
    <w:name w:val="Title Char"/>
    <w:basedOn w:val="DefaultParagraphFont"/>
    <w:link w:val="Title"/>
    <w:uiPriority w:val="10"/>
    <w:rsid w:val="004A07B2"/>
    <w:rPr>
      <w:rFonts w:ascii="Calibri Light" w:eastAsia="SimSun" w:hAnsi="Calibri Light" w:cs="Times New Roman"/>
      <w:caps/>
      <w:color w:val="404040"/>
      <w:spacing w:val="-10"/>
      <w:sz w:val="72"/>
      <w:szCs w:val="72"/>
      <w:lang w:eastAsia="en-GB"/>
    </w:rPr>
  </w:style>
  <w:style w:type="character" w:styleId="Strong">
    <w:name w:val="Strong"/>
    <w:uiPriority w:val="22"/>
    <w:qFormat/>
    <w:rsid w:val="004A07B2"/>
    <w:rPr>
      <w:b/>
      <w:bCs/>
    </w:rPr>
  </w:style>
  <w:style w:type="character" w:styleId="Emphasis">
    <w:name w:val="Emphasis"/>
    <w:uiPriority w:val="20"/>
    <w:qFormat/>
    <w:rsid w:val="004A07B2"/>
    <w:rPr>
      <w:i/>
      <w:iCs/>
    </w:rPr>
  </w:style>
  <w:style w:type="paragraph" w:styleId="Quote">
    <w:name w:val="Quote"/>
    <w:basedOn w:val="Normal"/>
    <w:next w:val="Normal"/>
    <w:link w:val="QuoteChar"/>
    <w:uiPriority w:val="29"/>
    <w:qFormat/>
    <w:rsid w:val="004A07B2"/>
    <w:pPr>
      <w:numPr>
        <w:numId w:val="0"/>
      </w:numPr>
      <w:spacing w:before="160" w:line="240" w:lineRule="auto"/>
      <w:ind w:left="720" w:right="720"/>
    </w:pPr>
    <w:rPr>
      <w:rFonts w:ascii="Calibri Light" w:eastAsia="SimSun" w:hAnsi="Calibri Light" w:cs="Times New Roman"/>
      <w:sz w:val="25"/>
      <w:szCs w:val="25"/>
      <w:lang w:eastAsia="en-GB"/>
    </w:rPr>
  </w:style>
  <w:style w:type="character" w:customStyle="1" w:styleId="QuoteChar">
    <w:name w:val="Quote Char"/>
    <w:basedOn w:val="DefaultParagraphFont"/>
    <w:link w:val="Quote"/>
    <w:uiPriority w:val="29"/>
    <w:rsid w:val="004A07B2"/>
    <w:rPr>
      <w:rFonts w:ascii="Calibri Light" w:eastAsia="SimSun" w:hAnsi="Calibri Light" w:cs="Times New Roman"/>
      <w:sz w:val="25"/>
      <w:szCs w:val="25"/>
      <w:lang w:eastAsia="en-GB"/>
    </w:rPr>
  </w:style>
  <w:style w:type="paragraph" w:styleId="IntenseQuote">
    <w:name w:val="Intense Quote"/>
    <w:basedOn w:val="Normal"/>
    <w:next w:val="Normal"/>
    <w:link w:val="IntenseQuoteChar"/>
    <w:uiPriority w:val="30"/>
    <w:qFormat/>
    <w:rsid w:val="004A07B2"/>
    <w:pPr>
      <w:numPr>
        <w:numId w:val="0"/>
      </w:numPr>
      <w:spacing w:before="280" w:after="280" w:line="240" w:lineRule="auto"/>
      <w:ind w:left="1080" w:right="1080"/>
      <w:jc w:val="center"/>
    </w:pPr>
    <w:rPr>
      <w:rFonts w:eastAsia="Times New Roman" w:cs="Times New Roman"/>
      <w:color w:val="404040"/>
      <w:sz w:val="32"/>
      <w:szCs w:val="32"/>
      <w:lang w:eastAsia="en-GB"/>
    </w:rPr>
  </w:style>
  <w:style w:type="character" w:customStyle="1" w:styleId="IntenseQuoteChar">
    <w:name w:val="Intense Quote Char"/>
    <w:basedOn w:val="DefaultParagraphFont"/>
    <w:link w:val="IntenseQuote"/>
    <w:uiPriority w:val="30"/>
    <w:rsid w:val="004A07B2"/>
    <w:rPr>
      <w:rFonts w:ascii="Georgia" w:eastAsia="Times New Roman" w:hAnsi="Georgia" w:cs="Times New Roman"/>
      <w:color w:val="404040"/>
      <w:sz w:val="32"/>
      <w:szCs w:val="32"/>
      <w:lang w:eastAsia="en-GB"/>
    </w:rPr>
  </w:style>
  <w:style w:type="character" w:styleId="SubtleEmphasis">
    <w:name w:val="Subtle Emphasis"/>
    <w:uiPriority w:val="19"/>
    <w:qFormat/>
    <w:rsid w:val="004A07B2"/>
    <w:rPr>
      <w:i/>
      <w:iCs/>
      <w:color w:val="595959"/>
    </w:rPr>
  </w:style>
  <w:style w:type="character" w:styleId="IntenseEmphasis">
    <w:name w:val="Intense Emphasis"/>
    <w:uiPriority w:val="21"/>
    <w:qFormat/>
    <w:rsid w:val="004A07B2"/>
    <w:rPr>
      <w:b/>
      <w:bCs/>
      <w:i/>
      <w:iCs/>
    </w:rPr>
  </w:style>
  <w:style w:type="character" w:styleId="SubtleReference">
    <w:name w:val="Subtle Reference"/>
    <w:uiPriority w:val="31"/>
    <w:qFormat/>
    <w:rsid w:val="004A07B2"/>
    <w:rPr>
      <w:smallCaps/>
      <w:color w:val="404040"/>
      <w:u w:val="single" w:color="7F7F7F"/>
    </w:rPr>
  </w:style>
  <w:style w:type="character" w:styleId="IntenseReference">
    <w:name w:val="Intense Reference"/>
    <w:uiPriority w:val="32"/>
    <w:qFormat/>
    <w:rsid w:val="004A07B2"/>
    <w:rPr>
      <w:b/>
      <w:bCs/>
      <w:caps w:val="0"/>
      <w:smallCaps/>
      <w:color w:val="auto"/>
      <w:spacing w:val="3"/>
      <w:u w:val="single"/>
    </w:rPr>
  </w:style>
  <w:style w:type="character" w:styleId="BookTitle">
    <w:name w:val="Book Title"/>
    <w:uiPriority w:val="33"/>
    <w:qFormat/>
    <w:rsid w:val="004A07B2"/>
    <w:rPr>
      <w:b/>
      <w:bCs/>
      <w:smallCaps/>
      <w:spacing w:val="7"/>
    </w:rPr>
  </w:style>
  <w:style w:type="paragraph" w:styleId="TableofFigures">
    <w:name w:val="table of figures"/>
    <w:basedOn w:val="Normal"/>
    <w:next w:val="Normal"/>
    <w:uiPriority w:val="99"/>
    <w:unhideWhenUsed/>
    <w:rsid w:val="004A07B2"/>
    <w:pPr>
      <w:numPr>
        <w:numId w:val="0"/>
      </w:numPr>
    </w:pPr>
    <w:rPr>
      <w:rFonts w:eastAsia="Times New Roman" w:cs="Times New Roman"/>
      <w:szCs w:val="22"/>
      <w:lang w:eastAsia="en-GB"/>
    </w:rPr>
  </w:style>
  <w:style w:type="paragraph" w:styleId="FootnoteText">
    <w:name w:val="footnote text"/>
    <w:basedOn w:val="Normal"/>
    <w:link w:val="FootnoteTextChar"/>
    <w:uiPriority w:val="99"/>
    <w:unhideWhenUsed/>
    <w:rsid w:val="00987951"/>
    <w:pPr>
      <w:spacing w:after="0" w:line="240" w:lineRule="auto"/>
    </w:pPr>
    <w:rPr>
      <w:sz w:val="20"/>
      <w:szCs w:val="20"/>
    </w:rPr>
  </w:style>
  <w:style w:type="character" w:customStyle="1" w:styleId="FootnoteTextChar">
    <w:name w:val="Footnote Text Char"/>
    <w:basedOn w:val="DefaultParagraphFont"/>
    <w:link w:val="FootnoteText"/>
    <w:uiPriority w:val="99"/>
    <w:rsid w:val="00987951"/>
    <w:rPr>
      <w:rFonts w:ascii="Georgia" w:hAnsi="Georgia"/>
      <w:sz w:val="20"/>
      <w:szCs w:val="20"/>
    </w:rPr>
  </w:style>
  <w:style w:type="character" w:styleId="FootnoteReference">
    <w:name w:val="footnote reference"/>
    <w:basedOn w:val="DefaultParagraphFont"/>
    <w:semiHidden/>
    <w:unhideWhenUsed/>
    <w:rsid w:val="00987951"/>
    <w:rPr>
      <w:vertAlign w:val="superscript"/>
    </w:rPr>
  </w:style>
  <w:style w:type="paragraph" w:styleId="EndnoteText">
    <w:name w:val="endnote text"/>
    <w:basedOn w:val="Normal"/>
    <w:link w:val="EndnoteTextChar"/>
    <w:uiPriority w:val="99"/>
    <w:semiHidden/>
    <w:unhideWhenUsed/>
    <w:rsid w:val="00BD7D8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D7D89"/>
    <w:rPr>
      <w:rFonts w:ascii="Georgia" w:hAnsi="Georgia"/>
      <w:sz w:val="20"/>
      <w:szCs w:val="20"/>
    </w:rPr>
  </w:style>
  <w:style w:type="character" w:styleId="EndnoteReference">
    <w:name w:val="endnote reference"/>
    <w:basedOn w:val="DefaultParagraphFont"/>
    <w:uiPriority w:val="99"/>
    <w:semiHidden/>
    <w:unhideWhenUsed/>
    <w:rsid w:val="00BD7D89"/>
    <w:rPr>
      <w:vertAlign w:val="superscript"/>
    </w:rPr>
  </w:style>
  <w:style w:type="paragraph" w:customStyle="1" w:styleId="Default">
    <w:name w:val="Default"/>
    <w:rsid w:val="003B655C"/>
    <w:pPr>
      <w:autoSpaceDE w:val="0"/>
      <w:autoSpaceDN w:val="0"/>
      <w:adjustRightInd w:val="0"/>
      <w:jc w:val="left"/>
    </w:pPr>
    <w:rPr>
      <w:rFonts w:ascii="Garamond" w:eastAsia="Calibri" w:hAnsi="Garamond" w:cs="Garamond"/>
      <w:color w:val="000000"/>
      <w:szCs w:val="24"/>
      <w:lang w:val="en-US"/>
    </w:rPr>
  </w:style>
  <w:style w:type="paragraph" w:customStyle="1" w:styleId="Header3-Paragraph">
    <w:name w:val="Header 3 - Paragraph"/>
    <w:basedOn w:val="Normal"/>
    <w:rsid w:val="005A17E6"/>
    <w:pPr>
      <w:numPr>
        <w:numId w:val="0"/>
      </w:numPr>
      <w:tabs>
        <w:tab w:val="num" w:pos="504"/>
      </w:tabs>
      <w:spacing w:after="200" w:line="240" w:lineRule="auto"/>
      <w:ind w:left="504" w:hanging="504"/>
    </w:pPr>
    <w:rPr>
      <w:rFonts w:ascii="Times New Roman" w:eastAsia="Times New Roman" w:hAnsi="Times New Roman" w:cs="Times New Roman"/>
      <w:szCs w:val="20"/>
      <w:lang w:val="en-US" w:eastAsia="fr-FR"/>
    </w:rPr>
  </w:style>
  <w:style w:type="paragraph" w:customStyle="1" w:styleId="P3Header1-Clauses">
    <w:name w:val="P3 Header1-Clauses"/>
    <w:basedOn w:val="Normal"/>
    <w:rsid w:val="005A17E6"/>
    <w:pPr>
      <w:numPr>
        <w:numId w:val="0"/>
      </w:numPr>
      <w:tabs>
        <w:tab w:val="num" w:pos="864"/>
      </w:tabs>
      <w:spacing w:after="0" w:line="240" w:lineRule="auto"/>
      <w:ind w:left="864" w:hanging="432"/>
      <w:jc w:val="left"/>
    </w:pPr>
    <w:rPr>
      <w:rFonts w:ascii="Times New Roman" w:eastAsia="Times New Roman" w:hAnsi="Times New Roman" w:cs="Times New Roman"/>
      <w:b/>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171851">
      <w:bodyDiv w:val="1"/>
      <w:marLeft w:val="0"/>
      <w:marRight w:val="0"/>
      <w:marTop w:val="0"/>
      <w:marBottom w:val="0"/>
      <w:divBdr>
        <w:top w:val="none" w:sz="0" w:space="0" w:color="auto"/>
        <w:left w:val="none" w:sz="0" w:space="0" w:color="auto"/>
        <w:bottom w:val="none" w:sz="0" w:space="0" w:color="auto"/>
        <w:right w:val="none" w:sz="0" w:space="0" w:color="auto"/>
      </w:divBdr>
    </w:div>
    <w:div w:id="268435604">
      <w:bodyDiv w:val="1"/>
      <w:marLeft w:val="0"/>
      <w:marRight w:val="0"/>
      <w:marTop w:val="0"/>
      <w:marBottom w:val="0"/>
      <w:divBdr>
        <w:top w:val="none" w:sz="0" w:space="0" w:color="auto"/>
        <w:left w:val="none" w:sz="0" w:space="0" w:color="auto"/>
        <w:bottom w:val="none" w:sz="0" w:space="0" w:color="auto"/>
        <w:right w:val="none" w:sz="0" w:space="0" w:color="auto"/>
      </w:divBdr>
    </w:div>
    <w:div w:id="360977380">
      <w:bodyDiv w:val="1"/>
      <w:marLeft w:val="0"/>
      <w:marRight w:val="0"/>
      <w:marTop w:val="0"/>
      <w:marBottom w:val="0"/>
      <w:divBdr>
        <w:top w:val="none" w:sz="0" w:space="0" w:color="auto"/>
        <w:left w:val="none" w:sz="0" w:space="0" w:color="auto"/>
        <w:bottom w:val="none" w:sz="0" w:space="0" w:color="auto"/>
        <w:right w:val="none" w:sz="0" w:space="0" w:color="auto"/>
      </w:divBdr>
    </w:div>
    <w:div w:id="518852555">
      <w:bodyDiv w:val="1"/>
      <w:marLeft w:val="0"/>
      <w:marRight w:val="0"/>
      <w:marTop w:val="0"/>
      <w:marBottom w:val="0"/>
      <w:divBdr>
        <w:top w:val="none" w:sz="0" w:space="0" w:color="auto"/>
        <w:left w:val="none" w:sz="0" w:space="0" w:color="auto"/>
        <w:bottom w:val="none" w:sz="0" w:space="0" w:color="auto"/>
        <w:right w:val="none" w:sz="0" w:space="0" w:color="auto"/>
      </w:divBdr>
    </w:div>
    <w:div w:id="579758438">
      <w:bodyDiv w:val="1"/>
      <w:marLeft w:val="0"/>
      <w:marRight w:val="0"/>
      <w:marTop w:val="0"/>
      <w:marBottom w:val="0"/>
      <w:divBdr>
        <w:top w:val="none" w:sz="0" w:space="0" w:color="auto"/>
        <w:left w:val="none" w:sz="0" w:space="0" w:color="auto"/>
        <w:bottom w:val="none" w:sz="0" w:space="0" w:color="auto"/>
        <w:right w:val="none" w:sz="0" w:space="0" w:color="auto"/>
      </w:divBdr>
    </w:div>
    <w:div w:id="590088735">
      <w:bodyDiv w:val="1"/>
      <w:marLeft w:val="0"/>
      <w:marRight w:val="0"/>
      <w:marTop w:val="0"/>
      <w:marBottom w:val="0"/>
      <w:divBdr>
        <w:top w:val="none" w:sz="0" w:space="0" w:color="auto"/>
        <w:left w:val="none" w:sz="0" w:space="0" w:color="auto"/>
        <w:bottom w:val="none" w:sz="0" w:space="0" w:color="auto"/>
        <w:right w:val="none" w:sz="0" w:space="0" w:color="auto"/>
      </w:divBdr>
    </w:div>
    <w:div w:id="708454450">
      <w:bodyDiv w:val="1"/>
      <w:marLeft w:val="0"/>
      <w:marRight w:val="0"/>
      <w:marTop w:val="0"/>
      <w:marBottom w:val="0"/>
      <w:divBdr>
        <w:top w:val="none" w:sz="0" w:space="0" w:color="auto"/>
        <w:left w:val="none" w:sz="0" w:space="0" w:color="auto"/>
        <w:bottom w:val="none" w:sz="0" w:space="0" w:color="auto"/>
        <w:right w:val="none" w:sz="0" w:space="0" w:color="auto"/>
      </w:divBdr>
    </w:div>
    <w:div w:id="786000357">
      <w:bodyDiv w:val="1"/>
      <w:marLeft w:val="0"/>
      <w:marRight w:val="0"/>
      <w:marTop w:val="0"/>
      <w:marBottom w:val="0"/>
      <w:divBdr>
        <w:top w:val="none" w:sz="0" w:space="0" w:color="auto"/>
        <w:left w:val="none" w:sz="0" w:space="0" w:color="auto"/>
        <w:bottom w:val="none" w:sz="0" w:space="0" w:color="auto"/>
        <w:right w:val="none" w:sz="0" w:space="0" w:color="auto"/>
      </w:divBdr>
    </w:div>
    <w:div w:id="801266961">
      <w:bodyDiv w:val="1"/>
      <w:marLeft w:val="0"/>
      <w:marRight w:val="0"/>
      <w:marTop w:val="0"/>
      <w:marBottom w:val="0"/>
      <w:divBdr>
        <w:top w:val="none" w:sz="0" w:space="0" w:color="auto"/>
        <w:left w:val="none" w:sz="0" w:space="0" w:color="auto"/>
        <w:bottom w:val="none" w:sz="0" w:space="0" w:color="auto"/>
        <w:right w:val="none" w:sz="0" w:space="0" w:color="auto"/>
      </w:divBdr>
    </w:div>
    <w:div w:id="908224319">
      <w:bodyDiv w:val="1"/>
      <w:marLeft w:val="0"/>
      <w:marRight w:val="0"/>
      <w:marTop w:val="0"/>
      <w:marBottom w:val="0"/>
      <w:divBdr>
        <w:top w:val="none" w:sz="0" w:space="0" w:color="auto"/>
        <w:left w:val="none" w:sz="0" w:space="0" w:color="auto"/>
        <w:bottom w:val="none" w:sz="0" w:space="0" w:color="auto"/>
        <w:right w:val="none" w:sz="0" w:space="0" w:color="auto"/>
      </w:divBdr>
    </w:div>
    <w:div w:id="950354334">
      <w:bodyDiv w:val="1"/>
      <w:marLeft w:val="0"/>
      <w:marRight w:val="0"/>
      <w:marTop w:val="0"/>
      <w:marBottom w:val="0"/>
      <w:divBdr>
        <w:top w:val="none" w:sz="0" w:space="0" w:color="auto"/>
        <w:left w:val="none" w:sz="0" w:space="0" w:color="auto"/>
        <w:bottom w:val="none" w:sz="0" w:space="0" w:color="auto"/>
        <w:right w:val="none" w:sz="0" w:space="0" w:color="auto"/>
      </w:divBdr>
    </w:div>
    <w:div w:id="978614659">
      <w:bodyDiv w:val="1"/>
      <w:marLeft w:val="0"/>
      <w:marRight w:val="0"/>
      <w:marTop w:val="0"/>
      <w:marBottom w:val="0"/>
      <w:divBdr>
        <w:top w:val="none" w:sz="0" w:space="0" w:color="auto"/>
        <w:left w:val="none" w:sz="0" w:space="0" w:color="auto"/>
        <w:bottom w:val="none" w:sz="0" w:space="0" w:color="auto"/>
        <w:right w:val="none" w:sz="0" w:space="0" w:color="auto"/>
      </w:divBdr>
    </w:div>
    <w:div w:id="1094473831">
      <w:bodyDiv w:val="1"/>
      <w:marLeft w:val="0"/>
      <w:marRight w:val="0"/>
      <w:marTop w:val="0"/>
      <w:marBottom w:val="0"/>
      <w:divBdr>
        <w:top w:val="none" w:sz="0" w:space="0" w:color="auto"/>
        <w:left w:val="none" w:sz="0" w:space="0" w:color="auto"/>
        <w:bottom w:val="none" w:sz="0" w:space="0" w:color="auto"/>
        <w:right w:val="none" w:sz="0" w:space="0" w:color="auto"/>
      </w:divBdr>
    </w:div>
    <w:div w:id="1194541581">
      <w:bodyDiv w:val="1"/>
      <w:marLeft w:val="0"/>
      <w:marRight w:val="0"/>
      <w:marTop w:val="0"/>
      <w:marBottom w:val="0"/>
      <w:divBdr>
        <w:top w:val="none" w:sz="0" w:space="0" w:color="auto"/>
        <w:left w:val="none" w:sz="0" w:space="0" w:color="auto"/>
        <w:bottom w:val="none" w:sz="0" w:space="0" w:color="auto"/>
        <w:right w:val="none" w:sz="0" w:space="0" w:color="auto"/>
      </w:divBdr>
    </w:div>
    <w:div w:id="1247883641">
      <w:bodyDiv w:val="1"/>
      <w:marLeft w:val="0"/>
      <w:marRight w:val="0"/>
      <w:marTop w:val="0"/>
      <w:marBottom w:val="0"/>
      <w:divBdr>
        <w:top w:val="none" w:sz="0" w:space="0" w:color="auto"/>
        <w:left w:val="none" w:sz="0" w:space="0" w:color="auto"/>
        <w:bottom w:val="none" w:sz="0" w:space="0" w:color="auto"/>
        <w:right w:val="none" w:sz="0" w:space="0" w:color="auto"/>
      </w:divBdr>
    </w:div>
    <w:div w:id="1297643103">
      <w:bodyDiv w:val="1"/>
      <w:marLeft w:val="0"/>
      <w:marRight w:val="0"/>
      <w:marTop w:val="0"/>
      <w:marBottom w:val="0"/>
      <w:divBdr>
        <w:top w:val="none" w:sz="0" w:space="0" w:color="auto"/>
        <w:left w:val="none" w:sz="0" w:space="0" w:color="auto"/>
        <w:bottom w:val="none" w:sz="0" w:space="0" w:color="auto"/>
        <w:right w:val="none" w:sz="0" w:space="0" w:color="auto"/>
      </w:divBdr>
    </w:div>
    <w:div w:id="1537623742">
      <w:bodyDiv w:val="1"/>
      <w:marLeft w:val="0"/>
      <w:marRight w:val="0"/>
      <w:marTop w:val="0"/>
      <w:marBottom w:val="0"/>
      <w:divBdr>
        <w:top w:val="none" w:sz="0" w:space="0" w:color="auto"/>
        <w:left w:val="none" w:sz="0" w:space="0" w:color="auto"/>
        <w:bottom w:val="none" w:sz="0" w:space="0" w:color="auto"/>
        <w:right w:val="none" w:sz="0" w:space="0" w:color="auto"/>
      </w:divBdr>
    </w:div>
    <w:div w:id="1542282926">
      <w:bodyDiv w:val="1"/>
      <w:marLeft w:val="0"/>
      <w:marRight w:val="0"/>
      <w:marTop w:val="0"/>
      <w:marBottom w:val="0"/>
      <w:divBdr>
        <w:top w:val="none" w:sz="0" w:space="0" w:color="auto"/>
        <w:left w:val="none" w:sz="0" w:space="0" w:color="auto"/>
        <w:bottom w:val="none" w:sz="0" w:space="0" w:color="auto"/>
        <w:right w:val="none" w:sz="0" w:space="0" w:color="auto"/>
      </w:divBdr>
    </w:div>
    <w:div w:id="1594707133">
      <w:bodyDiv w:val="1"/>
      <w:marLeft w:val="0"/>
      <w:marRight w:val="0"/>
      <w:marTop w:val="0"/>
      <w:marBottom w:val="0"/>
      <w:divBdr>
        <w:top w:val="none" w:sz="0" w:space="0" w:color="auto"/>
        <w:left w:val="none" w:sz="0" w:space="0" w:color="auto"/>
        <w:bottom w:val="none" w:sz="0" w:space="0" w:color="auto"/>
        <w:right w:val="none" w:sz="0" w:space="0" w:color="auto"/>
      </w:divBdr>
    </w:div>
    <w:div w:id="1645819276">
      <w:bodyDiv w:val="1"/>
      <w:marLeft w:val="0"/>
      <w:marRight w:val="0"/>
      <w:marTop w:val="0"/>
      <w:marBottom w:val="0"/>
      <w:divBdr>
        <w:top w:val="none" w:sz="0" w:space="0" w:color="auto"/>
        <w:left w:val="none" w:sz="0" w:space="0" w:color="auto"/>
        <w:bottom w:val="none" w:sz="0" w:space="0" w:color="auto"/>
        <w:right w:val="none" w:sz="0" w:space="0" w:color="auto"/>
      </w:divBdr>
    </w:div>
    <w:div w:id="1683165484">
      <w:bodyDiv w:val="1"/>
      <w:marLeft w:val="0"/>
      <w:marRight w:val="0"/>
      <w:marTop w:val="0"/>
      <w:marBottom w:val="0"/>
      <w:divBdr>
        <w:top w:val="none" w:sz="0" w:space="0" w:color="auto"/>
        <w:left w:val="none" w:sz="0" w:space="0" w:color="auto"/>
        <w:bottom w:val="none" w:sz="0" w:space="0" w:color="auto"/>
        <w:right w:val="none" w:sz="0" w:space="0" w:color="auto"/>
      </w:divBdr>
    </w:div>
    <w:div w:id="1726025182">
      <w:bodyDiv w:val="1"/>
      <w:marLeft w:val="0"/>
      <w:marRight w:val="0"/>
      <w:marTop w:val="0"/>
      <w:marBottom w:val="0"/>
      <w:divBdr>
        <w:top w:val="none" w:sz="0" w:space="0" w:color="auto"/>
        <w:left w:val="none" w:sz="0" w:space="0" w:color="auto"/>
        <w:bottom w:val="none" w:sz="0" w:space="0" w:color="auto"/>
        <w:right w:val="none" w:sz="0" w:space="0" w:color="auto"/>
      </w:divBdr>
    </w:div>
    <w:div w:id="1747606920">
      <w:bodyDiv w:val="1"/>
      <w:marLeft w:val="0"/>
      <w:marRight w:val="0"/>
      <w:marTop w:val="0"/>
      <w:marBottom w:val="0"/>
      <w:divBdr>
        <w:top w:val="none" w:sz="0" w:space="0" w:color="auto"/>
        <w:left w:val="none" w:sz="0" w:space="0" w:color="auto"/>
        <w:bottom w:val="none" w:sz="0" w:space="0" w:color="auto"/>
        <w:right w:val="none" w:sz="0" w:space="0" w:color="auto"/>
      </w:divBdr>
    </w:div>
    <w:div w:id="1925991107">
      <w:bodyDiv w:val="1"/>
      <w:marLeft w:val="0"/>
      <w:marRight w:val="0"/>
      <w:marTop w:val="0"/>
      <w:marBottom w:val="0"/>
      <w:divBdr>
        <w:top w:val="none" w:sz="0" w:space="0" w:color="auto"/>
        <w:left w:val="none" w:sz="0" w:space="0" w:color="auto"/>
        <w:bottom w:val="none" w:sz="0" w:space="0" w:color="auto"/>
        <w:right w:val="none" w:sz="0" w:space="0" w:color="auto"/>
      </w:divBdr>
    </w:div>
    <w:div w:id="2000233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linda\Documents\Custom%20Office%20Templates\Word%20Template%2028%209%20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CF0E7BF5-6E1D-4531-A20E-321BD30126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Word Template 28 9 17</Template>
  <TotalTime>5147</TotalTime>
  <Pages>1</Pages>
  <Words>3995</Words>
  <Characters>22772</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26714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Malinda</dc:creator>
  <cp:lastModifiedBy>HP</cp:lastModifiedBy>
  <cp:revision>480</cp:revision>
  <cp:lastPrinted>2021-09-27T11:32:00Z</cp:lastPrinted>
  <dcterms:created xsi:type="dcterms:W3CDTF">2020-04-01T10:20:00Z</dcterms:created>
  <dcterms:modified xsi:type="dcterms:W3CDTF">2021-09-27T11:40:00Z</dcterms:modified>
</cp:coreProperties>
</file>